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5.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4028"/>
        <w:gridCol w:w="3633"/>
      </w:tblGrid>
      <w:tr w:rsidR="00CE3A02" w14:paraId="026CC581" w14:textId="77777777">
        <w:trPr>
          <w:trHeight w:val="358"/>
        </w:trPr>
        <w:tc>
          <w:tcPr>
            <w:tcW w:w="1915" w:type="dxa"/>
            <w:vMerge w:val="restart"/>
            <w:shd w:val="clear" w:color="auto" w:fill="FFFFFF"/>
          </w:tcPr>
          <w:p w14:paraId="6FABDDDE" w14:textId="77777777" w:rsidR="00CE3A02" w:rsidRDefault="00EB31E8" w:rsidP="00BD574A">
            <w:bookmarkStart w:id="0" w:name="logo"/>
            <w:r>
              <w:rPr>
                <w:noProof/>
                <w:lang w:val="en-US"/>
              </w:rPr>
              <w:drawing>
                <wp:inline distT="0" distB="0" distL="0" distR="0" wp14:anchorId="68B6247C" wp14:editId="2EA2A548">
                  <wp:extent cx="1085850" cy="8763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8"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0" w:type="auto"/>
            <w:shd w:val="clear" w:color="auto" w:fill="FFFFFF"/>
          </w:tcPr>
          <w:tbl>
            <w:tblPr>
              <w:tblStyle w:val="TableGrid"/>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1E0" w:firstRow="1" w:lastRow="1" w:firstColumn="1" w:lastColumn="1" w:noHBand="0" w:noVBand="0"/>
            </w:tblPr>
            <w:tblGrid>
              <w:gridCol w:w="16"/>
            </w:tblGrid>
            <w:tr w:rsidR="00CE3A02" w:rsidRPr="00C95053" w14:paraId="4BEB98D7" w14:textId="77777777">
              <w:tc>
                <w:tcPr>
                  <w:tcW w:w="0" w:type="auto"/>
                  <w:tcMar>
                    <w:bottom w:w="58" w:type="dxa"/>
                  </w:tcMar>
                </w:tcPr>
                <w:p w14:paraId="2F6B8C21" w14:textId="77777777" w:rsidR="00CE3A02" w:rsidRPr="00C95053" w:rsidRDefault="00CE3A02" w:rsidP="00E523D7">
                  <w:pPr>
                    <w:framePr w:hSpace="180" w:wrap="around" w:vAnchor="text" w:hAnchor="text" w:y="1"/>
                    <w:suppressOverlap/>
                    <w:rPr>
                      <w:rFonts w:ascii="Arial" w:hAnsi="Arial" w:cs="Arial"/>
                      <w:szCs w:val="22"/>
                    </w:rPr>
                  </w:pPr>
                </w:p>
              </w:tc>
            </w:tr>
          </w:tbl>
          <w:p w14:paraId="28535B8E" w14:textId="77777777" w:rsidR="00CE3A02" w:rsidRPr="00C95053" w:rsidRDefault="00CE3A02" w:rsidP="008540CF">
            <w:pPr>
              <w:rPr>
                <w:rFonts w:ascii="Arial" w:hAnsi="Arial" w:cs="Arial"/>
                <w:szCs w:val="22"/>
              </w:rPr>
            </w:pPr>
          </w:p>
        </w:tc>
        <w:tc>
          <w:tcPr>
            <w:tcW w:w="3633" w:type="dxa"/>
            <w:vMerge w:val="restart"/>
            <w:shd w:val="clear" w:color="auto" w:fill="FFFFFF"/>
          </w:tcPr>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CE3A02" w14:paraId="03165CFB" w14:textId="77777777" w:rsidTr="008E4824">
              <w:trPr>
                <w:jc w:val="right"/>
              </w:trPr>
              <w:tc>
                <w:tcPr>
                  <w:tcW w:w="0" w:type="auto"/>
                </w:tcPr>
                <w:p w14:paraId="20EC1C32" w14:textId="77777777" w:rsidR="00CE3A02" w:rsidRPr="00D17232" w:rsidRDefault="00BD574A" w:rsidP="00E523D7">
                  <w:pPr>
                    <w:framePr w:hSpace="180" w:wrap="around" w:vAnchor="text" w:hAnchor="text" w:y="1"/>
                    <w:suppressOverlap/>
                    <w:rPr>
                      <w:szCs w:val="22"/>
                    </w:rPr>
                  </w:pPr>
                  <w:bookmarkStart w:id="1" w:name="document_no"/>
                  <w:r>
                    <w:rPr>
                      <w:szCs w:val="22"/>
                    </w:rPr>
                    <w:t>SADISOPSG/18-DP/6</w:t>
                  </w:r>
                  <w:bookmarkEnd w:id="1"/>
                </w:p>
                <w:p w14:paraId="1D027A31" w14:textId="77777777" w:rsidR="00CE3A02" w:rsidRDefault="00BD574A" w:rsidP="00E523D7">
                  <w:pPr>
                    <w:framePr w:hSpace="180" w:wrap="around" w:vAnchor="text" w:hAnchor="text" w:y="1"/>
                    <w:suppressOverlap/>
                  </w:pPr>
                  <w:bookmarkStart w:id="2" w:name="date"/>
                  <w:r>
                    <w:rPr>
                      <w:sz w:val="18"/>
                      <w:szCs w:val="18"/>
                    </w:rPr>
                    <w:t>30/5/13</w:t>
                  </w:r>
                  <w:bookmarkEnd w:id="2"/>
                </w:p>
              </w:tc>
            </w:tr>
            <w:tr w:rsidR="00CE3A02" w14:paraId="07208D10" w14:textId="77777777" w:rsidTr="008E4824">
              <w:trPr>
                <w:jc w:val="right"/>
              </w:trPr>
              <w:tc>
                <w:tcPr>
                  <w:tcW w:w="0" w:type="auto"/>
                </w:tcPr>
                <w:p w14:paraId="0BF9BEFC" w14:textId="77777777" w:rsidR="00CE3A02" w:rsidRPr="00D17232" w:rsidRDefault="00CE3A02" w:rsidP="00E523D7">
                  <w:pPr>
                    <w:framePr w:hSpace="180" w:wrap="around" w:vAnchor="text" w:hAnchor="text" w:y="1"/>
                    <w:suppressOverlap/>
                    <w:rPr>
                      <w:szCs w:val="22"/>
                    </w:rPr>
                  </w:pPr>
                </w:p>
              </w:tc>
            </w:tr>
          </w:tbl>
          <w:p w14:paraId="06D05C2C" w14:textId="77777777" w:rsidR="00CE3A02" w:rsidRPr="003B465A" w:rsidRDefault="00CE3A02" w:rsidP="008540CF">
            <w:pPr>
              <w:tabs>
                <w:tab w:val="left" w:pos="720"/>
                <w:tab w:val="left" w:pos="1440"/>
                <w:tab w:val="left" w:pos="1800"/>
                <w:tab w:val="left" w:pos="2160"/>
                <w:tab w:val="left" w:pos="2520"/>
                <w:tab w:val="left" w:pos="2880"/>
              </w:tabs>
              <w:ind w:left="4320"/>
              <w:rPr>
                <w:b/>
                <w:sz w:val="18"/>
                <w:szCs w:val="18"/>
              </w:rPr>
            </w:pPr>
          </w:p>
        </w:tc>
      </w:tr>
      <w:tr w:rsidR="00CE3A02" w14:paraId="10130715" w14:textId="77777777">
        <w:trPr>
          <w:trHeight w:val="900"/>
        </w:trPr>
        <w:tc>
          <w:tcPr>
            <w:tcW w:w="1915" w:type="dxa"/>
            <w:vMerge/>
            <w:shd w:val="clear" w:color="auto" w:fill="FFFFFF"/>
          </w:tcPr>
          <w:p w14:paraId="21E1974F" w14:textId="77777777" w:rsidR="00CE3A02" w:rsidRDefault="00CE3A02" w:rsidP="008540CF">
            <w:pPr>
              <w:jc w:val="center"/>
            </w:pPr>
          </w:p>
        </w:tc>
        <w:tc>
          <w:tcPr>
            <w:tcW w:w="0" w:type="auto"/>
            <w:shd w:val="clear" w:color="auto" w:fill="FFFFFF"/>
          </w:tcPr>
          <w:p w14:paraId="667677C9" w14:textId="77777777" w:rsidR="00CE3A02" w:rsidRPr="00C95053" w:rsidRDefault="00CE3A02" w:rsidP="008540CF">
            <w:pPr>
              <w:tabs>
                <w:tab w:val="left" w:pos="1260"/>
              </w:tabs>
              <w:rPr>
                <w:szCs w:val="22"/>
              </w:rPr>
            </w:pPr>
            <w:r>
              <w:rPr>
                <w:szCs w:val="22"/>
              </w:rPr>
              <w:tab/>
            </w:r>
          </w:p>
        </w:tc>
        <w:tc>
          <w:tcPr>
            <w:tcW w:w="3633" w:type="dxa"/>
            <w:vMerge/>
            <w:shd w:val="clear" w:color="auto" w:fill="FFFFFF"/>
          </w:tcPr>
          <w:p w14:paraId="69DE4BE9" w14:textId="77777777" w:rsidR="00CE3A02" w:rsidRPr="00D17232" w:rsidRDefault="00CE3A02" w:rsidP="008540CF">
            <w:pPr>
              <w:rPr>
                <w:szCs w:val="22"/>
              </w:rPr>
            </w:pPr>
          </w:p>
        </w:tc>
      </w:tr>
    </w:tbl>
    <w:p w14:paraId="45037783" w14:textId="77777777" w:rsidR="00854417" w:rsidRDefault="00854417"/>
    <w:p w14:paraId="310CAFFC" w14:textId="77777777" w:rsidR="008D0872" w:rsidRPr="003C1C44" w:rsidRDefault="008D0872" w:rsidP="00B0416A">
      <w:pPr>
        <w:tabs>
          <w:tab w:val="left" w:pos="720"/>
          <w:tab w:val="left" w:pos="1440"/>
          <w:tab w:val="left" w:pos="1800"/>
          <w:tab w:val="left" w:pos="2160"/>
          <w:tab w:val="left" w:pos="2520"/>
          <w:tab w:val="left" w:pos="2880"/>
        </w:tabs>
        <w:jc w:val="right"/>
        <w:rPr>
          <w:szCs w:val="22"/>
        </w:rPr>
      </w:pPr>
    </w:p>
    <w:p w14:paraId="4EC836C1" w14:textId="77777777" w:rsidR="00E70AAC" w:rsidRPr="007307A8" w:rsidRDefault="00E70AAC" w:rsidP="008D0872">
      <w:pPr>
        <w:jc w:val="center"/>
        <w:rPr>
          <w:b/>
          <w:szCs w:val="22"/>
        </w:rPr>
      </w:pPr>
      <w:bookmarkStart w:id="3" w:name="text_above"/>
      <w:bookmarkEnd w:id="3"/>
    </w:p>
    <w:p w14:paraId="71E96CA4" w14:textId="77777777" w:rsidR="008D0872" w:rsidRPr="000C7EE1" w:rsidRDefault="00BD574A" w:rsidP="008D0872">
      <w:pPr>
        <w:jc w:val="center"/>
        <w:rPr>
          <w:b/>
          <w:sz w:val="26"/>
          <w:szCs w:val="26"/>
        </w:rPr>
      </w:pPr>
      <w:bookmarkStart w:id="4" w:name="working_body_type"/>
      <w:r>
        <w:rPr>
          <w:b/>
          <w:sz w:val="26"/>
          <w:szCs w:val="26"/>
        </w:rPr>
        <w:t>SATELLITE DISTRIBUTION SYSTEM OPERATIONS GROUP (SADISOPSG)</w:t>
      </w:r>
      <w:bookmarkEnd w:id="4"/>
    </w:p>
    <w:p w14:paraId="22F9CA50" w14:textId="77777777" w:rsidR="00E70AAC" w:rsidRPr="007307A8" w:rsidRDefault="00E70AAC" w:rsidP="008D0872">
      <w:pPr>
        <w:jc w:val="center"/>
        <w:rPr>
          <w:b/>
          <w:szCs w:val="22"/>
        </w:rPr>
      </w:pPr>
    </w:p>
    <w:p w14:paraId="63D326EB" w14:textId="77777777" w:rsidR="008D0872" w:rsidRPr="007307A8" w:rsidRDefault="00BD574A" w:rsidP="008D0872">
      <w:pPr>
        <w:jc w:val="center"/>
        <w:rPr>
          <w:b/>
          <w:szCs w:val="22"/>
        </w:rPr>
      </w:pPr>
      <w:bookmarkStart w:id="5" w:name="text_below"/>
      <w:r>
        <w:rPr>
          <w:b/>
          <w:szCs w:val="22"/>
        </w:rPr>
        <w:t>EIGHTEENTH MEETING</w:t>
      </w:r>
      <w:bookmarkEnd w:id="5"/>
    </w:p>
    <w:p w14:paraId="3688E6A1" w14:textId="77777777" w:rsidR="002819C1" w:rsidRPr="007307A8" w:rsidRDefault="002819C1" w:rsidP="008D0872">
      <w:pPr>
        <w:jc w:val="center"/>
        <w:rPr>
          <w:szCs w:val="22"/>
        </w:rPr>
      </w:pPr>
    </w:p>
    <w:p w14:paraId="3D047F7C" w14:textId="77777777" w:rsidR="00D40EBB" w:rsidRDefault="00BD574A" w:rsidP="008D0872">
      <w:pPr>
        <w:jc w:val="center"/>
        <w:rPr>
          <w:b/>
          <w:szCs w:val="22"/>
        </w:rPr>
      </w:pPr>
      <w:bookmarkStart w:id="6" w:name="city_from_to"/>
      <w:r>
        <w:rPr>
          <w:b/>
          <w:szCs w:val="22"/>
        </w:rPr>
        <w:t>Dakar, Senegal, 29 to 31 May 2013</w:t>
      </w:r>
      <w:bookmarkEnd w:id="6"/>
    </w:p>
    <w:p w14:paraId="709B9F72" w14:textId="77777777" w:rsidR="00E70AAC" w:rsidRDefault="00E70AAC" w:rsidP="008D0872">
      <w:pPr>
        <w:jc w:val="center"/>
        <w:rPr>
          <w:b/>
          <w:szCs w:val="22"/>
        </w:rPr>
      </w:pPr>
    </w:p>
    <w:p w14:paraId="1D40CBBB" w14:textId="77777777" w:rsidR="002819C1" w:rsidRPr="007307A8" w:rsidRDefault="002819C1" w:rsidP="002819C1">
      <w:pPr>
        <w:rPr>
          <w:szCs w:val="22"/>
        </w:rPr>
      </w:pPr>
      <w:bookmarkStart w:id="7" w:name="title_below_city_from_to"/>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65"/>
        <w:gridCol w:w="6095"/>
      </w:tblGrid>
      <w:tr w:rsidR="00BD574A" w14:paraId="5B68566D" w14:textId="77777777" w:rsidTr="00BD574A">
        <w:tc>
          <w:tcPr>
            <w:tcW w:w="0" w:type="auto"/>
            <w:shd w:val="clear" w:color="auto" w:fill="auto"/>
            <w:noWrap/>
          </w:tcPr>
          <w:p w14:paraId="59D48D63" w14:textId="77777777" w:rsidR="00BD574A" w:rsidRPr="00BD574A" w:rsidRDefault="00BD574A" w:rsidP="002819C1">
            <w:pPr>
              <w:rPr>
                <w:b/>
                <w:szCs w:val="22"/>
              </w:rPr>
            </w:pPr>
            <w:bookmarkStart w:id="8" w:name="table_first"/>
            <w:bookmarkEnd w:id="8"/>
            <w:r w:rsidRPr="00BD574A">
              <w:rPr>
                <w:b/>
                <w:szCs w:val="22"/>
              </w:rPr>
              <w:t>Agenda Item</w:t>
            </w:r>
          </w:p>
        </w:tc>
        <w:tc>
          <w:tcPr>
            <w:tcW w:w="0" w:type="auto"/>
            <w:shd w:val="clear" w:color="auto" w:fill="auto"/>
            <w:noWrap/>
          </w:tcPr>
          <w:p w14:paraId="4A41019B" w14:textId="77777777" w:rsidR="00BD574A" w:rsidRPr="00BD574A" w:rsidRDefault="00BD574A" w:rsidP="002819C1">
            <w:pPr>
              <w:rPr>
                <w:b/>
                <w:szCs w:val="22"/>
              </w:rPr>
            </w:pPr>
            <w:r w:rsidRPr="00BD574A">
              <w:rPr>
                <w:b/>
                <w:szCs w:val="22"/>
              </w:rPr>
              <w:t>6:</w:t>
            </w:r>
          </w:p>
        </w:tc>
        <w:tc>
          <w:tcPr>
            <w:tcW w:w="0" w:type="auto"/>
            <w:shd w:val="clear" w:color="auto" w:fill="auto"/>
          </w:tcPr>
          <w:p w14:paraId="3AE76DB4" w14:textId="77777777" w:rsidR="00BD574A" w:rsidRPr="00BD574A" w:rsidRDefault="00BD574A" w:rsidP="002819C1">
            <w:pPr>
              <w:rPr>
                <w:b/>
                <w:szCs w:val="22"/>
              </w:rPr>
            </w:pPr>
            <w:r w:rsidRPr="00BD574A">
              <w:rPr>
                <w:b/>
                <w:szCs w:val="22"/>
              </w:rPr>
              <w:t>Development of the SADIS</w:t>
            </w:r>
          </w:p>
        </w:tc>
      </w:tr>
      <w:tr w:rsidR="00BD574A" w14:paraId="682B977C" w14:textId="77777777" w:rsidTr="00BD574A">
        <w:tc>
          <w:tcPr>
            <w:tcW w:w="0" w:type="auto"/>
            <w:shd w:val="clear" w:color="auto" w:fill="auto"/>
            <w:noWrap/>
          </w:tcPr>
          <w:p w14:paraId="4CC86ABD" w14:textId="77777777" w:rsidR="00BD574A" w:rsidRDefault="00BD574A" w:rsidP="002819C1">
            <w:pPr>
              <w:rPr>
                <w:szCs w:val="22"/>
              </w:rPr>
            </w:pPr>
          </w:p>
        </w:tc>
        <w:tc>
          <w:tcPr>
            <w:tcW w:w="0" w:type="auto"/>
            <w:shd w:val="clear" w:color="auto" w:fill="auto"/>
            <w:noWrap/>
          </w:tcPr>
          <w:p w14:paraId="3FB3B804" w14:textId="77777777" w:rsidR="00BD574A" w:rsidRPr="00BD574A" w:rsidRDefault="00BD574A" w:rsidP="002819C1">
            <w:pPr>
              <w:rPr>
                <w:b/>
                <w:szCs w:val="22"/>
              </w:rPr>
            </w:pPr>
            <w:r w:rsidRPr="00BD574A">
              <w:rPr>
                <w:b/>
                <w:szCs w:val="22"/>
              </w:rPr>
              <w:t>6.1:</w:t>
            </w:r>
          </w:p>
        </w:tc>
        <w:tc>
          <w:tcPr>
            <w:tcW w:w="0" w:type="auto"/>
            <w:shd w:val="clear" w:color="auto" w:fill="auto"/>
          </w:tcPr>
          <w:p w14:paraId="6CA745BF" w14:textId="77777777" w:rsidR="00BD574A" w:rsidRPr="00BD574A" w:rsidRDefault="00BD574A" w:rsidP="00845CDD">
            <w:pPr>
              <w:rPr>
                <w:b/>
                <w:szCs w:val="22"/>
              </w:rPr>
            </w:pPr>
            <w:r w:rsidRPr="00BD574A">
              <w:rPr>
                <w:b/>
                <w:szCs w:val="22"/>
              </w:rPr>
              <w:t xml:space="preserve">Report of the SADISOPSG </w:t>
            </w:r>
            <w:r w:rsidR="00845CDD">
              <w:rPr>
                <w:b/>
                <w:szCs w:val="22"/>
              </w:rPr>
              <w:t>Technological</w:t>
            </w:r>
            <w:r w:rsidRPr="00BD574A">
              <w:rPr>
                <w:b/>
                <w:szCs w:val="22"/>
              </w:rPr>
              <w:t xml:space="preserve"> Developments Team</w:t>
            </w:r>
          </w:p>
        </w:tc>
      </w:tr>
      <w:tr w:rsidR="00BD574A" w14:paraId="19F8261B" w14:textId="77777777" w:rsidTr="00BD574A">
        <w:tc>
          <w:tcPr>
            <w:tcW w:w="0" w:type="auto"/>
            <w:shd w:val="clear" w:color="auto" w:fill="auto"/>
            <w:noWrap/>
          </w:tcPr>
          <w:p w14:paraId="6B5F6DD9" w14:textId="77777777" w:rsidR="00BD574A" w:rsidRDefault="00BD574A" w:rsidP="002819C1">
            <w:pPr>
              <w:rPr>
                <w:szCs w:val="22"/>
              </w:rPr>
            </w:pPr>
          </w:p>
        </w:tc>
        <w:tc>
          <w:tcPr>
            <w:tcW w:w="0" w:type="auto"/>
            <w:shd w:val="clear" w:color="auto" w:fill="auto"/>
            <w:noWrap/>
          </w:tcPr>
          <w:p w14:paraId="47061D0F" w14:textId="77777777" w:rsidR="00BD574A" w:rsidRPr="00BD574A" w:rsidRDefault="00BD574A" w:rsidP="002819C1">
            <w:pPr>
              <w:rPr>
                <w:b/>
                <w:szCs w:val="22"/>
              </w:rPr>
            </w:pPr>
            <w:r w:rsidRPr="00BD574A">
              <w:rPr>
                <w:b/>
                <w:szCs w:val="22"/>
              </w:rPr>
              <w:t>6.2:</w:t>
            </w:r>
          </w:p>
        </w:tc>
        <w:tc>
          <w:tcPr>
            <w:tcW w:w="0" w:type="auto"/>
            <w:shd w:val="clear" w:color="auto" w:fill="auto"/>
          </w:tcPr>
          <w:p w14:paraId="5095B2C6" w14:textId="77777777" w:rsidR="00BD574A" w:rsidRPr="00BD574A" w:rsidRDefault="00BD574A" w:rsidP="002819C1">
            <w:pPr>
              <w:rPr>
                <w:b/>
                <w:szCs w:val="22"/>
              </w:rPr>
            </w:pPr>
            <w:r w:rsidRPr="00BD574A">
              <w:rPr>
                <w:b/>
                <w:szCs w:val="22"/>
              </w:rPr>
              <w:t>SADIS satellite broadcast</w:t>
            </w:r>
          </w:p>
        </w:tc>
      </w:tr>
      <w:tr w:rsidR="00BD574A" w14:paraId="2B3F0AEE" w14:textId="77777777" w:rsidTr="00BD574A">
        <w:tc>
          <w:tcPr>
            <w:tcW w:w="0" w:type="auto"/>
            <w:shd w:val="clear" w:color="auto" w:fill="auto"/>
            <w:noWrap/>
          </w:tcPr>
          <w:p w14:paraId="5FDA9AEB" w14:textId="77777777" w:rsidR="00BD574A" w:rsidRDefault="00BD574A" w:rsidP="002819C1">
            <w:pPr>
              <w:rPr>
                <w:szCs w:val="22"/>
              </w:rPr>
            </w:pPr>
          </w:p>
        </w:tc>
        <w:tc>
          <w:tcPr>
            <w:tcW w:w="0" w:type="auto"/>
            <w:shd w:val="clear" w:color="auto" w:fill="auto"/>
            <w:noWrap/>
          </w:tcPr>
          <w:p w14:paraId="607623A7" w14:textId="77777777" w:rsidR="00BD574A" w:rsidRPr="00BD574A" w:rsidRDefault="00BD574A" w:rsidP="002819C1">
            <w:pPr>
              <w:rPr>
                <w:b/>
                <w:szCs w:val="22"/>
              </w:rPr>
            </w:pPr>
            <w:r w:rsidRPr="00BD574A">
              <w:rPr>
                <w:b/>
                <w:szCs w:val="22"/>
              </w:rPr>
              <w:t>6.3:</w:t>
            </w:r>
          </w:p>
        </w:tc>
        <w:tc>
          <w:tcPr>
            <w:tcW w:w="0" w:type="auto"/>
            <w:shd w:val="clear" w:color="auto" w:fill="auto"/>
          </w:tcPr>
          <w:p w14:paraId="2F42A84B" w14:textId="77777777" w:rsidR="00BD574A" w:rsidRPr="00BD574A" w:rsidRDefault="00BD574A" w:rsidP="002819C1">
            <w:pPr>
              <w:rPr>
                <w:b/>
                <w:szCs w:val="22"/>
              </w:rPr>
            </w:pPr>
            <w:r w:rsidRPr="00BD574A">
              <w:rPr>
                <w:b/>
                <w:szCs w:val="22"/>
              </w:rPr>
              <w:t>SADIS Internet-based FTP Service</w:t>
            </w:r>
          </w:p>
        </w:tc>
      </w:tr>
      <w:tr w:rsidR="00BD574A" w14:paraId="5B1C3B66" w14:textId="77777777" w:rsidTr="00BD574A">
        <w:tc>
          <w:tcPr>
            <w:tcW w:w="0" w:type="auto"/>
            <w:shd w:val="clear" w:color="auto" w:fill="auto"/>
            <w:noWrap/>
          </w:tcPr>
          <w:p w14:paraId="2C932374" w14:textId="77777777" w:rsidR="00BD574A" w:rsidRDefault="00BD574A" w:rsidP="002819C1">
            <w:pPr>
              <w:rPr>
                <w:szCs w:val="22"/>
              </w:rPr>
            </w:pPr>
          </w:p>
        </w:tc>
        <w:tc>
          <w:tcPr>
            <w:tcW w:w="0" w:type="auto"/>
            <w:shd w:val="clear" w:color="auto" w:fill="auto"/>
            <w:noWrap/>
          </w:tcPr>
          <w:p w14:paraId="23C3EE90" w14:textId="77777777" w:rsidR="00BD574A" w:rsidRPr="00BD574A" w:rsidRDefault="00BD574A" w:rsidP="002819C1">
            <w:pPr>
              <w:rPr>
                <w:b/>
                <w:szCs w:val="22"/>
              </w:rPr>
            </w:pPr>
            <w:r w:rsidRPr="00BD574A">
              <w:rPr>
                <w:b/>
                <w:szCs w:val="22"/>
              </w:rPr>
              <w:t>6.4:</w:t>
            </w:r>
          </w:p>
        </w:tc>
        <w:tc>
          <w:tcPr>
            <w:tcW w:w="0" w:type="auto"/>
            <w:shd w:val="clear" w:color="auto" w:fill="auto"/>
          </w:tcPr>
          <w:p w14:paraId="2EA3C07D" w14:textId="77777777" w:rsidR="00BD574A" w:rsidRPr="00BD574A" w:rsidRDefault="00BD574A" w:rsidP="002819C1">
            <w:pPr>
              <w:rPr>
                <w:b/>
                <w:szCs w:val="22"/>
              </w:rPr>
            </w:pPr>
            <w:r w:rsidRPr="00BD574A">
              <w:rPr>
                <w:b/>
                <w:szCs w:val="22"/>
              </w:rPr>
              <w:t>SADIS workstation software evaluations</w:t>
            </w:r>
          </w:p>
        </w:tc>
      </w:tr>
    </w:tbl>
    <w:p w14:paraId="651F968A" w14:textId="77777777" w:rsidR="002819C1" w:rsidRPr="007307A8" w:rsidRDefault="002819C1" w:rsidP="002819C1">
      <w:pPr>
        <w:rPr>
          <w:szCs w:val="22"/>
        </w:rPr>
      </w:pPr>
    </w:p>
    <w:p w14:paraId="07DF07D9" w14:textId="77777777" w:rsidR="002819C1" w:rsidRPr="007307A8" w:rsidRDefault="002819C1" w:rsidP="002819C1">
      <w:pPr>
        <w:jc w:val="center"/>
        <w:rPr>
          <w:szCs w:val="22"/>
        </w:rPr>
      </w:pPr>
    </w:p>
    <w:p w14:paraId="123CCFE6" w14:textId="77777777" w:rsidR="002819C1" w:rsidRPr="000014E4" w:rsidRDefault="00BD574A" w:rsidP="0031182D">
      <w:pPr>
        <w:pStyle w:val="TitleMain"/>
        <w:rPr>
          <w:sz w:val="26"/>
          <w:szCs w:val="26"/>
        </w:rPr>
      </w:pPr>
      <w:bookmarkStart w:id="9" w:name="title"/>
      <w:r>
        <w:rPr>
          <w:sz w:val="26"/>
          <w:szCs w:val="26"/>
        </w:rPr>
        <w:t>DRAFT REPORT</w:t>
      </w:r>
      <w:bookmarkEnd w:id="9"/>
    </w:p>
    <w:p w14:paraId="420069A5" w14:textId="77777777" w:rsidR="002819C1" w:rsidRPr="007307A8" w:rsidRDefault="002819C1" w:rsidP="002819C1">
      <w:pPr>
        <w:jc w:val="center"/>
        <w:rPr>
          <w:szCs w:val="22"/>
        </w:rPr>
      </w:pPr>
    </w:p>
    <w:p w14:paraId="24E1B689" w14:textId="77777777" w:rsidR="002819C1" w:rsidRPr="007307A8" w:rsidRDefault="002819C1" w:rsidP="002819C1">
      <w:pPr>
        <w:jc w:val="center"/>
        <w:rPr>
          <w:szCs w:val="22"/>
        </w:rPr>
      </w:pPr>
      <w:bookmarkStart w:id="10" w:name="presented_by"/>
      <w:bookmarkEnd w:id="10"/>
    </w:p>
    <w:p w14:paraId="02246636" w14:textId="77777777" w:rsidR="002819C1" w:rsidRPr="007307A8" w:rsidRDefault="002819C1" w:rsidP="002819C1">
      <w:pPr>
        <w:jc w:val="center"/>
        <w:rPr>
          <w:szCs w:val="22"/>
        </w:rPr>
      </w:pPr>
      <w:bookmarkStart w:id="11" w:name="addendum_below_title"/>
      <w:bookmarkEnd w:id="11"/>
    </w:p>
    <w:p w14:paraId="4971E12F" w14:textId="77777777" w:rsidR="002819C1" w:rsidRPr="007307A8" w:rsidRDefault="002819C1" w:rsidP="002819C1">
      <w:pPr>
        <w:rPr>
          <w:szCs w:val="22"/>
        </w:rPr>
      </w:pPr>
      <w:bookmarkStart w:id="12" w:name="document_no_below_title"/>
      <w:bookmarkEnd w:id="12"/>
    </w:p>
    <w:p w14:paraId="30D8B16D" w14:textId="77777777" w:rsidR="002819C1" w:rsidRDefault="002819C1" w:rsidP="002819C1">
      <w:pPr>
        <w:rPr>
          <w:szCs w:val="22"/>
        </w:rPr>
      </w:pPr>
    </w:p>
    <w:p w14:paraId="041B7BEB" w14:textId="77777777" w:rsidR="00BD574A" w:rsidRDefault="00BD574A" w:rsidP="00BD574A">
      <w:pPr>
        <w:rPr>
          <w:szCs w:val="22"/>
        </w:rPr>
        <w:sectPr w:rsidR="00BD574A" w:rsidSect="00025CB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440" w:left="1440" w:header="720" w:footer="720" w:gutter="0"/>
          <w:pgNumType w:start="1"/>
          <w:cols w:space="720"/>
          <w:titlePg/>
          <w:docGrid w:linePitch="360"/>
        </w:sectPr>
      </w:pPr>
      <w:bookmarkStart w:id="20" w:name="table_second"/>
      <w:bookmarkEnd w:id="20"/>
    </w:p>
    <w:p w14:paraId="2D6D8744" w14:textId="77777777" w:rsidR="00864547" w:rsidRDefault="00864547" w:rsidP="00BD574A">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65"/>
        <w:gridCol w:w="6095"/>
      </w:tblGrid>
      <w:tr w:rsidR="00BD574A" w14:paraId="63849458" w14:textId="77777777" w:rsidTr="00BD574A">
        <w:tc>
          <w:tcPr>
            <w:tcW w:w="0" w:type="auto"/>
            <w:shd w:val="clear" w:color="auto" w:fill="auto"/>
            <w:noWrap/>
          </w:tcPr>
          <w:p w14:paraId="5DEB0B93" w14:textId="77777777" w:rsidR="00BD574A" w:rsidRPr="00BD574A" w:rsidRDefault="00BD574A" w:rsidP="00BD574A">
            <w:pPr>
              <w:jc w:val="left"/>
              <w:rPr>
                <w:b/>
              </w:rPr>
            </w:pPr>
            <w:r w:rsidRPr="00BD574A">
              <w:rPr>
                <w:b/>
              </w:rPr>
              <w:t>Agenda Item</w:t>
            </w:r>
          </w:p>
        </w:tc>
        <w:tc>
          <w:tcPr>
            <w:tcW w:w="0" w:type="auto"/>
            <w:shd w:val="clear" w:color="auto" w:fill="auto"/>
            <w:noWrap/>
          </w:tcPr>
          <w:p w14:paraId="1D27F85F" w14:textId="77777777" w:rsidR="00BD574A" w:rsidRPr="00BD574A" w:rsidRDefault="00BD574A" w:rsidP="00BD574A">
            <w:pPr>
              <w:jc w:val="left"/>
              <w:rPr>
                <w:b/>
              </w:rPr>
            </w:pPr>
            <w:r w:rsidRPr="00BD574A">
              <w:rPr>
                <w:b/>
              </w:rPr>
              <w:t>6:</w:t>
            </w:r>
          </w:p>
        </w:tc>
        <w:tc>
          <w:tcPr>
            <w:tcW w:w="0" w:type="auto"/>
            <w:shd w:val="clear" w:color="auto" w:fill="auto"/>
          </w:tcPr>
          <w:p w14:paraId="2170128E" w14:textId="77777777" w:rsidR="00BD574A" w:rsidRPr="00BD574A" w:rsidRDefault="00BD574A" w:rsidP="00BD574A">
            <w:pPr>
              <w:jc w:val="left"/>
              <w:rPr>
                <w:b/>
              </w:rPr>
            </w:pPr>
            <w:r w:rsidRPr="00BD574A">
              <w:rPr>
                <w:b/>
              </w:rPr>
              <w:t>Development of the SADIS</w:t>
            </w:r>
          </w:p>
        </w:tc>
      </w:tr>
      <w:tr w:rsidR="00BD574A" w14:paraId="233CDFE8" w14:textId="77777777" w:rsidTr="00BD574A">
        <w:tc>
          <w:tcPr>
            <w:tcW w:w="0" w:type="auto"/>
            <w:shd w:val="clear" w:color="auto" w:fill="auto"/>
            <w:noWrap/>
          </w:tcPr>
          <w:p w14:paraId="703BEE19" w14:textId="77777777" w:rsidR="00BD574A" w:rsidRPr="00BD574A" w:rsidRDefault="00BD574A" w:rsidP="00BD574A">
            <w:pPr>
              <w:jc w:val="left"/>
              <w:rPr>
                <w:b/>
              </w:rPr>
            </w:pPr>
          </w:p>
        </w:tc>
        <w:tc>
          <w:tcPr>
            <w:tcW w:w="0" w:type="auto"/>
            <w:shd w:val="clear" w:color="auto" w:fill="auto"/>
            <w:noWrap/>
          </w:tcPr>
          <w:p w14:paraId="462A3822" w14:textId="77777777" w:rsidR="00BD574A" w:rsidRPr="00BD574A" w:rsidRDefault="00BD574A" w:rsidP="00BD574A">
            <w:pPr>
              <w:jc w:val="left"/>
              <w:rPr>
                <w:b/>
              </w:rPr>
            </w:pPr>
            <w:r w:rsidRPr="00BD574A">
              <w:rPr>
                <w:b/>
              </w:rPr>
              <w:t>6.1:</w:t>
            </w:r>
          </w:p>
        </w:tc>
        <w:tc>
          <w:tcPr>
            <w:tcW w:w="0" w:type="auto"/>
            <w:shd w:val="clear" w:color="auto" w:fill="auto"/>
          </w:tcPr>
          <w:p w14:paraId="5CB83E5A" w14:textId="77777777" w:rsidR="00BD574A" w:rsidRPr="00BD574A" w:rsidRDefault="00BD574A" w:rsidP="00BD574A">
            <w:pPr>
              <w:jc w:val="left"/>
              <w:rPr>
                <w:b/>
              </w:rPr>
            </w:pPr>
            <w:r w:rsidRPr="00BD574A">
              <w:rPr>
                <w:b/>
              </w:rPr>
              <w:t xml:space="preserve">Report of the SADISOPSG </w:t>
            </w:r>
            <w:r w:rsidRPr="00845CDD">
              <w:rPr>
                <w:b/>
              </w:rPr>
              <w:t>Techn</w:t>
            </w:r>
            <w:r w:rsidR="00722764" w:rsidRPr="00845CDD">
              <w:rPr>
                <w:b/>
              </w:rPr>
              <w:t>olog</w:t>
            </w:r>
            <w:r w:rsidRPr="00845CDD">
              <w:rPr>
                <w:b/>
              </w:rPr>
              <w:t>ical</w:t>
            </w:r>
            <w:r w:rsidRPr="00BD574A">
              <w:rPr>
                <w:b/>
              </w:rPr>
              <w:t xml:space="preserve"> Developments Team</w:t>
            </w:r>
          </w:p>
        </w:tc>
      </w:tr>
    </w:tbl>
    <w:p w14:paraId="71669F9E" w14:textId="77777777" w:rsidR="00BD574A" w:rsidRDefault="00BD574A" w:rsidP="00BD574A">
      <w:pPr>
        <w:jc w:val="left"/>
        <w:rPr>
          <w:b/>
        </w:rPr>
      </w:pPr>
    </w:p>
    <w:p w14:paraId="09067686" w14:textId="77777777" w:rsidR="00722764" w:rsidRPr="00722764" w:rsidRDefault="00722764" w:rsidP="00722764">
      <w:pPr>
        <w:pStyle w:val="1Para-A6"/>
      </w:pPr>
      <w:r w:rsidRPr="00722764">
        <w:t>Based on reports of the SADISOPSG Technological Developments Team and the SADIS Provider State, the group consider</w:t>
      </w:r>
      <w:r>
        <w:t>ed</w:t>
      </w:r>
      <w:r w:rsidRPr="00722764">
        <w:t xml:space="preserve"> the following aspects related to the technological developments of SADIS:</w:t>
      </w:r>
    </w:p>
    <w:p w14:paraId="57FDAB8D" w14:textId="77777777" w:rsidR="00722764" w:rsidRDefault="00722764" w:rsidP="00722764">
      <w:pPr>
        <w:pStyle w:val="1Para-A6"/>
        <w:numPr>
          <w:ilvl w:val="0"/>
          <w:numId w:val="22"/>
        </w:numPr>
      </w:pPr>
      <w:r w:rsidRPr="00722764">
        <w:t>recommendations concerning the provision of a satellite-based distribution sys</w:t>
      </w:r>
      <w:r>
        <w:t>tem beyond 2015;</w:t>
      </w:r>
    </w:p>
    <w:p w14:paraId="39AB14E4" w14:textId="77777777" w:rsidR="00722764" w:rsidRDefault="00722764" w:rsidP="00722764">
      <w:pPr>
        <w:pStyle w:val="1Para-A6"/>
        <w:numPr>
          <w:ilvl w:val="0"/>
          <w:numId w:val="22"/>
        </w:numPr>
      </w:pPr>
      <w:r w:rsidRPr="00722764">
        <w:t>initiation of integrated services digital network (ISDN) backup tests on the SADIS 2G</w:t>
      </w:r>
      <w:r>
        <w:t>;</w:t>
      </w:r>
    </w:p>
    <w:p w14:paraId="734D5268" w14:textId="77777777" w:rsidR="00722764" w:rsidRDefault="00722764" w:rsidP="00722764">
      <w:pPr>
        <w:pStyle w:val="1Para-A6"/>
        <w:numPr>
          <w:ilvl w:val="0"/>
          <w:numId w:val="22"/>
        </w:numPr>
      </w:pPr>
      <w:r w:rsidRPr="00722764">
        <w:t>maintenance of the SADIS 2G ground segment infrastructure</w:t>
      </w:r>
      <w:r>
        <w:t>; an</w:t>
      </w:r>
    </w:p>
    <w:p w14:paraId="785F48FA" w14:textId="77777777" w:rsidR="00722764" w:rsidRDefault="00722764" w:rsidP="000E4C1B">
      <w:pPr>
        <w:pStyle w:val="1Para-A6"/>
        <w:numPr>
          <w:ilvl w:val="0"/>
          <w:numId w:val="22"/>
        </w:numPr>
      </w:pPr>
      <w:proofErr w:type="gramStart"/>
      <w:r w:rsidRPr="00722764">
        <w:t>implementation</w:t>
      </w:r>
      <w:proofErr w:type="gramEnd"/>
      <w:r w:rsidRPr="00722764">
        <w:t xml:space="preserve"> of a mid-life update to the SADIS Gateway </w:t>
      </w:r>
      <w:proofErr w:type="spellStart"/>
      <w:r w:rsidRPr="00722764">
        <w:t>Coremet</w:t>
      </w:r>
      <w:proofErr w:type="spellEnd"/>
      <w:r w:rsidRPr="00722764">
        <w:t xml:space="preserve"> system.</w:t>
      </w:r>
    </w:p>
    <w:p w14:paraId="7A7F9FEB" w14:textId="77777777" w:rsidR="000E4C1B" w:rsidRPr="000E4C1B" w:rsidRDefault="000E4C1B" w:rsidP="000E4C1B">
      <w:pPr>
        <w:pStyle w:val="1Para-A61"/>
        <w:numPr>
          <w:ilvl w:val="0"/>
          <w:numId w:val="0"/>
        </w:numPr>
        <w:rPr>
          <w:b/>
          <w:bCs/>
          <w:i/>
          <w:iCs/>
        </w:rPr>
      </w:pPr>
      <w:r w:rsidRPr="000E4C1B">
        <w:rPr>
          <w:b/>
          <w:bCs/>
          <w:i/>
          <w:iCs/>
        </w:rPr>
        <w:t>Recommendations concerning the provision of a satellite-based distribution system beyond 2015</w:t>
      </w:r>
    </w:p>
    <w:p w14:paraId="0D26F961" w14:textId="77777777" w:rsidR="000E4C1B" w:rsidRPr="000E4C1B" w:rsidRDefault="000E4C1B" w:rsidP="000E4C1B">
      <w:pPr>
        <w:pStyle w:val="1Para-A61"/>
      </w:pPr>
      <w:r w:rsidRPr="000E4C1B">
        <w:t>Further to discussions at SADISOPSG/15 (2010) and SADISOPSG/16 (2011) on the continued need for the SADIS 2G satellite broadcast beyond 2015, the group recall</w:t>
      </w:r>
      <w:r>
        <w:t>ed</w:t>
      </w:r>
      <w:r w:rsidRPr="000E4C1B">
        <w:t xml:space="preserve"> that it </w:t>
      </w:r>
      <w:r>
        <w:t xml:space="preserve">had </w:t>
      </w:r>
      <w:r w:rsidRPr="000E4C1B">
        <w:t xml:space="preserve">formulated Conclusion 17/20 </w:t>
      </w:r>
      <w:r>
        <w:t xml:space="preserve">at the last meeting </w:t>
      </w:r>
      <w:r w:rsidRPr="000E4C1B">
        <w:t>tasking the SADIS Provider State, in coordination with the SADISOPSG Technological Developments Team and other Members of the group, to develop recommendations concerning the requirements for future SADIS service provision and their relationship with alternative aeronautical fixed service (AFS) distribution systems, such as the air traffic services (ATS) message handling system (AMHS), and the aviation system block upgrades (ASBU) methodology being developed by ICAO to foster implementation of the global air traffic management system.  Recommendations arising from this activity were expected to form the basis of proposals for consideration at the ICAO Meteorology Divisional Meeting proposed to be held in July 2014.</w:t>
      </w:r>
    </w:p>
    <w:p w14:paraId="2B39AD38" w14:textId="77777777" w:rsidR="000E4C1B" w:rsidRPr="000E4C1B" w:rsidRDefault="000E4C1B" w:rsidP="000E4C1B">
      <w:pPr>
        <w:pStyle w:val="1Para-A61"/>
      </w:pPr>
      <w:r>
        <w:t>Recognizing that i</w:t>
      </w:r>
      <w:r w:rsidRPr="000E4C1B">
        <w:t>t was understood that “SADIS service provision” in this regard comprised the satellite broadcast and the Internet-based service (as stated in Conclusion 17/20)</w:t>
      </w:r>
      <w:r>
        <w:t xml:space="preserve">, the group noted that the </w:t>
      </w:r>
      <w:r w:rsidRPr="000E4C1B">
        <w:t>principle consideration of the ad-hoc group has been the provision of a satellite-based distribution system beyond 2015, especially given:</w:t>
      </w:r>
    </w:p>
    <w:p w14:paraId="5EB712E9" w14:textId="77777777" w:rsidR="000E4C1B" w:rsidRDefault="000E4C1B" w:rsidP="000E4C1B">
      <w:pPr>
        <w:pStyle w:val="1Para-A61"/>
        <w:numPr>
          <w:ilvl w:val="0"/>
          <w:numId w:val="25"/>
        </w:numPr>
        <w:tabs>
          <w:tab w:val="clear" w:pos="1440"/>
        </w:tabs>
      </w:pPr>
      <w:r w:rsidRPr="000E4C1B">
        <w:t xml:space="preserve">that the current SADIS 2G ground segment hardware located in the United Kingdom will become end-of-life in 2016; </w:t>
      </w:r>
    </w:p>
    <w:p w14:paraId="305D5F1E" w14:textId="77777777" w:rsidR="000E4C1B" w:rsidRDefault="000E4C1B" w:rsidP="000E4C1B">
      <w:pPr>
        <w:pStyle w:val="1Para-A61"/>
        <w:numPr>
          <w:ilvl w:val="0"/>
          <w:numId w:val="25"/>
        </w:numPr>
        <w:tabs>
          <w:tab w:val="clear" w:pos="1440"/>
        </w:tabs>
      </w:pPr>
      <w:proofErr w:type="gramStart"/>
      <w:r w:rsidRPr="000E4C1B">
        <w:t>the</w:t>
      </w:r>
      <w:proofErr w:type="gramEnd"/>
      <w:r w:rsidRPr="000E4C1B">
        <w:t xml:space="preserve"> imminent introduction of </w:t>
      </w:r>
      <w:r w:rsidR="00845CDD">
        <w:t xml:space="preserve">the exchange of </w:t>
      </w:r>
      <w:r w:rsidRPr="000E4C1B">
        <w:t xml:space="preserve">operational meteorological (OPMET) information </w:t>
      </w:r>
      <w:r w:rsidR="00845CDD">
        <w:t xml:space="preserve">(specifically METAR/SPECI, TAF and SIGMET) </w:t>
      </w:r>
      <w:r w:rsidRPr="000E4C1B">
        <w:t>in a digital format; and</w:t>
      </w:r>
    </w:p>
    <w:p w14:paraId="0916E003" w14:textId="77777777" w:rsidR="000E4C1B" w:rsidRPr="000E4C1B" w:rsidRDefault="000E4C1B" w:rsidP="000E4C1B">
      <w:pPr>
        <w:pStyle w:val="1Para-A61"/>
        <w:numPr>
          <w:ilvl w:val="0"/>
          <w:numId w:val="25"/>
        </w:numPr>
        <w:tabs>
          <w:tab w:val="clear" w:pos="1440"/>
        </w:tabs>
      </w:pPr>
      <w:proofErr w:type="gramStart"/>
      <w:r w:rsidRPr="000E4C1B">
        <w:t>an</w:t>
      </w:r>
      <w:proofErr w:type="gramEnd"/>
      <w:r w:rsidRPr="000E4C1B">
        <w:t xml:space="preserve"> understandable aim to reduce costs, where appropriate.</w:t>
      </w:r>
    </w:p>
    <w:p w14:paraId="4D9C8BF6" w14:textId="77777777" w:rsidR="000E4C1B" w:rsidRPr="000E4C1B" w:rsidRDefault="000E4C1B" w:rsidP="000E4C1B">
      <w:pPr>
        <w:pStyle w:val="1Para-A61"/>
      </w:pPr>
      <w:r w:rsidRPr="000E4C1B">
        <w:t xml:space="preserve">The </w:t>
      </w:r>
      <w:r>
        <w:t xml:space="preserve">group reviewed a </w:t>
      </w:r>
      <w:r w:rsidRPr="000E4C1B">
        <w:t xml:space="preserve">detailed report </w:t>
      </w:r>
      <w:r>
        <w:t xml:space="preserve">prepared by the ad-hoc group as follow-up to Conclusion 17/20 which </w:t>
      </w:r>
      <w:r w:rsidRPr="000E4C1B">
        <w:t xml:space="preserve">includes an assessment of the advantages and disadvantages of satellite-based distribution compared with other means of data dissemination/acquisition, and also </w:t>
      </w:r>
      <w:r>
        <w:t>gave</w:t>
      </w:r>
      <w:r w:rsidRPr="000E4C1B">
        <w:t xml:space="preserve"> due consideration to the fact that some States/users no longer have a requirement for </w:t>
      </w:r>
      <w:r>
        <w:t xml:space="preserve">the </w:t>
      </w:r>
      <w:r w:rsidRPr="000E4C1B">
        <w:t>SADIS 2G</w:t>
      </w:r>
      <w:r>
        <w:t xml:space="preserve"> satellite broadcast </w:t>
      </w:r>
      <w:r w:rsidRPr="000E4C1B">
        <w:t>whilst other States/users do have a continued requirement</w:t>
      </w:r>
      <w:r>
        <w:t xml:space="preserve">, as had been </w:t>
      </w:r>
      <w:r w:rsidRPr="000E4C1B">
        <w:t xml:space="preserve">clearly demonstrated </w:t>
      </w:r>
      <w:r w:rsidRPr="000E4C1B">
        <w:lastRenderedPageBreak/>
        <w:t xml:space="preserve">during the consultation with States/users in 2010/11 as follow-up to Conclusion 15/21.  </w:t>
      </w:r>
      <w:r w:rsidR="00845CDD">
        <w:t xml:space="preserve">The group commended the ad-hoc group for the work accomplished in preparing the detailed report, which was considered essential in view of enabling States and users to understand the implications of the future changes to service provision.   </w:t>
      </w:r>
    </w:p>
    <w:p w14:paraId="09B2310A" w14:textId="77777777" w:rsidR="002C5737" w:rsidRDefault="000E4C1B" w:rsidP="000E4C1B">
      <w:pPr>
        <w:pStyle w:val="1Para-A61"/>
      </w:pPr>
      <w:r w:rsidRPr="000E4C1B">
        <w:t>Appreciating that the significant number of SADIS 2G satellite receivers in operational use at present (approximately 170 receivers in 90 States) would preclude the withdrawal of SADIS 2G completely at the end of 2015, and recognizing the continued (global) expansion in the use of the Internet and roll-out of AMHS, the group note</w:t>
      </w:r>
      <w:r>
        <w:t>d</w:t>
      </w:r>
      <w:r w:rsidRPr="000E4C1B">
        <w:t xml:space="preserve"> that the ad-hoc group h</w:t>
      </w:r>
      <w:r>
        <w:t>ad</w:t>
      </w:r>
      <w:r w:rsidRPr="000E4C1B">
        <w:t xml:space="preserve"> recommended that the SADIS 2G satellite broadcast should be extended beyond 2015, but that it </w:t>
      </w:r>
      <w:r>
        <w:t>was</w:t>
      </w:r>
      <w:r w:rsidRPr="000E4C1B">
        <w:t xml:space="preserve"> not viable to invest in an enhancement to the system.  Consequently, it </w:t>
      </w:r>
      <w:r>
        <w:t>was</w:t>
      </w:r>
      <w:r w:rsidRPr="000E4C1B">
        <w:t xml:space="preserve"> the view of the ad-hoc group, including the International Air Transport Association (IATA), that the existing SADIS 2G satellite broadcast should be retained </w:t>
      </w:r>
      <w:r w:rsidRPr="000E4C1B">
        <w:rPr>
          <w:i/>
          <w:iCs/>
        </w:rPr>
        <w:t>only until</w:t>
      </w:r>
      <w:r w:rsidRPr="000E4C1B">
        <w:t xml:space="preserve"> November 2019.  </w:t>
      </w:r>
    </w:p>
    <w:p w14:paraId="141009DA" w14:textId="77777777" w:rsidR="000E4C1B" w:rsidRPr="000E4C1B" w:rsidRDefault="000E4C1B" w:rsidP="000E4C1B">
      <w:pPr>
        <w:pStyle w:val="1Para-A61"/>
      </w:pPr>
      <w:r w:rsidRPr="000E4C1B">
        <w:t xml:space="preserve">Noting the remarks at </w:t>
      </w:r>
      <w:r w:rsidRPr="002C5737">
        <w:rPr>
          <w:highlight w:val="cyan"/>
        </w:rPr>
        <w:t>6.1.2 a)</w:t>
      </w:r>
      <w:r w:rsidRPr="000E4C1B">
        <w:t xml:space="preserve"> above, the group appreciate</w:t>
      </w:r>
      <w:r>
        <w:t>d</w:t>
      </w:r>
      <w:r w:rsidRPr="000E4C1B">
        <w:t xml:space="preserve"> that a decision to extend SADIS 2G until November 2019 would necessitate a hardware refresh of the SADIS 2G uplink ground segment in the United Kingdom before the end of 2016.</w:t>
      </w:r>
      <w:r w:rsidR="00845CDD">
        <w:t xml:space="preserve">  The group was reassured that the decision to extend SADIS 2G beyond 2015 until 2019 </w:t>
      </w:r>
      <w:r w:rsidR="002C5737">
        <w:t>was</w:t>
      </w:r>
      <w:r w:rsidR="00845CDD">
        <w:t xml:space="preserve"> not</w:t>
      </w:r>
      <w:r w:rsidR="002C5737">
        <w:t xml:space="preserve"> expected</w:t>
      </w:r>
      <w:r w:rsidR="00845CDD">
        <w:t xml:space="preserve"> to result in </w:t>
      </w:r>
      <w:r w:rsidR="002C5737">
        <w:t xml:space="preserve">any </w:t>
      </w:r>
      <w:r w:rsidR="00845CDD">
        <w:t xml:space="preserve">hardware changes at the point of the end-users. </w:t>
      </w:r>
    </w:p>
    <w:p w14:paraId="4656B308" w14:textId="77777777" w:rsidR="004371E3" w:rsidRDefault="000E4C1B" w:rsidP="004371E3">
      <w:pPr>
        <w:pStyle w:val="1Para-A61"/>
      </w:pPr>
      <w:r w:rsidRPr="000E4C1B">
        <w:t>In view of the foregoing, the group formulate</w:t>
      </w:r>
      <w:r w:rsidR="004371E3">
        <w:t>d</w:t>
      </w:r>
      <w:r w:rsidRPr="000E4C1B">
        <w:t xml:space="preserve"> the conclusion </w:t>
      </w:r>
      <w:r w:rsidR="004371E3">
        <w:t>accordingly:</w:t>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4371E3" w:rsidRPr="00446ADB" w14:paraId="233698C4" w14:textId="77777777" w:rsidTr="004371E3">
        <w:tc>
          <w:tcPr>
            <w:tcW w:w="1520" w:type="dxa"/>
            <w:vMerge w:val="restart"/>
            <w:tcMar>
              <w:right w:w="120" w:type="dxa"/>
            </w:tcMar>
          </w:tcPr>
          <w:p w14:paraId="071F14A6" w14:textId="77777777" w:rsidR="004371E3" w:rsidRPr="00446ADB" w:rsidRDefault="004371E3" w:rsidP="004371E3">
            <w:pPr>
              <w:jc w:val="right"/>
              <w:rPr>
                <w:szCs w:val="22"/>
              </w:rPr>
            </w:pPr>
          </w:p>
        </w:tc>
        <w:tc>
          <w:tcPr>
            <w:tcW w:w="1993" w:type="dxa"/>
            <w:tcMar>
              <w:left w:w="60" w:type="dxa"/>
            </w:tcMar>
          </w:tcPr>
          <w:p w14:paraId="4E67D682" w14:textId="77777777" w:rsidR="004371E3" w:rsidRPr="00446ADB" w:rsidRDefault="004371E3" w:rsidP="004371E3">
            <w:pPr>
              <w:rPr>
                <w:szCs w:val="22"/>
              </w:rPr>
            </w:pPr>
            <w:r w:rsidRPr="00446ADB">
              <w:rPr>
                <w:b/>
                <w:szCs w:val="22"/>
              </w:rPr>
              <w:t>Conclusion 18/xx —</w:t>
            </w:r>
          </w:p>
        </w:tc>
        <w:tc>
          <w:tcPr>
            <w:tcW w:w="4000" w:type="dxa"/>
          </w:tcPr>
          <w:p w14:paraId="009D0788" w14:textId="77777777" w:rsidR="004371E3" w:rsidRPr="00446ADB" w:rsidRDefault="004371E3" w:rsidP="004371E3">
            <w:pPr>
              <w:rPr>
                <w:b/>
                <w:szCs w:val="22"/>
              </w:rPr>
            </w:pPr>
            <w:r>
              <w:rPr>
                <w:b/>
                <w:szCs w:val="22"/>
              </w:rPr>
              <w:t>Recommendations concerning</w:t>
            </w:r>
            <w:r w:rsidRPr="00446ADB">
              <w:rPr>
                <w:b/>
                <w:szCs w:val="22"/>
              </w:rPr>
              <w:t xml:space="preserve"> </w:t>
            </w:r>
            <w:r>
              <w:rPr>
                <w:b/>
                <w:szCs w:val="22"/>
              </w:rPr>
              <w:t xml:space="preserve">the </w:t>
            </w:r>
            <w:r w:rsidRPr="00446ADB">
              <w:rPr>
                <w:b/>
                <w:szCs w:val="22"/>
              </w:rPr>
              <w:t xml:space="preserve">provision of </w:t>
            </w:r>
            <w:r>
              <w:rPr>
                <w:b/>
                <w:szCs w:val="22"/>
              </w:rPr>
              <w:t xml:space="preserve">the </w:t>
            </w:r>
            <w:r w:rsidRPr="00446ADB">
              <w:rPr>
                <w:b/>
                <w:szCs w:val="22"/>
              </w:rPr>
              <w:t xml:space="preserve">SADIS 2G </w:t>
            </w:r>
            <w:r>
              <w:rPr>
                <w:b/>
                <w:szCs w:val="22"/>
              </w:rPr>
              <w:t xml:space="preserve">satellite distribution system </w:t>
            </w:r>
            <w:r w:rsidRPr="00446ADB">
              <w:rPr>
                <w:b/>
                <w:szCs w:val="22"/>
              </w:rPr>
              <w:t>beyond 2015</w:t>
            </w:r>
            <w:r>
              <w:rPr>
                <w:b/>
                <w:szCs w:val="22"/>
              </w:rPr>
              <w:t xml:space="preserve"> and other associated developments</w:t>
            </w:r>
          </w:p>
        </w:tc>
      </w:tr>
      <w:tr w:rsidR="004371E3" w:rsidRPr="00446ADB" w14:paraId="64875E9E" w14:textId="77777777" w:rsidTr="004371E3">
        <w:tc>
          <w:tcPr>
            <w:tcW w:w="1520" w:type="dxa"/>
            <w:vMerge/>
            <w:tcMar>
              <w:right w:w="120" w:type="dxa"/>
            </w:tcMar>
          </w:tcPr>
          <w:p w14:paraId="008F5F11" w14:textId="77777777" w:rsidR="004371E3" w:rsidRPr="00446ADB" w:rsidRDefault="004371E3" w:rsidP="004371E3">
            <w:pPr>
              <w:rPr>
                <w:szCs w:val="22"/>
              </w:rPr>
            </w:pPr>
          </w:p>
        </w:tc>
        <w:tc>
          <w:tcPr>
            <w:tcW w:w="5993" w:type="dxa"/>
            <w:gridSpan w:val="2"/>
            <w:tcMar>
              <w:left w:w="60" w:type="dxa"/>
            </w:tcMar>
          </w:tcPr>
          <w:p w14:paraId="173EAF36" w14:textId="77777777" w:rsidR="004371E3" w:rsidRDefault="004371E3" w:rsidP="004371E3">
            <w:pPr>
              <w:rPr>
                <w:szCs w:val="22"/>
              </w:rPr>
            </w:pPr>
            <w:r w:rsidRPr="00446ADB">
              <w:rPr>
                <w:szCs w:val="22"/>
              </w:rPr>
              <w:t xml:space="preserve">That, the </w:t>
            </w:r>
            <w:r>
              <w:rPr>
                <w:szCs w:val="22"/>
              </w:rPr>
              <w:t>Secretary be invited to forward the following</w:t>
            </w:r>
            <w:r w:rsidRPr="00446ADB">
              <w:rPr>
                <w:szCs w:val="22"/>
              </w:rPr>
              <w:t xml:space="preserve"> recommendations</w:t>
            </w:r>
            <w:r>
              <w:rPr>
                <w:szCs w:val="22"/>
              </w:rPr>
              <w:t xml:space="preserve">, as developed by the SADISOPSG, </w:t>
            </w:r>
            <w:r w:rsidRPr="00446ADB">
              <w:rPr>
                <w:szCs w:val="22"/>
              </w:rPr>
              <w:t>concerni</w:t>
            </w:r>
            <w:r>
              <w:rPr>
                <w:szCs w:val="22"/>
              </w:rPr>
              <w:t xml:space="preserve">ng the provision of the SADIS second-generation satellite distribution system (SADIS 2G) for OPMET information and WAFS forecasts </w:t>
            </w:r>
            <w:r w:rsidRPr="00446ADB">
              <w:rPr>
                <w:szCs w:val="22"/>
              </w:rPr>
              <w:t>beyond 2015</w:t>
            </w:r>
            <w:r>
              <w:rPr>
                <w:szCs w:val="22"/>
              </w:rPr>
              <w:t>, and other associated developments,</w:t>
            </w:r>
            <w:r w:rsidRPr="00446ADB">
              <w:rPr>
                <w:szCs w:val="22"/>
              </w:rPr>
              <w:t xml:space="preserve"> to the ICAO </w:t>
            </w:r>
            <w:r>
              <w:rPr>
                <w:szCs w:val="22"/>
              </w:rPr>
              <w:t xml:space="preserve">Meteorology </w:t>
            </w:r>
            <w:r w:rsidRPr="00446ADB">
              <w:rPr>
                <w:szCs w:val="22"/>
              </w:rPr>
              <w:t>Divisional Meeting</w:t>
            </w:r>
            <w:r w:rsidR="002C5737">
              <w:rPr>
                <w:szCs w:val="22"/>
              </w:rPr>
              <w:t xml:space="preserve"> to be held in July 2014</w:t>
            </w:r>
            <w:r>
              <w:rPr>
                <w:szCs w:val="22"/>
              </w:rPr>
              <w:t>.</w:t>
            </w:r>
          </w:p>
          <w:p w14:paraId="5AD463E6" w14:textId="77777777" w:rsidR="004371E3" w:rsidRDefault="004371E3" w:rsidP="004371E3">
            <w:pPr>
              <w:rPr>
                <w:szCs w:val="22"/>
              </w:rPr>
            </w:pPr>
          </w:p>
          <w:p w14:paraId="210961DF" w14:textId="77777777" w:rsidR="004371E3" w:rsidRDefault="004371E3" w:rsidP="004371E3">
            <w:pPr>
              <w:rPr>
                <w:szCs w:val="22"/>
              </w:rPr>
            </w:pPr>
            <w:r>
              <w:rPr>
                <w:szCs w:val="22"/>
              </w:rPr>
              <w:t xml:space="preserve">That, </w:t>
            </w:r>
          </w:p>
          <w:p w14:paraId="7FFC7064" w14:textId="77777777" w:rsidR="004371E3" w:rsidRDefault="004371E3" w:rsidP="004371E3">
            <w:pPr>
              <w:rPr>
                <w:szCs w:val="22"/>
              </w:rPr>
            </w:pPr>
          </w:p>
          <w:p w14:paraId="12709801" w14:textId="77777777" w:rsidR="004371E3" w:rsidRDefault="004371E3" w:rsidP="004371E3">
            <w:pPr>
              <w:pStyle w:val="Default"/>
              <w:numPr>
                <w:ilvl w:val="0"/>
                <w:numId w:val="26"/>
              </w:numPr>
              <w:ind w:left="360"/>
              <w:jc w:val="both"/>
              <w:rPr>
                <w:iCs/>
                <w:sz w:val="22"/>
                <w:szCs w:val="22"/>
              </w:rPr>
            </w:pPr>
            <w:r w:rsidRPr="00446ADB">
              <w:rPr>
                <w:iCs/>
                <w:sz w:val="22"/>
                <w:szCs w:val="22"/>
              </w:rPr>
              <w:t xml:space="preserve">SADIS 2G should be extended to November 2019 with a view to withdrawing the </w:t>
            </w:r>
            <w:r>
              <w:rPr>
                <w:iCs/>
                <w:sz w:val="22"/>
                <w:szCs w:val="22"/>
              </w:rPr>
              <w:t>service from that date;</w:t>
            </w:r>
          </w:p>
          <w:p w14:paraId="04841298" w14:textId="77777777" w:rsidR="004371E3" w:rsidRDefault="004371E3" w:rsidP="004371E3">
            <w:pPr>
              <w:pStyle w:val="Default"/>
              <w:ind w:left="360"/>
              <w:jc w:val="both"/>
              <w:rPr>
                <w:iCs/>
                <w:sz w:val="22"/>
                <w:szCs w:val="22"/>
              </w:rPr>
            </w:pPr>
          </w:p>
          <w:p w14:paraId="59C9F57C" w14:textId="77777777" w:rsidR="004371E3" w:rsidRPr="00500A76" w:rsidRDefault="004371E3" w:rsidP="004371E3">
            <w:pPr>
              <w:pStyle w:val="Default"/>
              <w:ind w:left="360"/>
              <w:jc w:val="both"/>
              <w:rPr>
                <w:iCs/>
                <w:sz w:val="22"/>
                <w:szCs w:val="22"/>
              </w:rPr>
            </w:pPr>
            <w:r>
              <w:rPr>
                <w:i/>
                <w:sz w:val="22"/>
                <w:szCs w:val="20"/>
              </w:rPr>
              <w:tab/>
            </w:r>
            <w:r w:rsidRPr="00500A76">
              <w:rPr>
                <w:i/>
                <w:sz w:val="22"/>
                <w:szCs w:val="20"/>
              </w:rPr>
              <w:t>Note</w:t>
            </w:r>
            <w:r>
              <w:rPr>
                <w:i/>
                <w:sz w:val="22"/>
                <w:szCs w:val="20"/>
              </w:rPr>
              <w:t xml:space="preserve"> 2. ― </w:t>
            </w:r>
            <w:r w:rsidRPr="00500A76">
              <w:rPr>
                <w:i/>
                <w:sz w:val="22"/>
                <w:szCs w:val="20"/>
              </w:rPr>
              <w:t>The Secur</w:t>
            </w:r>
            <w:r>
              <w:rPr>
                <w:i/>
                <w:sz w:val="22"/>
                <w:szCs w:val="20"/>
              </w:rPr>
              <w:t>e SADIS FTP s</w:t>
            </w:r>
            <w:r w:rsidRPr="00500A76">
              <w:rPr>
                <w:i/>
                <w:sz w:val="22"/>
                <w:szCs w:val="20"/>
              </w:rPr>
              <w:t xml:space="preserve">ervice is expected to continue to be made available </w:t>
            </w:r>
            <w:r>
              <w:rPr>
                <w:i/>
                <w:sz w:val="22"/>
                <w:szCs w:val="20"/>
              </w:rPr>
              <w:t xml:space="preserve">up to and </w:t>
            </w:r>
            <w:r w:rsidRPr="00500A76">
              <w:rPr>
                <w:i/>
                <w:sz w:val="22"/>
                <w:szCs w:val="20"/>
              </w:rPr>
              <w:t>beyond November 2019.</w:t>
            </w:r>
          </w:p>
          <w:p w14:paraId="33DB6C97" w14:textId="77777777" w:rsidR="004371E3" w:rsidRPr="00446ADB" w:rsidRDefault="004371E3" w:rsidP="004371E3">
            <w:pPr>
              <w:pStyle w:val="Default"/>
              <w:ind w:left="1200"/>
              <w:jc w:val="both"/>
              <w:rPr>
                <w:iCs/>
                <w:sz w:val="22"/>
                <w:szCs w:val="22"/>
              </w:rPr>
            </w:pPr>
          </w:p>
          <w:p w14:paraId="03E1AED5" w14:textId="77777777" w:rsidR="004371E3" w:rsidRPr="00446ADB" w:rsidRDefault="004371E3" w:rsidP="004371E3">
            <w:pPr>
              <w:pStyle w:val="Default"/>
              <w:numPr>
                <w:ilvl w:val="0"/>
                <w:numId w:val="26"/>
              </w:numPr>
              <w:ind w:left="360"/>
              <w:jc w:val="both"/>
              <w:rPr>
                <w:iCs/>
                <w:sz w:val="22"/>
                <w:szCs w:val="22"/>
              </w:rPr>
            </w:pPr>
            <w:r w:rsidRPr="00446ADB">
              <w:rPr>
                <w:iCs/>
                <w:sz w:val="22"/>
                <w:szCs w:val="22"/>
              </w:rPr>
              <w:t xml:space="preserve">formal testing of </w:t>
            </w:r>
            <w:r>
              <w:rPr>
                <w:iCs/>
                <w:sz w:val="22"/>
                <w:szCs w:val="22"/>
              </w:rPr>
              <w:t xml:space="preserve">the </w:t>
            </w:r>
            <w:r w:rsidRPr="00446ADB">
              <w:rPr>
                <w:iCs/>
                <w:sz w:val="22"/>
                <w:szCs w:val="22"/>
              </w:rPr>
              <w:t xml:space="preserve">distribution of </w:t>
            </w:r>
            <w:r>
              <w:rPr>
                <w:iCs/>
                <w:sz w:val="22"/>
                <w:szCs w:val="22"/>
              </w:rPr>
              <w:t>WAFS upper-air gridded global forecasts in WMO GRIB Edition 2 (</w:t>
            </w:r>
            <w:r w:rsidRPr="00446ADB">
              <w:rPr>
                <w:iCs/>
                <w:sz w:val="22"/>
                <w:szCs w:val="22"/>
              </w:rPr>
              <w:t>GRIB2</w:t>
            </w:r>
            <w:r>
              <w:rPr>
                <w:iCs/>
                <w:sz w:val="22"/>
                <w:szCs w:val="22"/>
              </w:rPr>
              <w:t xml:space="preserve">) code form, WMO </w:t>
            </w:r>
            <w:r w:rsidRPr="00446ADB">
              <w:rPr>
                <w:iCs/>
                <w:sz w:val="22"/>
                <w:szCs w:val="22"/>
              </w:rPr>
              <w:t xml:space="preserve">BUFR </w:t>
            </w:r>
            <w:r>
              <w:rPr>
                <w:iCs/>
                <w:sz w:val="22"/>
                <w:szCs w:val="22"/>
              </w:rPr>
              <w:t xml:space="preserve">code form </w:t>
            </w:r>
            <w:r w:rsidRPr="00446ADB">
              <w:rPr>
                <w:iCs/>
                <w:sz w:val="22"/>
                <w:szCs w:val="22"/>
              </w:rPr>
              <w:t xml:space="preserve">and PNG </w:t>
            </w:r>
            <w:r>
              <w:rPr>
                <w:iCs/>
                <w:sz w:val="22"/>
                <w:szCs w:val="22"/>
              </w:rPr>
              <w:t>format be</w:t>
            </w:r>
            <w:r w:rsidRPr="00446ADB">
              <w:rPr>
                <w:iCs/>
                <w:sz w:val="22"/>
                <w:szCs w:val="22"/>
              </w:rPr>
              <w:t xml:space="preserve"> undertaken </w:t>
            </w:r>
            <w:r>
              <w:rPr>
                <w:iCs/>
                <w:sz w:val="22"/>
                <w:szCs w:val="22"/>
              </w:rPr>
              <w:t xml:space="preserve">on the aeronautical message handling system (AMHS) </w:t>
            </w:r>
            <w:r w:rsidRPr="00446ADB">
              <w:rPr>
                <w:iCs/>
                <w:sz w:val="22"/>
                <w:szCs w:val="22"/>
              </w:rPr>
              <w:t xml:space="preserve">to determine the capability and minimum specification </w:t>
            </w:r>
            <w:r>
              <w:rPr>
                <w:iCs/>
                <w:sz w:val="22"/>
                <w:szCs w:val="22"/>
              </w:rPr>
              <w:t xml:space="preserve">required to distribute such data; </w:t>
            </w:r>
          </w:p>
          <w:p w14:paraId="03FCC9EB" w14:textId="77777777" w:rsidR="004371E3" w:rsidRPr="00446ADB" w:rsidRDefault="004371E3" w:rsidP="004371E3">
            <w:pPr>
              <w:pStyle w:val="Default"/>
              <w:ind w:left="1200"/>
              <w:jc w:val="both"/>
              <w:rPr>
                <w:iCs/>
                <w:sz w:val="22"/>
                <w:szCs w:val="22"/>
              </w:rPr>
            </w:pPr>
          </w:p>
          <w:p w14:paraId="13DAFA1D" w14:textId="77777777" w:rsidR="004371E3" w:rsidRPr="00500A76" w:rsidRDefault="004371E3" w:rsidP="004371E3">
            <w:pPr>
              <w:pStyle w:val="Default"/>
              <w:numPr>
                <w:ilvl w:val="0"/>
                <w:numId w:val="26"/>
              </w:numPr>
              <w:ind w:left="360"/>
              <w:jc w:val="both"/>
              <w:rPr>
                <w:iCs/>
                <w:sz w:val="22"/>
                <w:szCs w:val="22"/>
              </w:rPr>
            </w:pPr>
            <w:r>
              <w:rPr>
                <w:iCs/>
                <w:sz w:val="22"/>
                <w:szCs w:val="22"/>
              </w:rPr>
              <w:t>s</w:t>
            </w:r>
            <w:r w:rsidRPr="00500A76">
              <w:rPr>
                <w:iCs/>
                <w:sz w:val="22"/>
                <w:szCs w:val="22"/>
              </w:rPr>
              <w:t xml:space="preserve">ubject to successful outcomes of b) above, the use of appropriately capable AMHS </w:t>
            </w:r>
            <w:r w:rsidRPr="00500A76">
              <w:rPr>
                <w:sz w:val="22"/>
                <w:szCs w:val="22"/>
              </w:rPr>
              <w:t>be actively promoted as</w:t>
            </w:r>
            <w:r w:rsidRPr="00500A76">
              <w:rPr>
                <w:iCs/>
                <w:sz w:val="22"/>
                <w:szCs w:val="22"/>
              </w:rPr>
              <w:t xml:space="preserve"> the primary means of distribution of </w:t>
            </w:r>
            <w:r w:rsidRPr="00446ADB">
              <w:rPr>
                <w:iCs/>
                <w:sz w:val="22"/>
                <w:szCs w:val="22"/>
              </w:rPr>
              <w:t xml:space="preserve">traditional alphanumeric codes (TAC) OPMET information, digitally coded (XML/GML) OPMET information, and WAFS forecasts in WMO </w:t>
            </w:r>
            <w:r>
              <w:rPr>
                <w:iCs/>
                <w:sz w:val="22"/>
                <w:szCs w:val="22"/>
              </w:rPr>
              <w:t>GRIB, WMO B</w:t>
            </w:r>
            <w:r w:rsidRPr="00446ADB">
              <w:rPr>
                <w:iCs/>
                <w:sz w:val="22"/>
                <w:szCs w:val="22"/>
              </w:rPr>
              <w:t>UFR and PNG format</w:t>
            </w:r>
            <w:r>
              <w:rPr>
                <w:iCs/>
                <w:sz w:val="22"/>
                <w:szCs w:val="22"/>
              </w:rPr>
              <w:t>; and</w:t>
            </w:r>
          </w:p>
          <w:p w14:paraId="52B9F7C9" w14:textId="77777777" w:rsidR="004371E3" w:rsidRPr="00446ADB" w:rsidRDefault="004371E3" w:rsidP="004371E3">
            <w:pPr>
              <w:pStyle w:val="Default"/>
              <w:ind w:left="1200"/>
              <w:jc w:val="both"/>
              <w:rPr>
                <w:iCs/>
                <w:sz w:val="22"/>
                <w:szCs w:val="22"/>
              </w:rPr>
            </w:pPr>
          </w:p>
          <w:p w14:paraId="4363BE46" w14:textId="77777777" w:rsidR="004371E3" w:rsidRPr="00446ADB" w:rsidRDefault="004371E3" w:rsidP="004371E3">
            <w:pPr>
              <w:pStyle w:val="Default"/>
              <w:numPr>
                <w:ilvl w:val="0"/>
                <w:numId w:val="26"/>
              </w:numPr>
              <w:ind w:left="360"/>
              <w:jc w:val="both"/>
              <w:rPr>
                <w:i/>
                <w:szCs w:val="22"/>
              </w:rPr>
            </w:pPr>
            <w:r w:rsidRPr="00446ADB">
              <w:rPr>
                <w:iCs/>
                <w:sz w:val="22"/>
                <w:szCs w:val="22"/>
              </w:rPr>
              <w:t>more information concerning AMHS should be made available such that end</w:t>
            </w:r>
            <w:r>
              <w:rPr>
                <w:iCs/>
                <w:sz w:val="22"/>
                <w:szCs w:val="22"/>
              </w:rPr>
              <w:t>-</w:t>
            </w:r>
            <w:r w:rsidRPr="00446ADB">
              <w:rPr>
                <w:iCs/>
                <w:sz w:val="22"/>
                <w:szCs w:val="22"/>
              </w:rPr>
              <w:t xml:space="preserve">users and workstation </w:t>
            </w:r>
            <w:r>
              <w:rPr>
                <w:iCs/>
                <w:sz w:val="22"/>
                <w:szCs w:val="22"/>
              </w:rPr>
              <w:t>software providers</w:t>
            </w:r>
            <w:r w:rsidRPr="00446ADB">
              <w:rPr>
                <w:iCs/>
                <w:sz w:val="22"/>
                <w:szCs w:val="22"/>
              </w:rPr>
              <w:t xml:space="preserve"> can develop systems to access and process the data</w:t>
            </w:r>
            <w:r>
              <w:rPr>
                <w:iCs/>
                <w:sz w:val="22"/>
                <w:szCs w:val="22"/>
              </w:rPr>
              <w:t xml:space="preserve"> referred to in c) above, as appropriate</w:t>
            </w:r>
            <w:r w:rsidRPr="00446ADB">
              <w:rPr>
                <w:iCs/>
                <w:sz w:val="22"/>
                <w:szCs w:val="22"/>
              </w:rPr>
              <w:t>.</w:t>
            </w:r>
          </w:p>
        </w:tc>
      </w:tr>
    </w:tbl>
    <w:p w14:paraId="3845AF69" w14:textId="77777777" w:rsidR="000E4C1B" w:rsidRPr="000E4C1B" w:rsidRDefault="000E4C1B" w:rsidP="004371E3">
      <w:pPr>
        <w:pStyle w:val="1Para-A61"/>
      </w:pPr>
      <w:r w:rsidRPr="000E4C1B">
        <w:lastRenderedPageBreak/>
        <w:t xml:space="preserve">The group </w:t>
      </w:r>
      <w:r w:rsidR="004371E3">
        <w:t xml:space="preserve">further </w:t>
      </w:r>
      <w:r w:rsidRPr="000E4C1B">
        <w:t>recall</w:t>
      </w:r>
      <w:r w:rsidR="004371E3">
        <w:t>ed</w:t>
      </w:r>
      <w:r w:rsidRPr="000E4C1B">
        <w:t xml:space="preserve"> discussions at the last meeting concerning whether a refresh or limited enhancement of the existing SADIS 2G broadcast infrastructure would be preferable as a short- to mid-term solution prior to 2015, such as increasing the SADIS 2G allocated data transfer rate to 256 Kbps or more. The group had agreed to wait until the follow-up to Conclusion 17/20 had been completed before deciding on possible refresh/enhancement options (SADISOPSG/17 Report, 6.2.6 refers).  Given the foregoing discussion and the associated recommendation that SADIS 2G be extended only until November 2019, with no accompanying enhancement to the system, the group </w:t>
      </w:r>
      <w:r w:rsidR="004371E3">
        <w:t xml:space="preserve">now </w:t>
      </w:r>
      <w:r w:rsidRPr="000E4C1B">
        <w:t>agree</w:t>
      </w:r>
      <w:r w:rsidR="004371E3">
        <w:t>d</w:t>
      </w:r>
      <w:r w:rsidRPr="000E4C1B">
        <w:t xml:space="preserve"> that no further action </w:t>
      </w:r>
      <w:r w:rsidR="004371E3">
        <w:t>was</w:t>
      </w:r>
      <w:r w:rsidRPr="000E4C1B">
        <w:t xml:space="preserve"> required on this matter at this time.</w:t>
      </w:r>
    </w:p>
    <w:p w14:paraId="64672B14" w14:textId="77777777" w:rsidR="000E4C1B" w:rsidRPr="001266A7" w:rsidRDefault="000E4C1B" w:rsidP="000E4C1B">
      <w:pPr>
        <w:pStyle w:val="3Para"/>
        <w:numPr>
          <w:ilvl w:val="0"/>
          <w:numId w:val="0"/>
        </w:numPr>
        <w:rPr>
          <w:b/>
          <w:bCs/>
          <w:i/>
          <w:iCs/>
        </w:rPr>
      </w:pPr>
      <w:r>
        <w:rPr>
          <w:b/>
          <w:bCs/>
          <w:i/>
          <w:iCs/>
        </w:rPr>
        <w:t xml:space="preserve">Initiation of </w:t>
      </w:r>
      <w:r w:rsidRPr="001266A7">
        <w:rPr>
          <w:b/>
          <w:bCs/>
          <w:i/>
          <w:iCs/>
        </w:rPr>
        <w:t>ISDN backup tests</w:t>
      </w:r>
      <w:r w:rsidRPr="000270A5">
        <w:rPr>
          <w:b/>
          <w:bCs/>
          <w:i/>
          <w:iCs/>
        </w:rPr>
        <w:t xml:space="preserve"> </w:t>
      </w:r>
      <w:r>
        <w:rPr>
          <w:b/>
          <w:bCs/>
          <w:i/>
          <w:iCs/>
        </w:rPr>
        <w:t xml:space="preserve">on </w:t>
      </w:r>
      <w:r w:rsidRPr="001266A7">
        <w:rPr>
          <w:b/>
          <w:bCs/>
          <w:i/>
          <w:iCs/>
        </w:rPr>
        <w:t>SADIS 2G</w:t>
      </w:r>
    </w:p>
    <w:p w14:paraId="64EC9998" w14:textId="77777777" w:rsidR="004371E3" w:rsidRPr="004371E3" w:rsidRDefault="004371E3" w:rsidP="004371E3">
      <w:pPr>
        <w:pStyle w:val="1Para-A61"/>
      </w:pPr>
      <w:r w:rsidRPr="004371E3">
        <w:t xml:space="preserve">As follow-up to Conclusion 17/17, the group </w:t>
      </w:r>
      <w:r>
        <w:t xml:space="preserve">was </w:t>
      </w:r>
      <w:r w:rsidRPr="004371E3">
        <w:t>pleased to learn that the SADIS Provider State ha</w:t>
      </w:r>
      <w:r>
        <w:t xml:space="preserve">d </w:t>
      </w:r>
      <w:r w:rsidRPr="004371E3">
        <w:t>initiated tests of the integrated services digital network (ISDN) backup capabil</w:t>
      </w:r>
      <w:r w:rsidR="002C5737">
        <w:t>ity for SADIS 2G</w:t>
      </w:r>
      <w:r w:rsidRPr="004371E3">
        <w:t>.</w:t>
      </w:r>
      <w:r w:rsidR="002C5737">
        <w:t xml:space="preserve"> </w:t>
      </w:r>
      <w:r w:rsidRPr="004371E3">
        <w:t xml:space="preserve"> The SADIS Provider State report</w:t>
      </w:r>
      <w:r>
        <w:t xml:space="preserve">ed to the group </w:t>
      </w:r>
      <w:r w:rsidRPr="004371E3">
        <w:t xml:space="preserve">that the tests </w:t>
      </w:r>
      <w:r>
        <w:t>had</w:t>
      </w:r>
      <w:r w:rsidRPr="004371E3">
        <w:t xml:space="preserve"> proven</w:t>
      </w:r>
      <w:r>
        <w:t xml:space="preserve"> to be a</w:t>
      </w:r>
      <w:r w:rsidRPr="004371E3">
        <w:t xml:space="preserve"> success and </w:t>
      </w:r>
      <w:r>
        <w:t>had</w:t>
      </w:r>
      <w:r w:rsidRPr="004371E3">
        <w:t xml:space="preserve"> even been used operationally several times to prevent interruption of SADIS 2G during periods of essential work.    </w:t>
      </w:r>
    </w:p>
    <w:p w14:paraId="63CD5BAB" w14:textId="77777777" w:rsidR="000E4C1B" w:rsidRPr="00510069" w:rsidRDefault="000E4C1B" w:rsidP="000E4C1B">
      <w:pPr>
        <w:pStyle w:val="3Para"/>
        <w:numPr>
          <w:ilvl w:val="0"/>
          <w:numId w:val="0"/>
        </w:numPr>
        <w:rPr>
          <w:b/>
          <w:bCs/>
          <w:i/>
          <w:iCs/>
        </w:rPr>
      </w:pPr>
      <w:r w:rsidRPr="00510069">
        <w:rPr>
          <w:b/>
          <w:bCs/>
          <w:i/>
          <w:iCs/>
        </w:rPr>
        <w:t>Maintenance of the SADIS 2G ground segment infrastructure</w:t>
      </w:r>
    </w:p>
    <w:p w14:paraId="5842AE33" w14:textId="77777777" w:rsidR="004371E3" w:rsidRPr="004371E3" w:rsidRDefault="004371E3" w:rsidP="004371E3">
      <w:pPr>
        <w:pStyle w:val="1Para-A61"/>
      </w:pPr>
      <w:r w:rsidRPr="004371E3">
        <w:t xml:space="preserve">As follow-up to Conclusion 17/7, the group </w:t>
      </w:r>
      <w:r>
        <w:t>was</w:t>
      </w:r>
      <w:r w:rsidRPr="004371E3">
        <w:t xml:space="preserve"> pleased to learn that the SADIS Provider State ha</w:t>
      </w:r>
      <w:r>
        <w:t>d</w:t>
      </w:r>
      <w:r w:rsidRPr="004371E3">
        <w:t xml:space="preserve"> procured a replacement SMS-301 modem protection switch within the SADIS 2G satellite uplink infrastruct</w:t>
      </w:r>
      <w:r w:rsidR="002C5737">
        <w:t>ure</w:t>
      </w:r>
      <w:r w:rsidRPr="004371E3">
        <w:t xml:space="preserve">. The group </w:t>
      </w:r>
      <w:r w:rsidR="002C5737">
        <w:t xml:space="preserve">was pleased to note </w:t>
      </w:r>
      <w:r w:rsidRPr="004371E3">
        <w:t xml:space="preserve">that the procurement costs associated with this replacement unit </w:t>
      </w:r>
      <w:r>
        <w:t>had come i</w:t>
      </w:r>
      <w:r w:rsidRPr="004371E3">
        <w:t>n under budget</w:t>
      </w:r>
      <w:r w:rsidR="002C5737">
        <w:t xml:space="preserve"> and that the faulty unit was in the process of being appropriately disposed of</w:t>
      </w:r>
      <w:r w:rsidRPr="004371E3">
        <w:t xml:space="preserve">.  </w:t>
      </w:r>
    </w:p>
    <w:p w14:paraId="1121B6C4" w14:textId="77777777" w:rsidR="000E4C1B" w:rsidRPr="00371777" w:rsidRDefault="000E4C1B" w:rsidP="000E4C1B">
      <w:pPr>
        <w:pStyle w:val="3Para"/>
        <w:numPr>
          <w:ilvl w:val="0"/>
          <w:numId w:val="0"/>
        </w:numPr>
        <w:rPr>
          <w:b/>
          <w:bCs/>
          <w:i/>
          <w:iCs/>
        </w:rPr>
      </w:pPr>
      <w:r w:rsidRPr="00371777">
        <w:rPr>
          <w:b/>
          <w:bCs/>
          <w:i/>
          <w:iCs/>
        </w:rPr>
        <w:t xml:space="preserve">Implementation of a mid-life </w:t>
      </w:r>
      <w:r w:rsidR="002C5737">
        <w:rPr>
          <w:b/>
          <w:bCs/>
          <w:i/>
          <w:iCs/>
        </w:rPr>
        <w:t>upgrade</w:t>
      </w:r>
      <w:r w:rsidRPr="00371777">
        <w:rPr>
          <w:b/>
          <w:bCs/>
          <w:i/>
          <w:iCs/>
        </w:rPr>
        <w:t xml:space="preserve"> to the SA</w:t>
      </w:r>
      <w:r>
        <w:rPr>
          <w:b/>
          <w:bCs/>
          <w:i/>
          <w:iCs/>
        </w:rPr>
        <w:t>DIS</w:t>
      </w:r>
      <w:r w:rsidRPr="00371777">
        <w:rPr>
          <w:b/>
          <w:bCs/>
          <w:i/>
          <w:iCs/>
        </w:rPr>
        <w:t xml:space="preserve"> Gateway </w:t>
      </w:r>
      <w:proofErr w:type="spellStart"/>
      <w:r w:rsidRPr="00371777">
        <w:rPr>
          <w:b/>
          <w:bCs/>
          <w:i/>
          <w:iCs/>
        </w:rPr>
        <w:t>Coremet</w:t>
      </w:r>
      <w:proofErr w:type="spellEnd"/>
      <w:r w:rsidRPr="00371777">
        <w:rPr>
          <w:b/>
          <w:bCs/>
          <w:i/>
          <w:iCs/>
        </w:rPr>
        <w:t xml:space="preserve"> system</w:t>
      </w:r>
    </w:p>
    <w:p w14:paraId="556D47AE" w14:textId="77777777" w:rsidR="004371E3" w:rsidRPr="004371E3" w:rsidRDefault="004371E3" w:rsidP="004371E3">
      <w:pPr>
        <w:pStyle w:val="1Para-A61"/>
      </w:pPr>
      <w:r w:rsidRPr="004371E3">
        <w:t xml:space="preserve">The group </w:t>
      </w:r>
      <w:r>
        <w:t>r</w:t>
      </w:r>
      <w:r w:rsidRPr="004371E3">
        <w:t>ecall</w:t>
      </w:r>
      <w:r>
        <w:t>ed</w:t>
      </w:r>
      <w:r w:rsidRPr="004371E3">
        <w:t xml:space="preserve"> that the SADIS Gateway provides 24/7 functionality to ingest, collate, quality control and distribute OPMET information to States/users around the world via the SADIS infrastructure.</w:t>
      </w:r>
      <w:r>
        <w:t xml:space="preserve"> </w:t>
      </w:r>
      <w:r w:rsidRPr="004371E3">
        <w:t xml:space="preserve"> As per the SADIS Inventory, </w:t>
      </w:r>
      <w:r>
        <w:t xml:space="preserve">the group appreciated that </w:t>
      </w:r>
      <w:r w:rsidRPr="004371E3">
        <w:t xml:space="preserve">an integral component of </w:t>
      </w:r>
      <w:r>
        <w:t>the</w:t>
      </w:r>
      <w:r w:rsidRPr="004371E3">
        <w:t xml:space="preserve"> SADIS infrastructure </w:t>
      </w:r>
      <w:r>
        <w:t>was</w:t>
      </w:r>
      <w:r w:rsidRPr="004371E3">
        <w:t xml:space="preserve"> the NATS Message switch (</w:t>
      </w:r>
      <w:proofErr w:type="spellStart"/>
      <w:r w:rsidRPr="004371E3">
        <w:t>Coremet</w:t>
      </w:r>
      <w:proofErr w:type="spellEnd"/>
      <w:r w:rsidRPr="004371E3">
        <w:t xml:space="preserve"> system) operated by the SADIS Gateway.  The</w:t>
      </w:r>
      <w:r>
        <w:t xml:space="preserve"> group was informed that </w:t>
      </w:r>
      <w:r w:rsidRPr="004371E3">
        <w:t xml:space="preserve">original </w:t>
      </w:r>
      <w:proofErr w:type="spellStart"/>
      <w:r w:rsidRPr="004371E3">
        <w:t>Coremet</w:t>
      </w:r>
      <w:proofErr w:type="spellEnd"/>
      <w:r w:rsidRPr="004371E3">
        <w:t xml:space="preserve"> system </w:t>
      </w:r>
      <w:r>
        <w:t>had been</w:t>
      </w:r>
      <w:r w:rsidRPr="004371E3">
        <w:t xml:space="preserve"> implemented by NATS during 2003, with a share of the cost of capital attributable to SADIS recovered through the SADIS Cost Allocation and Recovery (SCAR) arrangement over a period of five years ending in June 2008.</w:t>
      </w:r>
    </w:p>
    <w:p w14:paraId="5C63CD2E" w14:textId="77777777" w:rsidR="004371E3" w:rsidRPr="004371E3" w:rsidRDefault="004371E3" w:rsidP="004371E3">
      <w:pPr>
        <w:pStyle w:val="1Para-A61"/>
      </w:pPr>
      <w:r w:rsidRPr="004371E3">
        <w:lastRenderedPageBreak/>
        <w:t>The group recall</w:t>
      </w:r>
      <w:r>
        <w:t>ed</w:t>
      </w:r>
      <w:r w:rsidRPr="004371E3">
        <w:t xml:space="preserve"> being informed at the last meeting that the SADIS Gateway Provider had initiated a project to undertake a mid-life upgrade to the </w:t>
      </w:r>
      <w:proofErr w:type="spellStart"/>
      <w:r w:rsidRPr="004371E3">
        <w:t>Coremet</w:t>
      </w:r>
      <w:proofErr w:type="spellEnd"/>
      <w:r w:rsidRPr="004371E3">
        <w:t xml:space="preserve"> system (SADISOPSG/17 Report, 4.4.4 refers).  Similar notification had also been given to the </w:t>
      </w:r>
      <w:r>
        <w:t>twelfth and thirteenth meetings of the SADIS Cost Recovery Administrative Group (</w:t>
      </w:r>
      <w:r w:rsidRPr="004371E3">
        <w:t>SCRAG/12 and SCRAG/13</w:t>
      </w:r>
      <w:r>
        <w:t>)</w:t>
      </w:r>
      <w:r w:rsidRPr="004371E3">
        <w:t xml:space="preserve"> in November 2011 and November 2012 respectively.  To this end, the group </w:t>
      </w:r>
      <w:r>
        <w:t xml:space="preserve">was </w:t>
      </w:r>
      <w:r w:rsidRPr="004371E3">
        <w:t>apprised of the latest technological developments in this regard, prepa</w:t>
      </w:r>
      <w:r w:rsidR="002C5737">
        <w:t>red by the SADIS Provider State</w:t>
      </w:r>
      <w:r w:rsidRPr="004371E3">
        <w:t xml:space="preserve">, including the latest implementation timescale and latest estimated costs. </w:t>
      </w:r>
    </w:p>
    <w:p w14:paraId="7BC337EC" w14:textId="77777777" w:rsidR="004371E3" w:rsidRPr="004371E3" w:rsidRDefault="004371E3" w:rsidP="004371E3">
      <w:pPr>
        <w:pStyle w:val="1Para-A61"/>
      </w:pPr>
      <w:r w:rsidRPr="004371E3">
        <w:t>In reviewing the report, the group appreciate</w:t>
      </w:r>
      <w:r>
        <w:t>d</w:t>
      </w:r>
      <w:r w:rsidRPr="004371E3">
        <w:t xml:space="preserve"> that the mid-life upgrade to the </w:t>
      </w:r>
      <w:proofErr w:type="spellStart"/>
      <w:r w:rsidRPr="004371E3">
        <w:t>Coremet</w:t>
      </w:r>
      <w:proofErr w:type="spellEnd"/>
      <w:r w:rsidRPr="004371E3">
        <w:t xml:space="preserve"> system </w:t>
      </w:r>
      <w:r>
        <w:t>was</w:t>
      </w:r>
      <w:r w:rsidRPr="004371E3">
        <w:t xml:space="preserve"> necessary to ensure that the SADIS infrastructure </w:t>
      </w:r>
      <w:r>
        <w:t>could</w:t>
      </w:r>
      <w:r w:rsidRPr="004371E3">
        <w:t xml:space="preserve"> continue to support a high</w:t>
      </w:r>
      <w:r w:rsidRPr="004371E3">
        <w:noBreakHyphen/>
        <w:t xml:space="preserve">quality service for users into the future.  The main expected benefits of the mid-life upgrade to the </w:t>
      </w:r>
      <w:proofErr w:type="spellStart"/>
      <w:r w:rsidRPr="004371E3">
        <w:t>Coremet</w:t>
      </w:r>
      <w:proofErr w:type="spellEnd"/>
      <w:r w:rsidRPr="004371E3">
        <w:t xml:space="preserve"> system </w:t>
      </w:r>
      <w:r>
        <w:t>were</w:t>
      </w:r>
      <w:r w:rsidRPr="004371E3">
        <w:t xml:space="preserve"> summarized as follows:</w:t>
      </w:r>
    </w:p>
    <w:p w14:paraId="0B454D40" w14:textId="77777777" w:rsidR="004371E3" w:rsidRPr="004371E3" w:rsidRDefault="004371E3" w:rsidP="004371E3">
      <w:pPr>
        <w:pStyle w:val="1Para-A61"/>
        <w:numPr>
          <w:ilvl w:val="0"/>
          <w:numId w:val="28"/>
        </w:numPr>
      </w:pPr>
      <w:r w:rsidRPr="004371E3">
        <w:t xml:space="preserve">extendible ATS message handling system (AMHS) capability; </w:t>
      </w:r>
    </w:p>
    <w:p w14:paraId="7CB1551B" w14:textId="77777777" w:rsidR="004371E3" w:rsidRPr="004371E3" w:rsidRDefault="004371E3" w:rsidP="004371E3">
      <w:pPr>
        <w:pStyle w:val="1Para-A61"/>
        <w:numPr>
          <w:ilvl w:val="0"/>
          <w:numId w:val="28"/>
        </w:numPr>
      </w:pPr>
      <w:r w:rsidRPr="004371E3">
        <w:t>capability to ingest, convert and deliver OPMET information in XML/GML digital data formats;</w:t>
      </w:r>
    </w:p>
    <w:p w14:paraId="3A1AEA3D" w14:textId="77777777" w:rsidR="004371E3" w:rsidRPr="004371E3" w:rsidRDefault="004371E3" w:rsidP="004371E3">
      <w:pPr>
        <w:pStyle w:val="1Para-A61"/>
        <w:numPr>
          <w:ilvl w:val="0"/>
          <w:numId w:val="28"/>
        </w:numPr>
      </w:pPr>
      <w:r w:rsidRPr="004371E3">
        <w:t>capability to ingest and re-distribute WAFS upper-air gridded global forecasts in the World Meteorological Organization (WMO) GRIB Edition 2 (GRIB2) code form;</w:t>
      </w:r>
    </w:p>
    <w:p w14:paraId="359902B3" w14:textId="77777777" w:rsidR="004371E3" w:rsidRPr="004371E3" w:rsidRDefault="004371E3" w:rsidP="004371E3">
      <w:pPr>
        <w:pStyle w:val="1Para-A61"/>
        <w:numPr>
          <w:ilvl w:val="0"/>
          <w:numId w:val="28"/>
        </w:numPr>
      </w:pPr>
      <w:r w:rsidRPr="004371E3">
        <w:t>various capacity improvements; and</w:t>
      </w:r>
    </w:p>
    <w:p w14:paraId="4A094D04" w14:textId="77777777" w:rsidR="004371E3" w:rsidRPr="004371E3" w:rsidRDefault="004371E3" w:rsidP="004371E3">
      <w:pPr>
        <w:pStyle w:val="1Para-A61"/>
        <w:numPr>
          <w:ilvl w:val="0"/>
          <w:numId w:val="28"/>
        </w:numPr>
      </w:pPr>
      <w:proofErr w:type="gramStart"/>
      <w:r w:rsidRPr="004371E3">
        <w:t>enhanced</w:t>
      </w:r>
      <w:proofErr w:type="gramEnd"/>
      <w:r w:rsidRPr="004371E3">
        <w:t xml:space="preserve"> monitoring and data comparison capability.</w:t>
      </w:r>
    </w:p>
    <w:p w14:paraId="61DC70F0" w14:textId="77777777" w:rsidR="004371E3" w:rsidRPr="004371E3" w:rsidRDefault="004371E3" w:rsidP="007C08F2">
      <w:pPr>
        <w:pStyle w:val="1Para-A61"/>
        <w:numPr>
          <w:ilvl w:val="0"/>
          <w:numId w:val="0"/>
        </w:numPr>
      </w:pPr>
      <w:r w:rsidRPr="004371E3">
        <w:t xml:space="preserve">Additional details in this regard </w:t>
      </w:r>
      <w:r w:rsidR="007C08F2">
        <w:t>were</w:t>
      </w:r>
      <w:r w:rsidRPr="004371E3">
        <w:t xml:space="preserve"> provided in </w:t>
      </w:r>
      <w:r w:rsidR="007C08F2">
        <w:t>the report prepared by the SADIS Provider State</w:t>
      </w:r>
      <w:r w:rsidRPr="004371E3">
        <w:t>.</w:t>
      </w:r>
    </w:p>
    <w:p w14:paraId="60E582E6" w14:textId="77777777" w:rsidR="002C5737" w:rsidRDefault="004371E3" w:rsidP="007C08F2">
      <w:pPr>
        <w:pStyle w:val="1Para-A61"/>
      </w:pPr>
      <w:r w:rsidRPr="004371E3">
        <w:t>In view of the foregoing, in particular taking into account the expected benefits, implementation timescale (2013 to 2014) and latest estimated costs (GBP 120,000 to GBP 180,000 attributable to SADIS plus a cost of capital</w:t>
      </w:r>
      <w:r w:rsidR="008C1DCD">
        <w:t>, expected to be depreciated over the next 5 years</w:t>
      </w:r>
      <w:r w:rsidRPr="004371E3">
        <w:t>), the group recommend</w:t>
      </w:r>
      <w:r w:rsidR="007C08F2">
        <w:t>ed</w:t>
      </w:r>
      <w:r w:rsidRPr="004371E3">
        <w:t xml:space="preserve"> that the SADIS Provider State proceed with the implementation of a mid-life upgrade to the SADIS Gateway </w:t>
      </w:r>
      <w:proofErr w:type="spellStart"/>
      <w:r w:rsidRPr="004371E3">
        <w:t>Coremet</w:t>
      </w:r>
      <w:proofErr w:type="spellEnd"/>
      <w:r w:rsidRPr="004371E3">
        <w:t xml:space="preserve"> system</w:t>
      </w:r>
      <w:r w:rsidR="007C08F2">
        <w:t xml:space="preserve">.  </w:t>
      </w:r>
      <w:r w:rsidR="002C5737">
        <w:t xml:space="preserve">The group was pleased to note that the SADIS Provider State intended to provide a </w:t>
      </w:r>
      <w:r w:rsidR="008C1DCD">
        <w:t xml:space="preserve">more </w:t>
      </w:r>
      <w:r w:rsidR="002C5737">
        <w:t xml:space="preserve">detailed assessment of the </w:t>
      </w:r>
      <w:r w:rsidR="008C1DCD">
        <w:t xml:space="preserve">project </w:t>
      </w:r>
      <w:r w:rsidR="002C5737">
        <w:t xml:space="preserve">costs associated with the </w:t>
      </w:r>
      <w:r w:rsidR="008C1DCD">
        <w:t xml:space="preserve">mid-life </w:t>
      </w:r>
      <w:r w:rsidR="002C5737">
        <w:t xml:space="preserve">upgrade to </w:t>
      </w:r>
      <w:r w:rsidR="008C1DCD">
        <w:t>the SADIS Cost Recovery Administrative Group (SCRAG) in time for its next meeting.</w:t>
      </w:r>
    </w:p>
    <w:p w14:paraId="5FDB97FB" w14:textId="77777777" w:rsidR="004371E3" w:rsidRDefault="002C5737" w:rsidP="007C08F2">
      <w:pPr>
        <w:pStyle w:val="1Para-A61"/>
      </w:pPr>
      <w:r>
        <w:t>In view of the foregoing, t</w:t>
      </w:r>
      <w:r w:rsidR="007C08F2">
        <w:t>he group formulated the following conclusion accordingly:</w:t>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7C08F2" w:rsidRPr="00A65551" w14:paraId="28541526" w14:textId="77777777" w:rsidTr="007C08F2">
        <w:tc>
          <w:tcPr>
            <w:tcW w:w="1520" w:type="dxa"/>
            <w:vMerge w:val="restart"/>
            <w:tcMar>
              <w:right w:w="120" w:type="dxa"/>
            </w:tcMar>
          </w:tcPr>
          <w:p w14:paraId="06625DA4" w14:textId="77777777" w:rsidR="007C08F2" w:rsidRPr="00A65551" w:rsidRDefault="007C08F2" w:rsidP="007C08F2">
            <w:pPr>
              <w:jc w:val="right"/>
              <w:rPr>
                <w:szCs w:val="22"/>
              </w:rPr>
            </w:pPr>
          </w:p>
        </w:tc>
        <w:tc>
          <w:tcPr>
            <w:tcW w:w="1993" w:type="dxa"/>
            <w:tcMar>
              <w:left w:w="60" w:type="dxa"/>
            </w:tcMar>
          </w:tcPr>
          <w:p w14:paraId="06AF0DCF" w14:textId="77777777" w:rsidR="007C08F2" w:rsidRPr="00A65551" w:rsidRDefault="007C08F2" w:rsidP="007C08F2">
            <w:pPr>
              <w:rPr>
                <w:szCs w:val="22"/>
              </w:rPr>
            </w:pPr>
            <w:r w:rsidRPr="00A65551">
              <w:rPr>
                <w:b/>
                <w:szCs w:val="22"/>
              </w:rPr>
              <w:t xml:space="preserve">Conclusion </w:t>
            </w:r>
            <w:r>
              <w:rPr>
                <w:b/>
                <w:szCs w:val="22"/>
              </w:rPr>
              <w:t>18</w:t>
            </w:r>
            <w:r w:rsidRPr="00A65551">
              <w:rPr>
                <w:b/>
                <w:szCs w:val="22"/>
              </w:rPr>
              <w:t>/xx —</w:t>
            </w:r>
          </w:p>
        </w:tc>
        <w:tc>
          <w:tcPr>
            <w:tcW w:w="4000" w:type="dxa"/>
          </w:tcPr>
          <w:p w14:paraId="04B17EA4" w14:textId="77777777" w:rsidR="007C08F2" w:rsidRPr="00A65551" w:rsidRDefault="007C08F2" w:rsidP="007C08F2">
            <w:pPr>
              <w:rPr>
                <w:b/>
                <w:szCs w:val="22"/>
              </w:rPr>
            </w:pPr>
            <w:r>
              <w:rPr>
                <w:b/>
                <w:szCs w:val="22"/>
              </w:rPr>
              <w:t xml:space="preserve">Implementation of a mid-life upgrade to the SADIS Gateway </w:t>
            </w:r>
            <w:proofErr w:type="spellStart"/>
            <w:r>
              <w:rPr>
                <w:b/>
                <w:szCs w:val="22"/>
              </w:rPr>
              <w:t>Coremet</w:t>
            </w:r>
            <w:proofErr w:type="spellEnd"/>
            <w:r>
              <w:rPr>
                <w:b/>
                <w:szCs w:val="22"/>
              </w:rPr>
              <w:t xml:space="preserve"> system</w:t>
            </w:r>
          </w:p>
        </w:tc>
      </w:tr>
      <w:tr w:rsidR="007C08F2" w:rsidRPr="00A65551" w14:paraId="2D4C0DC7" w14:textId="77777777" w:rsidTr="007C08F2">
        <w:tc>
          <w:tcPr>
            <w:tcW w:w="1520" w:type="dxa"/>
            <w:vMerge/>
            <w:tcMar>
              <w:right w:w="120" w:type="dxa"/>
            </w:tcMar>
          </w:tcPr>
          <w:p w14:paraId="3CBC15CB" w14:textId="77777777" w:rsidR="007C08F2" w:rsidRPr="00A65551" w:rsidRDefault="007C08F2" w:rsidP="007C08F2">
            <w:pPr>
              <w:rPr>
                <w:szCs w:val="22"/>
              </w:rPr>
            </w:pPr>
          </w:p>
        </w:tc>
        <w:tc>
          <w:tcPr>
            <w:tcW w:w="5993" w:type="dxa"/>
            <w:gridSpan w:val="2"/>
            <w:tcMar>
              <w:left w:w="60" w:type="dxa"/>
            </w:tcMar>
          </w:tcPr>
          <w:p w14:paraId="169CCF0F" w14:textId="77777777" w:rsidR="007C08F2" w:rsidRDefault="007C08F2" w:rsidP="007C08F2">
            <w:pPr>
              <w:rPr>
                <w:szCs w:val="22"/>
              </w:rPr>
            </w:pPr>
            <w:r w:rsidRPr="0016658B">
              <w:rPr>
                <w:szCs w:val="22"/>
              </w:rPr>
              <w:t xml:space="preserve">That, in view of </w:t>
            </w:r>
            <w:r>
              <w:rPr>
                <w:szCs w:val="22"/>
              </w:rPr>
              <w:t xml:space="preserve">assuring the </w:t>
            </w:r>
            <w:r w:rsidRPr="0016658B">
              <w:rPr>
                <w:szCs w:val="22"/>
              </w:rPr>
              <w:t>ingest</w:t>
            </w:r>
            <w:r>
              <w:rPr>
                <w:szCs w:val="22"/>
              </w:rPr>
              <w:t>ion</w:t>
            </w:r>
            <w:r w:rsidRPr="0016658B">
              <w:rPr>
                <w:szCs w:val="22"/>
              </w:rPr>
              <w:t>, collat</w:t>
            </w:r>
            <w:r>
              <w:rPr>
                <w:szCs w:val="22"/>
              </w:rPr>
              <w:t>ion</w:t>
            </w:r>
            <w:r w:rsidRPr="0016658B">
              <w:rPr>
                <w:szCs w:val="22"/>
              </w:rPr>
              <w:t>, quality-control</w:t>
            </w:r>
            <w:r>
              <w:rPr>
                <w:szCs w:val="22"/>
              </w:rPr>
              <w:t xml:space="preserve">, </w:t>
            </w:r>
            <w:r w:rsidRPr="0016658B">
              <w:rPr>
                <w:szCs w:val="22"/>
              </w:rPr>
              <w:t xml:space="preserve"> distribu</w:t>
            </w:r>
            <w:r>
              <w:rPr>
                <w:szCs w:val="22"/>
              </w:rPr>
              <w:t>tion, monitoring and comparison of</w:t>
            </w:r>
            <w:r w:rsidRPr="0016658B">
              <w:rPr>
                <w:szCs w:val="22"/>
              </w:rPr>
              <w:t xml:space="preserve"> </w:t>
            </w:r>
            <w:r>
              <w:rPr>
                <w:szCs w:val="22"/>
              </w:rPr>
              <w:t xml:space="preserve">aeronautical meteorological information </w:t>
            </w:r>
            <w:r w:rsidRPr="0016658B">
              <w:rPr>
                <w:szCs w:val="22"/>
              </w:rPr>
              <w:t>on SADIS</w:t>
            </w:r>
            <w:r>
              <w:rPr>
                <w:szCs w:val="22"/>
              </w:rPr>
              <w:t xml:space="preserve"> into the future:</w:t>
            </w:r>
          </w:p>
          <w:p w14:paraId="18C042C6" w14:textId="77777777" w:rsidR="007C08F2" w:rsidRDefault="007C08F2" w:rsidP="007C08F2">
            <w:pPr>
              <w:rPr>
                <w:szCs w:val="22"/>
              </w:rPr>
            </w:pPr>
          </w:p>
          <w:p w14:paraId="22CE74FB" w14:textId="77777777" w:rsidR="007C08F2" w:rsidRDefault="007C08F2" w:rsidP="007C08F2">
            <w:pPr>
              <w:pStyle w:val="ListParagraph"/>
              <w:numPr>
                <w:ilvl w:val="0"/>
                <w:numId w:val="29"/>
              </w:numPr>
              <w:rPr>
                <w:szCs w:val="22"/>
              </w:rPr>
            </w:pPr>
            <w:r w:rsidRPr="0016658B">
              <w:rPr>
                <w:szCs w:val="22"/>
              </w:rPr>
              <w:t xml:space="preserve">the SADIS Provider State be invited </w:t>
            </w:r>
            <w:r>
              <w:rPr>
                <w:szCs w:val="22"/>
              </w:rPr>
              <w:t>to:</w:t>
            </w:r>
          </w:p>
          <w:p w14:paraId="656A8CDC" w14:textId="77777777" w:rsidR="007C08F2" w:rsidRDefault="007C08F2" w:rsidP="007C08F2">
            <w:pPr>
              <w:pStyle w:val="ListParagraph"/>
              <w:rPr>
                <w:szCs w:val="22"/>
              </w:rPr>
            </w:pPr>
          </w:p>
          <w:p w14:paraId="43AABF4B" w14:textId="77777777" w:rsidR="007C08F2" w:rsidRDefault="007C08F2" w:rsidP="007C08F2">
            <w:pPr>
              <w:pStyle w:val="ListParagraph"/>
              <w:numPr>
                <w:ilvl w:val="1"/>
                <w:numId w:val="29"/>
              </w:numPr>
              <w:ind w:left="1080"/>
              <w:rPr>
                <w:szCs w:val="22"/>
              </w:rPr>
            </w:pPr>
            <w:r w:rsidRPr="0016658B">
              <w:rPr>
                <w:szCs w:val="22"/>
              </w:rPr>
              <w:t xml:space="preserve">proceed with the implementation of </w:t>
            </w:r>
            <w:r>
              <w:rPr>
                <w:szCs w:val="22"/>
              </w:rPr>
              <w:t>the SADIS requirements and capability within the</w:t>
            </w:r>
            <w:r w:rsidRPr="0016658B">
              <w:rPr>
                <w:szCs w:val="22"/>
              </w:rPr>
              <w:t xml:space="preserve"> mid-life upgrade (MLU) to the </w:t>
            </w:r>
            <w:proofErr w:type="spellStart"/>
            <w:r w:rsidRPr="0016658B">
              <w:rPr>
                <w:szCs w:val="22"/>
              </w:rPr>
              <w:t>Coremet</w:t>
            </w:r>
            <w:proofErr w:type="spellEnd"/>
            <w:r w:rsidRPr="0016658B">
              <w:rPr>
                <w:szCs w:val="22"/>
              </w:rPr>
              <w:t xml:space="preserve"> message switch </w:t>
            </w:r>
            <w:r w:rsidRPr="0016658B">
              <w:rPr>
                <w:szCs w:val="22"/>
              </w:rPr>
              <w:lastRenderedPageBreak/>
              <w:t>system at the SADIS Gateway (United Kingdom National Air Traffic Services)</w:t>
            </w:r>
            <w:r>
              <w:rPr>
                <w:szCs w:val="22"/>
              </w:rPr>
              <w:t xml:space="preserve"> in the timeframe 2013 to 2014;</w:t>
            </w:r>
          </w:p>
          <w:p w14:paraId="08798541" w14:textId="77777777" w:rsidR="007C08F2" w:rsidRDefault="007C08F2" w:rsidP="007C08F2">
            <w:pPr>
              <w:pStyle w:val="ListParagraph"/>
              <w:ind w:left="1080"/>
              <w:rPr>
                <w:szCs w:val="22"/>
              </w:rPr>
            </w:pPr>
          </w:p>
          <w:p w14:paraId="38F9BC65" w14:textId="77777777" w:rsidR="007C08F2" w:rsidRPr="0039023A" w:rsidRDefault="007C08F2" w:rsidP="007C08F2">
            <w:pPr>
              <w:pStyle w:val="ListParagraph"/>
              <w:ind w:left="1080"/>
              <w:rPr>
                <w:i/>
                <w:iCs/>
                <w:szCs w:val="22"/>
              </w:rPr>
            </w:pPr>
            <w:r>
              <w:rPr>
                <w:i/>
                <w:iCs/>
                <w:szCs w:val="22"/>
              </w:rPr>
              <w:tab/>
            </w:r>
            <w:r w:rsidRPr="0039023A">
              <w:rPr>
                <w:i/>
                <w:iCs/>
                <w:szCs w:val="22"/>
              </w:rPr>
              <w:t xml:space="preserve">Note. ― </w:t>
            </w:r>
            <w:r>
              <w:rPr>
                <w:i/>
                <w:iCs/>
                <w:szCs w:val="22"/>
              </w:rPr>
              <w:t>P</w:t>
            </w:r>
            <w:r w:rsidRPr="0039023A">
              <w:rPr>
                <w:i/>
                <w:iCs/>
                <w:szCs w:val="22"/>
              </w:rPr>
              <w:t xml:space="preserve">roject costs attributable to SADIS are estimated at GBP </w:t>
            </w:r>
            <w:r>
              <w:rPr>
                <w:i/>
                <w:iCs/>
                <w:szCs w:val="22"/>
              </w:rPr>
              <w:t xml:space="preserve">120,000 to </w:t>
            </w:r>
            <w:r w:rsidRPr="0039023A">
              <w:rPr>
                <w:i/>
                <w:iCs/>
                <w:szCs w:val="22"/>
              </w:rPr>
              <w:t xml:space="preserve">180,000 plus </w:t>
            </w:r>
            <w:r w:rsidRPr="0039023A">
              <w:rPr>
                <w:i/>
                <w:iCs/>
              </w:rPr>
              <w:t>cost of capital.</w:t>
            </w:r>
          </w:p>
          <w:p w14:paraId="5FBD47DB" w14:textId="77777777" w:rsidR="007C08F2" w:rsidRDefault="007C08F2" w:rsidP="007C08F2">
            <w:pPr>
              <w:pStyle w:val="ListParagraph"/>
              <w:ind w:left="1080"/>
              <w:rPr>
                <w:szCs w:val="22"/>
              </w:rPr>
            </w:pPr>
          </w:p>
          <w:p w14:paraId="7B7A7C3D" w14:textId="77777777" w:rsidR="007C08F2" w:rsidRDefault="007C08F2" w:rsidP="007C08F2">
            <w:pPr>
              <w:pStyle w:val="ListParagraph"/>
              <w:numPr>
                <w:ilvl w:val="1"/>
                <w:numId w:val="29"/>
              </w:numPr>
              <w:ind w:left="1080"/>
              <w:rPr>
                <w:szCs w:val="22"/>
              </w:rPr>
            </w:pPr>
            <w:proofErr w:type="gramStart"/>
            <w:r>
              <w:rPr>
                <w:szCs w:val="22"/>
              </w:rPr>
              <w:t>provide</w:t>
            </w:r>
            <w:proofErr w:type="gramEnd"/>
            <w:r>
              <w:rPr>
                <w:szCs w:val="22"/>
              </w:rPr>
              <w:t xml:space="preserve"> a more </w:t>
            </w:r>
            <w:r w:rsidR="002C5737" w:rsidRPr="002C5737">
              <w:rPr>
                <w:color w:val="FF0000"/>
                <w:szCs w:val="22"/>
              </w:rPr>
              <w:t>detailed</w:t>
            </w:r>
            <w:r>
              <w:rPr>
                <w:szCs w:val="22"/>
              </w:rPr>
              <w:t xml:space="preserve"> assessment of the project costs associated with 1) that are attributable to SADIS to the SCRAG/14 Meeting; and</w:t>
            </w:r>
          </w:p>
          <w:p w14:paraId="24FD2EA4" w14:textId="77777777" w:rsidR="007C08F2" w:rsidRPr="0016658B" w:rsidRDefault="007C08F2" w:rsidP="007C08F2">
            <w:pPr>
              <w:pStyle w:val="ListParagraph"/>
              <w:ind w:left="360"/>
              <w:rPr>
                <w:szCs w:val="22"/>
              </w:rPr>
            </w:pPr>
          </w:p>
          <w:p w14:paraId="1FF3146F" w14:textId="77777777" w:rsidR="007C08F2" w:rsidRDefault="007C08F2" w:rsidP="007C08F2">
            <w:pPr>
              <w:pStyle w:val="ListParagraph"/>
              <w:numPr>
                <w:ilvl w:val="1"/>
                <w:numId w:val="29"/>
              </w:numPr>
              <w:ind w:left="1080"/>
              <w:rPr>
                <w:szCs w:val="22"/>
              </w:rPr>
            </w:pPr>
            <w:proofErr w:type="gramStart"/>
            <w:r>
              <w:rPr>
                <w:szCs w:val="22"/>
              </w:rPr>
              <w:t>provide</w:t>
            </w:r>
            <w:proofErr w:type="gramEnd"/>
            <w:r>
              <w:rPr>
                <w:szCs w:val="22"/>
              </w:rPr>
              <w:t xml:space="preserve"> a progress report on the status of implementation to the SADISOPSG/19 Meeting.</w:t>
            </w:r>
          </w:p>
          <w:p w14:paraId="4B63AB68" w14:textId="77777777" w:rsidR="007C08F2" w:rsidRPr="0039023A" w:rsidRDefault="007C08F2" w:rsidP="007C08F2">
            <w:pPr>
              <w:pStyle w:val="ListParagraph"/>
              <w:rPr>
                <w:szCs w:val="22"/>
              </w:rPr>
            </w:pPr>
          </w:p>
          <w:p w14:paraId="49B3A0C1" w14:textId="77777777" w:rsidR="007C08F2" w:rsidRDefault="007C08F2" w:rsidP="007C08F2">
            <w:pPr>
              <w:rPr>
                <w:szCs w:val="22"/>
              </w:rPr>
            </w:pPr>
            <w:r>
              <w:rPr>
                <w:szCs w:val="22"/>
              </w:rPr>
              <w:t>and,</w:t>
            </w:r>
          </w:p>
          <w:p w14:paraId="0B2ADC24" w14:textId="77777777" w:rsidR="007C08F2" w:rsidRPr="0039023A" w:rsidRDefault="007C08F2" w:rsidP="007C08F2">
            <w:pPr>
              <w:rPr>
                <w:szCs w:val="22"/>
              </w:rPr>
            </w:pPr>
          </w:p>
          <w:p w14:paraId="064C0442" w14:textId="77777777" w:rsidR="007C08F2" w:rsidRPr="0016658B" w:rsidRDefault="007C08F2" w:rsidP="007C08F2">
            <w:pPr>
              <w:pStyle w:val="ListParagraph"/>
              <w:numPr>
                <w:ilvl w:val="0"/>
                <w:numId w:val="29"/>
              </w:numPr>
              <w:rPr>
                <w:szCs w:val="22"/>
              </w:rPr>
            </w:pPr>
            <w:proofErr w:type="gramStart"/>
            <w:r>
              <w:rPr>
                <w:szCs w:val="22"/>
              </w:rPr>
              <w:t>the</w:t>
            </w:r>
            <w:proofErr w:type="gramEnd"/>
            <w:r>
              <w:rPr>
                <w:szCs w:val="22"/>
              </w:rPr>
              <w:t xml:space="preserve"> Chair of the SADISOPSG be invited to inform the Chair of the SCRAG of the estimated project cost associated with a) above.</w:t>
            </w:r>
          </w:p>
        </w:tc>
      </w:tr>
    </w:tbl>
    <w:p w14:paraId="59B94ECD" w14:textId="77777777" w:rsidR="000E4C1B" w:rsidRDefault="000E4C1B" w:rsidP="007C08F2">
      <w:pPr>
        <w:pStyle w:val="1Para-A61"/>
        <w:numPr>
          <w:ilvl w:val="0"/>
          <w:numId w:val="0"/>
        </w:numPr>
        <w:sectPr w:rsidR="000E4C1B" w:rsidSect="00BD574A">
          <w:headerReference w:type="even" r:id="rId15"/>
          <w:headerReference w:type="default" r:id="rId16"/>
          <w:footerReference w:type="even" r:id="rId17"/>
          <w:footerReference w:type="default" r:id="rId18"/>
          <w:headerReference w:type="first" r:id="rId19"/>
          <w:footerReference w:type="first" r:id="rId20"/>
          <w:pgSz w:w="12240" w:h="15840" w:code="1"/>
          <w:pgMar w:top="1008" w:right="1440" w:bottom="1440" w:left="1440" w:header="720" w:footer="720" w:gutter="0"/>
          <w:pgNumType w:start="1"/>
          <w:cols w:space="720"/>
          <w:titlePg/>
          <w:docGrid w:linePitch="360"/>
        </w:sectPr>
      </w:pPr>
    </w:p>
    <w:p w14:paraId="35110190" w14:textId="77777777" w:rsidR="00BD574A" w:rsidRDefault="00BD574A" w:rsidP="00BD57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65"/>
        <w:gridCol w:w="2740"/>
      </w:tblGrid>
      <w:tr w:rsidR="00BD574A" w14:paraId="2C55AB5D" w14:textId="77777777" w:rsidTr="00BD574A">
        <w:tc>
          <w:tcPr>
            <w:tcW w:w="0" w:type="auto"/>
            <w:shd w:val="clear" w:color="auto" w:fill="auto"/>
            <w:noWrap/>
          </w:tcPr>
          <w:p w14:paraId="6875CB26" w14:textId="77777777" w:rsidR="00BD574A" w:rsidRPr="00BD574A" w:rsidRDefault="00BD574A" w:rsidP="00BD574A">
            <w:pPr>
              <w:jc w:val="left"/>
              <w:rPr>
                <w:b/>
              </w:rPr>
            </w:pPr>
            <w:r w:rsidRPr="00BD574A">
              <w:rPr>
                <w:b/>
              </w:rPr>
              <w:t>Agenda Item</w:t>
            </w:r>
          </w:p>
        </w:tc>
        <w:tc>
          <w:tcPr>
            <w:tcW w:w="0" w:type="auto"/>
            <w:shd w:val="clear" w:color="auto" w:fill="auto"/>
            <w:noWrap/>
          </w:tcPr>
          <w:p w14:paraId="09FF68D8" w14:textId="77777777" w:rsidR="00BD574A" w:rsidRPr="00BD574A" w:rsidRDefault="00BD574A" w:rsidP="00BD574A">
            <w:pPr>
              <w:jc w:val="left"/>
              <w:rPr>
                <w:b/>
              </w:rPr>
            </w:pPr>
            <w:r w:rsidRPr="00BD574A">
              <w:rPr>
                <w:b/>
              </w:rPr>
              <w:t>6:</w:t>
            </w:r>
          </w:p>
        </w:tc>
        <w:tc>
          <w:tcPr>
            <w:tcW w:w="0" w:type="auto"/>
            <w:shd w:val="clear" w:color="auto" w:fill="auto"/>
          </w:tcPr>
          <w:p w14:paraId="2665D97F" w14:textId="77777777" w:rsidR="00BD574A" w:rsidRPr="00BD574A" w:rsidRDefault="00BD574A" w:rsidP="00BD574A">
            <w:pPr>
              <w:jc w:val="left"/>
              <w:rPr>
                <w:b/>
              </w:rPr>
            </w:pPr>
            <w:r w:rsidRPr="00BD574A">
              <w:rPr>
                <w:b/>
              </w:rPr>
              <w:t>Development of the SADIS</w:t>
            </w:r>
          </w:p>
        </w:tc>
      </w:tr>
      <w:tr w:rsidR="00BD574A" w14:paraId="17D0A059" w14:textId="77777777" w:rsidTr="00BD574A">
        <w:tc>
          <w:tcPr>
            <w:tcW w:w="0" w:type="auto"/>
            <w:shd w:val="clear" w:color="auto" w:fill="auto"/>
            <w:noWrap/>
          </w:tcPr>
          <w:p w14:paraId="6D9BDA89" w14:textId="77777777" w:rsidR="00BD574A" w:rsidRPr="00BD574A" w:rsidRDefault="00BD574A" w:rsidP="00BD574A">
            <w:pPr>
              <w:jc w:val="left"/>
              <w:rPr>
                <w:b/>
              </w:rPr>
            </w:pPr>
          </w:p>
        </w:tc>
        <w:tc>
          <w:tcPr>
            <w:tcW w:w="0" w:type="auto"/>
            <w:shd w:val="clear" w:color="auto" w:fill="auto"/>
            <w:noWrap/>
          </w:tcPr>
          <w:p w14:paraId="0F1BAC1D" w14:textId="77777777" w:rsidR="00BD574A" w:rsidRPr="00BD574A" w:rsidRDefault="00BD574A" w:rsidP="00BD574A">
            <w:pPr>
              <w:jc w:val="left"/>
              <w:rPr>
                <w:b/>
              </w:rPr>
            </w:pPr>
            <w:r w:rsidRPr="00BD574A">
              <w:rPr>
                <w:b/>
              </w:rPr>
              <w:t>6.2:</w:t>
            </w:r>
          </w:p>
        </w:tc>
        <w:tc>
          <w:tcPr>
            <w:tcW w:w="0" w:type="auto"/>
            <w:shd w:val="clear" w:color="auto" w:fill="auto"/>
          </w:tcPr>
          <w:p w14:paraId="33A68F35" w14:textId="77777777" w:rsidR="00BD574A" w:rsidRPr="00BD574A" w:rsidRDefault="00BD574A" w:rsidP="00BD574A">
            <w:pPr>
              <w:jc w:val="left"/>
              <w:rPr>
                <w:b/>
              </w:rPr>
            </w:pPr>
            <w:r w:rsidRPr="00BD574A">
              <w:rPr>
                <w:b/>
              </w:rPr>
              <w:t>SADIS satellite broadcast</w:t>
            </w:r>
          </w:p>
        </w:tc>
      </w:tr>
    </w:tbl>
    <w:p w14:paraId="39A443BC" w14:textId="77777777" w:rsidR="000E4C1B" w:rsidRPr="000E4C1B" w:rsidRDefault="000E4C1B" w:rsidP="000E4C1B">
      <w:pPr>
        <w:pStyle w:val="1Para-A62"/>
        <w:numPr>
          <w:ilvl w:val="0"/>
          <w:numId w:val="0"/>
        </w:numPr>
        <w:rPr>
          <w:b/>
          <w:bCs/>
          <w:i/>
          <w:iCs/>
        </w:rPr>
      </w:pPr>
      <w:r w:rsidRPr="000E4C1B">
        <w:rPr>
          <w:b/>
          <w:bCs/>
          <w:i/>
          <w:iCs/>
        </w:rPr>
        <w:t>Implementation of alternative SADIS 2G uplink/downlink monitoring</w:t>
      </w:r>
    </w:p>
    <w:p w14:paraId="6DC74F1F" w14:textId="77777777" w:rsidR="007C08F2" w:rsidRPr="007C08F2" w:rsidRDefault="007C08F2" w:rsidP="007C08F2">
      <w:pPr>
        <w:pStyle w:val="1Para-A62"/>
      </w:pPr>
      <w:r>
        <w:t>F</w:t>
      </w:r>
      <w:r w:rsidRPr="007C08F2">
        <w:t>urther to discussions at SADISOPSG/16 (2010) concerning the restoration of the SADIS 2G comparator functionality, the group recall</w:t>
      </w:r>
      <w:r>
        <w:t>ed</w:t>
      </w:r>
      <w:r w:rsidRPr="007C08F2">
        <w:t xml:space="preserve"> that it</w:t>
      </w:r>
      <w:r>
        <w:t xml:space="preserve"> had</w:t>
      </w:r>
      <w:r w:rsidRPr="007C08F2">
        <w:t xml:space="preserve"> formulated Conclusion 17/28 at the last meeting regarding the implementation of alternative SADIS 2G uplink/downlink monitoring at the SADIS Provider (United Kingdom Met Office) and SADIS Gateway (United Kingdom National Air Traffic Services).  </w:t>
      </w:r>
    </w:p>
    <w:p w14:paraId="12335193" w14:textId="77777777" w:rsidR="007C08F2" w:rsidRPr="007C08F2" w:rsidRDefault="007C08F2" w:rsidP="007C08F2">
      <w:pPr>
        <w:pStyle w:val="1Para-A62"/>
      </w:pPr>
      <w:r w:rsidRPr="007C08F2">
        <w:t>As follow-up to Conclusion 17/28 a), the SADIS Provider ha</w:t>
      </w:r>
      <w:r>
        <w:t>d</w:t>
      </w:r>
      <w:r w:rsidRPr="007C08F2">
        <w:t xml:space="preserve"> prepared a report on the implementation of comparison monitoring of two of the three data channels serving the SADIS 2G satellite broadcast – namely GRIB and T4 (BUFR/PNG)</w:t>
      </w:r>
      <w:r w:rsidR="008C1DCD">
        <w:t xml:space="preserve">. </w:t>
      </w:r>
      <w:r w:rsidRPr="007C08F2">
        <w:t>In addition, as follow-up to Conclusion 17/28 b), the SADIS Gateway has prepared a report on the implementation of comparison monitoring on the third of th</w:t>
      </w:r>
      <w:r w:rsidR="008C1DCD">
        <w:t xml:space="preserve">e three channels – namely OPMET.  </w:t>
      </w:r>
      <w:r w:rsidR="00CF740D">
        <w:t>The group expressed its appreciation to the SADISOPSG M</w:t>
      </w:r>
      <w:r w:rsidR="008C1DCD">
        <w:t xml:space="preserve">embers form South Africa and Switzerland </w:t>
      </w:r>
      <w:r w:rsidR="00CF740D">
        <w:t xml:space="preserve">for the assistance provided to the SADIS Gateway in respect of the implementation, as an interim solution, of comparison of the OPMET data channel.  </w:t>
      </w:r>
      <w:r w:rsidRPr="007C08F2">
        <w:t xml:space="preserve">  </w:t>
      </w:r>
    </w:p>
    <w:p w14:paraId="55CD2AE0" w14:textId="77777777" w:rsidR="007C08F2" w:rsidRPr="007C08F2" w:rsidRDefault="007C08F2" w:rsidP="007C08F2">
      <w:pPr>
        <w:pStyle w:val="1Para-A62"/>
      </w:pPr>
      <w:r w:rsidRPr="007C08F2">
        <w:t>In respect of the actions undertaken by the SADIS Provider to implement comparison monitoring of the GRIB and T4 (BUFR/PNG) channels serving SADIS 2G, the group note</w:t>
      </w:r>
      <w:r>
        <w:t>d</w:t>
      </w:r>
      <w:r w:rsidRPr="007C08F2">
        <w:t xml:space="preserve"> that whilst the infrastructure presented to the last meeting has been implemented and demonstrated to function, a weaker-than-expected satellite signal means that there are too many “false alarms” of missing data at the SADIS Provider’s Exeter-based SADIS 2G very small aperture terminal (VSAT) satellite reception site.  Investigations </w:t>
      </w:r>
      <w:r>
        <w:t>had</w:t>
      </w:r>
      <w:r w:rsidRPr="007C08F2">
        <w:t xml:space="preserve"> determined that the overall transmission to/from the satellite </w:t>
      </w:r>
      <w:r>
        <w:t>was</w:t>
      </w:r>
      <w:r w:rsidRPr="007C08F2">
        <w:t xml:space="preserve"> reported to be very reliable; nevertheless the SADIS Provider remain</w:t>
      </w:r>
      <w:r>
        <w:t>ed</w:t>
      </w:r>
      <w:r w:rsidRPr="007C08F2">
        <w:t xml:space="preserve"> committed to improving the uplink/downlink monitoring of SADIS 2G.  </w:t>
      </w:r>
      <w:r w:rsidR="00CF740D">
        <w:t>The group expressed its appreciation to the SADISOPSG Members from the Netherlands and Switzerland, as well as a SADIS workstation software provider (namely IBL Software Engineering), for the assistance provided to the SADIS Provider in respect of these transmission/reception investigations</w:t>
      </w:r>
      <w:r w:rsidR="00CF740D" w:rsidRPr="007C08F2">
        <w:t xml:space="preserve">.  </w:t>
      </w:r>
      <w:r w:rsidR="00CF740D">
        <w:t>T</w:t>
      </w:r>
      <w:r w:rsidRPr="007C08F2">
        <w:t>he group consider</w:t>
      </w:r>
      <w:r>
        <w:t>ed</w:t>
      </w:r>
      <w:r w:rsidR="00CF740D">
        <w:t xml:space="preserve"> and agreed that f</w:t>
      </w:r>
      <w:r w:rsidRPr="007C08F2">
        <w:t xml:space="preserve">urther </w:t>
      </w:r>
      <w:r w:rsidR="00CF740D">
        <w:t xml:space="preserve">work was necessary </w:t>
      </w:r>
      <w:r w:rsidRPr="007C08F2">
        <w:t>to ensure adequate SADIS 2G monitoring, in particular in the context of furthering the investigations into the weaker-than-expected signal at the SADIS Provider’s Exeter-based SADIS 2G VSAT satellite reception site</w:t>
      </w:r>
      <w:r>
        <w:t xml:space="preserve">.  </w:t>
      </w:r>
      <w:r w:rsidR="00CF740D">
        <w:t>In this regard, t</w:t>
      </w:r>
      <w:r>
        <w:t xml:space="preserve">he group </w:t>
      </w:r>
      <w:r w:rsidRPr="007C08F2">
        <w:t>formulate</w:t>
      </w:r>
      <w:r>
        <w:t>d the following conclusion:</w:t>
      </w:r>
      <w:r w:rsidRPr="007C08F2">
        <w:t xml:space="preserve">  </w:t>
      </w:r>
    </w:p>
    <w:tbl>
      <w:tblPr>
        <w:tblW w:w="0" w:type="auto"/>
        <w:tblCellMar>
          <w:top w:w="80" w:type="dxa"/>
          <w:left w:w="0" w:type="dxa"/>
          <w:bottom w:w="40" w:type="dxa"/>
          <w:right w:w="0" w:type="dxa"/>
        </w:tblCellMar>
        <w:tblLook w:val="04A0" w:firstRow="1" w:lastRow="0" w:firstColumn="1" w:lastColumn="0" w:noHBand="0" w:noVBand="1"/>
      </w:tblPr>
      <w:tblGrid>
        <w:gridCol w:w="1520"/>
        <w:gridCol w:w="2080"/>
        <w:gridCol w:w="3840"/>
      </w:tblGrid>
      <w:tr w:rsidR="007C08F2" w:rsidRPr="00B05344" w14:paraId="459F0B26" w14:textId="77777777" w:rsidTr="007C08F2">
        <w:tc>
          <w:tcPr>
            <w:tcW w:w="1520" w:type="dxa"/>
            <w:vMerge w:val="restart"/>
            <w:tcMar>
              <w:right w:w="120" w:type="dxa"/>
            </w:tcMar>
          </w:tcPr>
          <w:p w14:paraId="3AF2AF3D" w14:textId="77777777" w:rsidR="007C08F2" w:rsidRPr="00B05344" w:rsidRDefault="007C08F2" w:rsidP="007C08F2">
            <w:pPr>
              <w:rPr>
                <w:szCs w:val="22"/>
              </w:rPr>
            </w:pPr>
          </w:p>
        </w:tc>
        <w:tc>
          <w:tcPr>
            <w:tcW w:w="2080" w:type="dxa"/>
            <w:tcMar>
              <w:left w:w="60" w:type="dxa"/>
            </w:tcMar>
          </w:tcPr>
          <w:p w14:paraId="0B39852A" w14:textId="77777777" w:rsidR="007C08F2" w:rsidRPr="00B05344" w:rsidRDefault="007C08F2" w:rsidP="007C08F2">
            <w:pPr>
              <w:rPr>
                <w:szCs w:val="22"/>
              </w:rPr>
            </w:pPr>
            <w:r w:rsidRPr="00B05344">
              <w:rPr>
                <w:b/>
                <w:szCs w:val="22"/>
              </w:rPr>
              <w:t>Conclusion 1</w:t>
            </w:r>
            <w:r>
              <w:rPr>
                <w:b/>
                <w:szCs w:val="22"/>
              </w:rPr>
              <w:t>8/xx</w:t>
            </w:r>
            <w:r w:rsidRPr="00B05344">
              <w:rPr>
                <w:b/>
                <w:szCs w:val="22"/>
              </w:rPr>
              <w:t xml:space="preserve"> —</w:t>
            </w:r>
          </w:p>
        </w:tc>
        <w:tc>
          <w:tcPr>
            <w:tcW w:w="3840" w:type="dxa"/>
          </w:tcPr>
          <w:p w14:paraId="38B6531B" w14:textId="77777777" w:rsidR="007C08F2" w:rsidRPr="00B05344" w:rsidRDefault="007C08F2" w:rsidP="007C08F2">
            <w:pPr>
              <w:rPr>
                <w:b/>
                <w:szCs w:val="22"/>
              </w:rPr>
            </w:pPr>
            <w:r>
              <w:rPr>
                <w:b/>
                <w:bCs/>
                <w:szCs w:val="22"/>
              </w:rPr>
              <w:t xml:space="preserve">SADIS 2G VSAT satellite reception signal investigations at the SADIS Provider </w:t>
            </w:r>
          </w:p>
        </w:tc>
      </w:tr>
      <w:tr w:rsidR="007C08F2" w:rsidRPr="00B05344" w14:paraId="5F54063E" w14:textId="77777777" w:rsidTr="007C08F2">
        <w:tc>
          <w:tcPr>
            <w:tcW w:w="1520" w:type="dxa"/>
            <w:vMerge/>
            <w:tcMar>
              <w:right w:w="120" w:type="dxa"/>
            </w:tcMar>
          </w:tcPr>
          <w:p w14:paraId="017B9091" w14:textId="77777777" w:rsidR="007C08F2" w:rsidRPr="00B05344" w:rsidRDefault="007C08F2" w:rsidP="007C08F2">
            <w:pPr>
              <w:rPr>
                <w:szCs w:val="22"/>
              </w:rPr>
            </w:pPr>
          </w:p>
        </w:tc>
        <w:tc>
          <w:tcPr>
            <w:tcW w:w="5920" w:type="dxa"/>
            <w:gridSpan w:val="2"/>
            <w:tcMar>
              <w:left w:w="60" w:type="dxa"/>
            </w:tcMar>
          </w:tcPr>
          <w:p w14:paraId="7C65C365" w14:textId="77777777" w:rsidR="007C08F2" w:rsidRDefault="007C08F2" w:rsidP="007C08F2">
            <w:pPr>
              <w:rPr>
                <w:szCs w:val="22"/>
              </w:rPr>
            </w:pPr>
            <w:r w:rsidRPr="00570BC5">
              <w:rPr>
                <w:szCs w:val="22"/>
              </w:rPr>
              <w:t xml:space="preserve">That, </w:t>
            </w:r>
          </w:p>
          <w:p w14:paraId="6705E6C9" w14:textId="77777777" w:rsidR="007C08F2" w:rsidRDefault="007C08F2" w:rsidP="007C08F2">
            <w:pPr>
              <w:rPr>
                <w:szCs w:val="22"/>
              </w:rPr>
            </w:pPr>
          </w:p>
          <w:p w14:paraId="6873A461" w14:textId="77777777" w:rsidR="007C08F2" w:rsidRDefault="007C08F2" w:rsidP="007C08F2">
            <w:pPr>
              <w:pStyle w:val="ListParagraph"/>
              <w:numPr>
                <w:ilvl w:val="0"/>
                <w:numId w:val="30"/>
              </w:numPr>
              <w:contextualSpacing/>
              <w:rPr>
                <w:szCs w:val="22"/>
              </w:rPr>
            </w:pPr>
            <w:r w:rsidRPr="00570BC5">
              <w:rPr>
                <w:szCs w:val="22"/>
              </w:rPr>
              <w:t>the SADIS Provider (United Kingdom Met Office), be invited to</w:t>
            </w:r>
            <w:r>
              <w:rPr>
                <w:szCs w:val="22"/>
              </w:rPr>
              <w:t xml:space="preserve"> continue to investigate</w:t>
            </w:r>
            <w:r w:rsidRPr="00570BC5">
              <w:rPr>
                <w:szCs w:val="22"/>
              </w:rPr>
              <w:t>:</w:t>
            </w:r>
          </w:p>
          <w:p w14:paraId="377604A4" w14:textId="77777777" w:rsidR="007C08F2" w:rsidRDefault="007C08F2" w:rsidP="007C08F2">
            <w:pPr>
              <w:pStyle w:val="ListParagraph"/>
              <w:ind w:left="360"/>
              <w:rPr>
                <w:szCs w:val="22"/>
              </w:rPr>
            </w:pPr>
          </w:p>
          <w:p w14:paraId="459CD488" w14:textId="77777777" w:rsidR="007C08F2" w:rsidRDefault="007C08F2" w:rsidP="007C08F2">
            <w:pPr>
              <w:pStyle w:val="ListParagraph"/>
              <w:numPr>
                <w:ilvl w:val="1"/>
                <w:numId w:val="30"/>
              </w:numPr>
              <w:ind w:left="720"/>
              <w:contextualSpacing/>
              <w:rPr>
                <w:szCs w:val="22"/>
              </w:rPr>
            </w:pPr>
            <w:r w:rsidRPr="00570BC5">
              <w:rPr>
                <w:szCs w:val="22"/>
              </w:rPr>
              <w:t xml:space="preserve">the reasons for a weaker-than-expected signal at the Exeter-based SADIS 2G VSAT satellite reception system; </w:t>
            </w:r>
          </w:p>
          <w:p w14:paraId="2C922DCA" w14:textId="77777777" w:rsidR="007C08F2" w:rsidRDefault="007C08F2" w:rsidP="007C08F2">
            <w:pPr>
              <w:pStyle w:val="ListParagraph"/>
              <w:rPr>
                <w:szCs w:val="22"/>
              </w:rPr>
            </w:pPr>
          </w:p>
          <w:p w14:paraId="7EF363B0" w14:textId="77777777" w:rsidR="007C08F2" w:rsidRDefault="007C08F2" w:rsidP="007C08F2">
            <w:pPr>
              <w:pStyle w:val="ListParagraph"/>
              <w:numPr>
                <w:ilvl w:val="1"/>
                <w:numId w:val="30"/>
              </w:numPr>
              <w:ind w:left="720"/>
              <w:contextualSpacing/>
              <w:rPr>
                <w:szCs w:val="22"/>
              </w:rPr>
            </w:pPr>
            <w:r w:rsidRPr="00570BC5">
              <w:rPr>
                <w:szCs w:val="22"/>
              </w:rPr>
              <w:t xml:space="preserve">options in relation to making the weaker-than-expected </w:t>
            </w:r>
            <w:r>
              <w:rPr>
                <w:szCs w:val="22"/>
              </w:rPr>
              <w:t xml:space="preserve">SADIS 2G </w:t>
            </w:r>
            <w:r w:rsidRPr="00570BC5">
              <w:rPr>
                <w:szCs w:val="22"/>
              </w:rPr>
              <w:t xml:space="preserve">satellite reception signal (downlink) from the </w:t>
            </w:r>
            <w:r w:rsidRPr="00570BC5">
              <w:rPr>
                <w:szCs w:val="22"/>
              </w:rPr>
              <w:lastRenderedPageBreak/>
              <w:t>modem useable in terms of comparison with SADIS 2G transmitted data (uplink); and</w:t>
            </w:r>
          </w:p>
          <w:p w14:paraId="5A4457D0" w14:textId="77777777" w:rsidR="007C08F2" w:rsidRPr="00570BC5" w:rsidRDefault="007C08F2" w:rsidP="007C08F2">
            <w:pPr>
              <w:pStyle w:val="ListParagraph"/>
              <w:ind w:left="360"/>
              <w:rPr>
                <w:szCs w:val="22"/>
              </w:rPr>
            </w:pPr>
          </w:p>
          <w:p w14:paraId="0AE9B097" w14:textId="77777777" w:rsidR="007C08F2" w:rsidRPr="00570BC5" w:rsidRDefault="007C08F2" w:rsidP="007C08F2">
            <w:pPr>
              <w:pStyle w:val="ListParagraph"/>
              <w:numPr>
                <w:ilvl w:val="1"/>
                <w:numId w:val="30"/>
              </w:numPr>
              <w:ind w:left="720"/>
              <w:contextualSpacing/>
              <w:rPr>
                <w:szCs w:val="22"/>
              </w:rPr>
            </w:pPr>
            <w:r w:rsidRPr="00570BC5">
              <w:rPr>
                <w:szCs w:val="22"/>
              </w:rPr>
              <w:t xml:space="preserve">report on progress </w:t>
            </w:r>
            <w:r>
              <w:rPr>
                <w:szCs w:val="22"/>
              </w:rPr>
              <w:t xml:space="preserve">in respect of 1) and 2) </w:t>
            </w:r>
            <w:r w:rsidRPr="00570BC5">
              <w:rPr>
                <w:szCs w:val="22"/>
              </w:rPr>
              <w:t>to the SADISOPSG/19 meeting</w:t>
            </w:r>
            <w:r>
              <w:rPr>
                <w:szCs w:val="22"/>
              </w:rPr>
              <w:t>;</w:t>
            </w:r>
          </w:p>
          <w:p w14:paraId="42284528" w14:textId="77777777" w:rsidR="007C08F2" w:rsidRPr="00570BC5" w:rsidRDefault="007C08F2" w:rsidP="007C08F2">
            <w:pPr>
              <w:ind w:left="207"/>
              <w:rPr>
                <w:szCs w:val="22"/>
              </w:rPr>
            </w:pPr>
          </w:p>
          <w:p w14:paraId="1DF1E121" w14:textId="77777777" w:rsidR="007C08F2" w:rsidRDefault="007C08F2" w:rsidP="007C08F2">
            <w:pPr>
              <w:ind w:left="360"/>
              <w:rPr>
                <w:i/>
                <w:iCs/>
                <w:szCs w:val="22"/>
              </w:rPr>
            </w:pPr>
            <w:r>
              <w:rPr>
                <w:i/>
                <w:iCs/>
                <w:szCs w:val="22"/>
              </w:rPr>
              <w:tab/>
            </w:r>
            <w:r w:rsidRPr="00570BC5">
              <w:rPr>
                <w:i/>
                <w:iCs/>
                <w:szCs w:val="22"/>
              </w:rPr>
              <w:t xml:space="preserve">Note.― </w:t>
            </w:r>
            <w:r>
              <w:rPr>
                <w:i/>
                <w:iCs/>
                <w:szCs w:val="22"/>
              </w:rPr>
              <w:t>The</w:t>
            </w:r>
            <w:r w:rsidRPr="00570BC5">
              <w:rPr>
                <w:i/>
                <w:iCs/>
                <w:szCs w:val="22"/>
              </w:rPr>
              <w:t xml:space="preserve"> SADIS Provider</w:t>
            </w:r>
            <w:r>
              <w:rPr>
                <w:i/>
                <w:iCs/>
                <w:szCs w:val="22"/>
              </w:rPr>
              <w:t xml:space="preserve"> is expected to require up to </w:t>
            </w:r>
            <w:r w:rsidRPr="00570BC5">
              <w:rPr>
                <w:i/>
                <w:iCs/>
                <w:szCs w:val="22"/>
              </w:rPr>
              <w:t xml:space="preserve">GBP 6,000.00 </w:t>
            </w:r>
            <w:r>
              <w:rPr>
                <w:i/>
                <w:iCs/>
                <w:szCs w:val="22"/>
              </w:rPr>
              <w:t xml:space="preserve">of </w:t>
            </w:r>
            <w:r w:rsidRPr="00570BC5">
              <w:rPr>
                <w:i/>
                <w:iCs/>
                <w:szCs w:val="22"/>
              </w:rPr>
              <w:t xml:space="preserve">capital expenditure for additional equipment in pursuit of solutions to </w:t>
            </w:r>
            <w:r>
              <w:rPr>
                <w:i/>
                <w:iCs/>
                <w:szCs w:val="22"/>
              </w:rPr>
              <w:t>a)</w:t>
            </w:r>
            <w:r w:rsidRPr="00570BC5">
              <w:rPr>
                <w:i/>
                <w:iCs/>
                <w:szCs w:val="22"/>
              </w:rPr>
              <w:t xml:space="preserve"> above.  The SADIS Provider will consult with the Secretary and the SADISOPSG Technical Developments Team before committing to any </w:t>
            </w:r>
            <w:r>
              <w:rPr>
                <w:i/>
                <w:iCs/>
                <w:szCs w:val="22"/>
              </w:rPr>
              <w:t xml:space="preserve">such </w:t>
            </w:r>
            <w:r w:rsidRPr="00570BC5">
              <w:rPr>
                <w:i/>
                <w:iCs/>
                <w:szCs w:val="22"/>
              </w:rPr>
              <w:t>expenditure.</w:t>
            </w:r>
          </w:p>
          <w:p w14:paraId="63568168" w14:textId="77777777" w:rsidR="007C08F2" w:rsidRDefault="007C08F2" w:rsidP="007C08F2">
            <w:pPr>
              <w:rPr>
                <w:szCs w:val="22"/>
              </w:rPr>
            </w:pPr>
          </w:p>
          <w:p w14:paraId="08AF6B7F" w14:textId="77777777" w:rsidR="007C08F2" w:rsidRDefault="007C08F2" w:rsidP="007C08F2">
            <w:pPr>
              <w:rPr>
                <w:szCs w:val="22"/>
              </w:rPr>
            </w:pPr>
            <w:r>
              <w:rPr>
                <w:szCs w:val="22"/>
              </w:rPr>
              <w:t>and,</w:t>
            </w:r>
          </w:p>
          <w:p w14:paraId="4CBB8C27" w14:textId="77777777" w:rsidR="007C08F2" w:rsidRDefault="007C08F2" w:rsidP="007C08F2">
            <w:pPr>
              <w:rPr>
                <w:szCs w:val="22"/>
              </w:rPr>
            </w:pPr>
            <w:r>
              <w:rPr>
                <w:szCs w:val="22"/>
              </w:rPr>
              <w:t xml:space="preserve"> </w:t>
            </w:r>
          </w:p>
          <w:p w14:paraId="51FC83AB" w14:textId="77777777" w:rsidR="007C08F2" w:rsidRPr="00570BC5" w:rsidRDefault="007C08F2" w:rsidP="007C08F2">
            <w:pPr>
              <w:pStyle w:val="ListParagraph"/>
              <w:numPr>
                <w:ilvl w:val="0"/>
                <w:numId w:val="30"/>
              </w:numPr>
              <w:contextualSpacing/>
              <w:rPr>
                <w:szCs w:val="22"/>
              </w:rPr>
            </w:pPr>
            <w:proofErr w:type="gramStart"/>
            <w:r>
              <w:rPr>
                <w:szCs w:val="22"/>
              </w:rPr>
              <w:t>the</w:t>
            </w:r>
            <w:proofErr w:type="gramEnd"/>
            <w:r>
              <w:rPr>
                <w:szCs w:val="22"/>
              </w:rPr>
              <w:t xml:space="preserve"> Chair of the SADISOPSG be invited to inform the Chair of the SCRAG of the additional costs that may be expected to be incurred associated with a) above.</w:t>
            </w:r>
          </w:p>
        </w:tc>
      </w:tr>
    </w:tbl>
    <w:p w14:paraId="35807189" w14:textId="77777777" w:rsidR="00BD574A" w:rsidRDefault="00BD574A" w:rsidP="00BD574A">
      <w:pPr>
        <w:sectPr w:rsidR="00BD574A" w:rsidSect="00BD574A">
          <w:headerReference w:type="even" r:id="rId21"/>
          <w:headerReference w:type="default" r:id="rId22"/>
          <w:footerReference w:type="even" r:id="rId23"/>
          <w:footerReference w:type="default" r:id="rId24"/>
          <w:headerReference w:type="first" r:id="rId25"/>
          <w:footerReference w:type="first" r:id="rId26"/>
          <w:pgSz w:w="12240" w:h="15840" w:code="1"/>
          <w:pgMar w:top="1008" w:right="1440" w:bottom="1440" w:left="1440" w:header="720" w:footer="720" w:gutter="0"/>
          <w:pgNumType w:start="1"/>
          <w:cols w:space="720"/>
          <w:titlePg/>
          <w:docGrid w:linePitch="360"/>
        </w:sectPr>
      </w:pPr>
    </w:p>
    <w:p w14:paraId="1B9055A9" w14:textId="77777777" w:rsidR="00BD574A" w:rsidRDefault="00BD574A" w:rsidP="00BD57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65"/>
        <w:gridCol w:w="3510"/>
      </w:tblGrid>
      <w:tr w:rsidR="00BD574A" w14:paraId="60073A2E" w14:textId="77777777" w:rsidTr="00BD574A">
        <w:tc>
          <w:tcPr>
            <w:tcW w:w="0" w:type="auto"/>
            <w:shd w:val="clear" w:color="auto" w:fill="auto"/>
            <w:noWrap/>
          </w:tcPr>
          <w:p w14:paraId="0B32F36A" w14:textId="77777777" w:rsidR="00BD574A" w:rsidRPr="00BD574A" w:rsidRDefault="00BD574A" w:rsidP="00BD574A">
            <w:pPr>
              <w:jc w:val="left"/>
              <w:rPr>
                <w:b/>
              </w:rPr>
            </w:pPr>
            <w:r w:rsidRPr="00BD574A">
              <w:rPr>
                <w:b/>
              </w:rPr>
              <w:t>Agenda Item</w:t>
            </w:r>
          </w:p>
        </w:tc>
        <w:tc>
          <w:tcPr>
            <w:tcW w:w="0" w:type="auto"/>
            <w:shd w:val="clear" w:color="auto" w:fill="auto"/>
            <w:noWrap/>
          </w:tcPr>
          <w:p w14:paraId="3CB0D3C5" w14:textId="77777777" w:rsidR="00BD574A" w:rsidRPr="00BD574A" w:rsidRDefault="00BD574A" w:rsidP="00BD574A">
            <w:pPr>
              <w:jc w:val="left"/>
              <w:rPr>
                <w:b/>
              </w:rPr>
            </w:pPr>
            <w:r w:rsidRPr="00BD574A">
              <w:rPr>
                <w:b/>
              </w:rPr>
              <w:t>6:</w:t>
            </w:r>
          </w:p>
        </w:tc>
        <w:tc>
          <w:tcPr>
            <w:tcW w:w="0" w:type="auto"/>
            <w:shd w:val="clear" w:color="auto" w:fill="auto"/>
          </w:tcPr>
          <w:p w14:paraId="66B8F120" w14:textId="77777777" w:rsidR="00BD574A" w:rsidRPr="00BD574A" w:rsidRDefault="00BD574A" w:rsidP="00BD574A">
            <w:pPr>
              <w:jc w:val="left"/>
              <w:rPr>
                <w:b/>
              </w:rPr>
            </w:pPr>
            <w:r w:rsidRPr="00BD574A">
              <w:rPr>
                <w:b/>
              </w:rPr>
              <w:t>Development of the SADIS</w:t>
            </w:r>
          </w:p>
        </w:tc>
      </w:tr>
      <w:tr w:rsidR="00BD574A" w14:paraId="489909DB" w14:textId="77777777" w:rsidTr="00BD574A">
        <w:tc>
          <w:tcPr>
            <w:tcW w:w="0" w:type="auto"/>
            <w:shd w:val="clear" w:color="auto" w:fill="auto"/>
            <w:noWrap/>
          </w:tcPr>
          <w:p w14:paraId="104FE396" w14:textId="77777777" w:rsidR="00BD574A" w:rsidRPr="00BD574A" w:rsidRDefault="00BD574A" w:rsidP="00BD574A">
            <w:pPr>
              <w:jc w:val="left"/>
              <w:rPr>
                <w:b/>
              </w:rPr>
            </w:pPr>
          </w:p>
        </w:tc>
        <w:tc>
          <w:tcPr>
            <w:tcW w:w="0" w:type="auto"/>
            <w:shd w:val="clear" w:color="auto" w:fill="auto"/>
            <w:noWrap/>
          </w:tcPr>
          <w:p w14:paraId="63DAA20B" w14:textId="77777777" w:rsidR="00BD574A" w:rsidRPr="00BD574A" w:rsidRDefault="00BD574A" w:rsidP="00BD574A">
            <w:pPr>
              <w:jc w:val="left"/>
              <w:rPr>
                <w:b/>
              </w:rPr>
            </w:pPr>
            <w:r w:rsidRPr="00BD574A">
              <w:rPr>
                <w:b/>
              </w:rPr>
              <w:t>6.3:</w:t>
            </w:r>
          </w:p>
        </w:tc>
        <w:tc>
          <w:tcPr>
            <w:tcW w:w="0" w:type="auto"/>
            <w:shd w:val="clear" w:color="auto" w:fill="auto"/>
          </w:tcPr>
          <w:p w14:paraId="558774CF" w14:textId="77777777" w:rsidR="00BD574A" w:rsidRPr="00BD574A" w:rsidRDefault="00BD574A" w:rsidP="00BD574A">
            <w:pPr>
              <w:jc w:val="left"/>
              <w:rPr>
                <w:b/>
              </w:rPr>
            </w:pPr>
            <w:r w:rsidRPr="00BD574A">
              <w:rPr>
                <w:b/>
              </w:rPr>
              <w:t>SADIS Internet-based FTP Service</w:t>
            </w:r>
          </w:p>
        </w:tc>
      </w:tr>
    </w:tbl>
    <w:p w14:paraId="321BFC8A" w14:textId="77777777" w:rsidR="00BD574A" w:rsidRDefault="00BD574A" w:rsidP="00BD574A">
      <w:pPr>
        <w:jc w:val="left"/>
        <w:rPr>
          <w:b/>
        </w:rPr>
      </w:pPr>
    </w:p>
    <w:p w14:paraId="76B3F5C6" w14:textId="77777777" w:rsidR="000E4C1B" w:rsidRPr="000E4C1B" w:rsidRDefault="000E4C1B" w:rsidP="000E4C1B">
      <w:pPr>
        <w:pStyle w:val="1Para-A63"/>
        <w:numPr>
          <w:ilvl w:val="0"/>
          <w:numId w:val="0"/>
        </w:numPr>
        <w:rPr>
          <w:b/>
          <w:bCs/>
          <w:i/>
          <w:iCs/>
        </w:rPr>
      </w:pPr>
      <w:r w:rsidRPr="000E4C1B">
        <w:rPr>
          <w:b/>
          <w:bCs/>
          <w:i/>
          <w:iCs/>
        </w:rPr>
        <w:t>Feasibility study into increasing the allocated bandwidth of the Secure SADIS FTP service</w:t>
      </w:r>
    </w:p>
    <w:p w14:paraId="70E89D3F" w14:textId="77777777" w:rsidR="007C08F2" w:rsidRPr="007C08F2" w:rsidRDefault="007C08F2" w:rsidP="007C08F2">
      <w:pPr>
        <w:pStyle w:val="1Para-A63"/>
      </w:pPr>
      <w:r w:rsidRPr="007C08F2">
        <w:t>The group recall</w:t>
      </w:r>
      <w:r>
        <w:t>ed</w:t>
      </w:r>
      <w:r w:rsidRPr="007C08F2">
        <w:t xml:space="preserve"> that it</w:t>
      </w:r>
      <w:r>
        <w:t xml:space="preserve"> had</w:t>
      </w:r>
      <w:r w:rsidRPr="007C08F2">
        <w:t xml:space="preserve"> formulated Conclusion 17/23 at the last meeting regarding a feasibility study into increasing the allocated bandwidth of the Secure SADIS FTP service. The feasibility study had been considered desirable given the findings of a survey of users of world area forecast system (WAFS) products and services in the Asia-Pacific Region conducted by the WAFS Implementation Task Force (WAFS/I TF) of the Asia-Pacific Air Navigation Planning and Implementation Regional Group (APANPIRG) in 2011/12 (as follow-up to APANPIRG Conclusion 22/40). </w:t>
      </w:r>
    </w:p>
    <w:p w14:paraId="26E55E84" w14:textId="77777777" w:rsidR="007C08F2" w:rsidRPr="007C08F2" w:rsidRDefault="007C08F2" w:rsidP="007C08F2">
      <w:pPr>
        <w:pStyle w:val="1Para-A63"/>
      </w:pPr>
      <w:r w:rsidRPr="007C08F2">
        <w:t>The group review</w:t>
      </w:r>
      <w:r>
        <w:t>ed</w:t>
      </w:r>
      <w:r w:rsidRPr="007C08F2">
        <w:t xml:space="preserve"> a detailed report a</w:t>
      </w:r>
      <w:r w:rsidR="00CF740D">
        <w:t>s follow-up to Conclusion 17/23</w:t>
      </w:r>
      <w:r>
        <w:t xml:space="preserve">, </w:t>
      </w:r>
      <w:r w:rsidRPr="007C08F2">
        <w:t xml:space="preserve">where it </w:t>
      </w:r>
      <w:r>
        <w:t>was</w:t>
      </w:r>
      <w:r w:rsidRPr="007C08F2">
        <w:t xml:space="preserve"> recalled that the Secure SADIS FTP service bandwidth under consideration </w:t>
      </w:r>
      <w:r>
        <w:t>was</w:t>
      </w:r>
      <w:r w:rsidRPr="007C08F2">
        <w:t xml:space="preserve"> the bandwidth between the SADIS Provider (United Kingdom Met Office) and the SADIS Provider’s Internet Service Provider (ISP) only, since that the SADIS Provider ha</w:t>
      </w:r>
      <w:r w:rsidR="00CF740D">
        <w:t>s</w:t>
      </w:r>
      <w:r w:rsidRPr="007C08F2">
        <w:t xml:space="preserve"> no control or responsibility for any subseq</w:t>
      </w:r>
      <w:r w:rsidR="00CF740D">
        <w:t>uent factors influencing an end-</w:t>
      </w:r>
      <w:r w:rsidRPr="007C08F2">
        <w:t>user’s download rate or ISP.</w:t>
      </w:r>
    </w:p>
    <w:p w14:paraId="4867C5B2" w14:textId="77777777" w:rsidR="007C08F2" w:rsidRPr="007C08F2" w:rsidRDefault="007C08F2" w:rsidP="007C08F2">
      <w:pPr>
        <w:pStyle w:val="1Para-A63"/>
      </w:pPr>
      <w:r w:rsidRPr="007C08F2">
        <w:t xml:space="preserve">Having reviewed the detailed report, the group </w:t>
      </w:r>
      <w:r>
        <w:t>was</w:t>
      </w:r>
      <w:r w:rsidRPr="007C08F2">
        <w:t xml:space="preserve"> pleased to learn that, in view of an impending upgrade to the SADIS Provider’s ISP links in mid-2013, the SADIS Provider </w:t>
      </w:r>
      <w:r>
        <w:t>would</w:t>
      </w:r>
      <w:r w:rsidRPr="007C08F2">
        <w:t xml:space="preserve"> be in a position to upgrade the existing Secure SADIS FTP service bandwidth allocation from ‘4Mbit/s bursting to 8Mbit/s’ to ‘16Mbit/s bursting to 24Mbit/s’ by August 2013 with a net </w:t>
      </w:r>
      <w:r w:rsidRPr="007C08F2">
        <w:rPr>
          <w:i/>
          <w:iCs/>
        </w:rPr>
        <w:t>reduction</w:t>
      </w:r>
      <w:r w:rsidRPr="007C08F2">
        <w:t xml:space="preserve"> in costs compared to existing ISP costs. Taking these positive developments into account, and acknowledging that the number of Secure SADIS FTP service users continues to increase year-on-year, commensurate with an increasing amount of data (WAFS forecasts and OPMET information) being downloaded via the Internet-based service, the group agree</w:t>
      </w:r>
      <w:r>
        <w:t>d</w:t>
      </w:r>
      <w:r w:rsidRPr="007C08F2">
        <w:t xml:space="preserve"> that an increase to the Secure SADIS FTP bandwidth allocation </w:t>
      </w:r>
      <w:r>
        <w:t>was</w:t>
      </w:r>
      <w:r w:rsidRPr="007C08F2">
        <w:t xml:space="preserve"> both feasible and necessary.  </w:t>
      </w:r>
    </w:p>
    <w:p w14:paraId="50180C0A" w14:textId="77777777" w:rsidR="007C08F2" w:rsidRPr="007C08F2" w:rsidRDefault="007C08F2" w:rsidP="007C08F2">
      <w:pPr>
        <w:pStyle w:val="1Para-A63"/>
      </w:pPr>
      <w:r w:rsidRPr="007C08F2">
        <w:t>Furthermore, taking into account the day-to-day utilization of Secure SADIS FTP, including identifiable “peaks” in utilization around the time of the availability of the WAFS upper-air gridded global forecasts in the WMO GRIB code form (four times per day), the group note</w:t>
      </w:r>
      <w:r>
        <w:t>d</w:t>
      </w:r>
      <w:r w:rsidRPr="007C08F2">
        <w:t xml:space="preserve"> that, simultaneous with the increased bandwidth allocation proposal outlined above, the SADIS Provider would be in a position to implement “Dynamic Partitioning” on the Secure SADIS FTP service which would more rigorously enforce fair allocation of available bandwidth, regardless of multiple concurrent sessions.  In this regard, the group agree</w:t>
      </w:r>
      <w:r>
        <w:t>d</w:t>
      </w:r>
      <w:r w:rsidRPr="007C08F2">
        <w:t xml:space="preserve"> that the implementation of an upper limit of 512Kbit/s would provide a sufficiently robust approach to bandwidth utilization.  </w:t>
      </w:r>
    </w:p>
    <w:p w14:paraId="4592B552" w14:textId="77777777" w:rsidR="007C08F2" w:rsidRDefault="007C08F2" w:rsidP="007C08F2">
      <w:pPr>
        <w:pStyle w:val="1Para-A63"/>
      </w:pPr>
      <w:r w:rsidRPr="007C08F2">
        <w:t>In view of the foregoing, the group formulate</w:t>
      </w:r>
      <w:r>
        <w:t>d</w:t>
      </w:r>
      <w:r w:rsidRPr="007C08F2">
        <w:t xml:space="preserve"> the </w:t>
      </w:r>
      <w:r>
        <w:t>following c</w:t>
      </w:r>
      <w:r w:rsidRPr="007C08F2">
        <w:t xml:space="preserve">onclusion </w:t>
      </w:r>
      <w:r>
        <w:t>accordingly:</w:t>
      </w:r>
    </w:p>
    <w:p w14:paraId="2842F4E4" w14:textId="77777777" w:rsidR="00CF740D" w:rsidRDefault="00CF740D">
      <w:pPr>
        <w:jc w:val="left"/>
      </w:pPr>
      <w:r>
        <w:br w:type="page"/>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CF740D" w14:paraId="03E44C37" w14:textId="77777777" w:rsidTr="00CF740D">
        <w:tc>
          <w:tcPr>
            <w:tcW w:w="1520" w:type="dxa"/>
            <w:vMerge w:val="restart"/>
            <w:tcMar>
              <w:top w:w="80" w:type="dxa"/>
              <w:left w:w="0" w:type="dxa"/>
              <w:bottom w:w="40" w:type="dxa"/>
              <w:right w:w="120" w:type="dxa"/>
            </w:tcMar>
          </w:tcPr>
          <w:p w14:paraId="2BB98A19" w14:textId="77777777" w:rsidR="00CF740D" w:rsidRDefault="00CF740D" w:rsidP="00CF740D">
            <w:pPr>
              <w:jc w:val="right"/>
              <w:rPr>
                <w:szCs w:val="22"/>
              </w:rPr>
            </w:pPr>
          </w:p>
        </w:tc>
        <w:tc>
          <w:tcPr>
            <w:tcW w:w="1993" w:type="dxa"/>
            <w:tcMar>
              <w:top w:w="80" w:type="dxa"/>
              <w:left w:w="60" w:type="dxa"/>
              <w:bottom w:w="40" w:type="dxa"/>
              <w:right w:w="0" w:type="dxa"/>
            </w:tcMar>
            <w:hideMark/>
          </w:tcPr>
          <w:p w14:paraId="07F3AE90" w14:textId="77777777" w:rsidR="00CF740D" w:rsidRDefault="00CF740D" w:rsidP="00CF740D">
            <w:pPr>
              <w:rPr>
                <w:szCs w:val="22"/>
              </w:rPr>
            </w:pPr>
            <w:r>
              <w:rPr>
                <w:b/>
                <w:szCs w:val="22"/>
              </w:rPr>
              <w:t>Conclusion 18/xx —</w:t>
            </w:r>
          </w:p>
        </w:tc>
        <w:tc>
          <w:tcPr>
            <w:tcW w:w="4000" w:type="dxa"/>
            <w:hideMark/>
          </w:tcPr>
          <w:p w14:paraId="2A7C76BF" w14:textId="77777777" w:rsidR="00CF740D" w:rsidRDefault="00CF740D" w:rsidP="00CF740D">
            <w:pPr>
              <w:rPr>
                <w:b/>
                <w:szCs w:val="22"/>
              </w:rPr>
            </w:pPr>
            <w:r>
              <w:rPr>
                <w:b/>
                <w:szCs w:val="22"/>
              </w:rPr>
              <w:t xml:space="preserve">Increase to the bandwidth allocated to Secure SADIS FTP between the SADIS Provider and the SADIS Provider’s Internet Service Provider </w:t>
            </w:r>
          </w:p>
        </w:tc>
      </w:tr>
      <w:tr w:rsidR="00CF740D" w:rsidRPr="00DF72B7" w14:paraId="7AFAE821" w14:textId="77777777" w:rsidTr="00CF740D">
        <w:tc>
          <w:tcPr>
            <w:tcW w:w="0" w:type="auto"/>
            <w:vMerge/>
            <w:vAlign w:val="center"/>
            <w:hideMark/>
          </w:tcPr>
          <w:p w14:paraId="684C90C0" w14:textId="77777777" w:rsidR="00CF740D" w:rsidRDefault="00CF740D" w:rsidP="00CF740D">
            <w:pPr>
              <w:jc w:val="left"/>
              <w:rPr>
                <w:szCs w:val="22"/>
              </w:rPr>
            </w:pPr>
          </w:p>
        </w:tc>
        <w:tc>
          <w:tcPr>
            <w:tcW w:w="5993" w:type="dxa"/>
            <w:gridSpan w:val="2"/>
            <w:tcMar>
              <w:top w:w="80" w:type="dxa"/>
              <w:left w:w="60" w:type="dxa"/>
              <w:bottom w:w="40" w:type="dxa"/>
              <w:right w:w="0" w:type="dxa"/>
            </w:tcMar>
          </w:tcPr>
          <w:p w14:paraId="5C5A0D7C" w14:textId="77777777" w:rsidR="00CF740D" w:rsidRPr="00DF72B7" w:rsidRDefault="00CF740D" w:rsidP="00CF740D">
            <w:pPr>
              <w:rPr>
                <w:szCs w:val="22"/>
              </w:rPr>
            </w:pPr>
            <w:r w:rsidRPr="00DF72B7">
              <w:rPr>
                <w:szCs w:val="22"/>
              </w:rPr>
              <w:t>That,</w:t>
            </w:r>
          </w:p>
          <w:p w14:paraId="05C431EE" w14:textId="77777777" w:rsidR="00CF740D" w:rsidRPr="00DF72B7" w:rsidRDefault="00CF740D" w:rsidP="00CF740D">
            <w:pPr>
              <w:rPr>
                <w:szCs w:val="22"/>
              </w:rPr>
            </w:pPr>
          </w:p>
          <w:p w14:paraId="52BC2FCE" w14:textId="77777777" w:rsidR="00CF740D" w:rsidRDefault="00CF740D" w:rsidP="00CF740D">
            <w:pPr>
              <w:pStyle w:val="ListParagraph"/>
              <w:numPr>
                <w:ilvl w:val="0"/>
                <w:numId w:val="31"/>
              </w:numPr>
              <w:rPr>
                <w:szCs w:val="22"/>
              </w:rPr>
            </w:pPr>
            <w:proofErr w:type="gramStart"/>
            <w:r>
              <w:rPr>
                <w:szCs w:val="22"/>
              </w:rPr>
              <w:t>the</w:t>
            </w:r>
            <w:proofErr w:type="gramEnd"/>
            <w:r>
              <w:rPr>
                <w:szCs w:val="22"/>
              </w:rPr>
              <w:t xml:space="preserve"> SADIS Provider State, be invited to:</w:t>
            </w:r>
          </w:p>
          <w:p w14:paraId="1882E275" w14:textId="77777777" w:rsidR="00CF740D" w:rsidRPr="005D34A2" w:rsidRDefault="00CF740D" w:rsidP="00CF740D">
            <w:pPr>
              <w:rPr>
                <w:szCs w:val="22"/>
              </w:rPr>
            </w:pPr>
          </w:p>
          <w:p w14:paraId="70365634" w14:textId="77777777" w:rsidR="00CF740D" w:rsidRPr="00DF72B7" w:rsidRDefault="00CF740D" w:rsidP="00CF740D">
            <w:pPr>
              <w:pStyle w:val="ListParagraph"/>
              <w:numPr>
                <w:ilvl w:val="1"/>
                <w:numId w:val="31"/>
              </w:numPr>
              <w:ind w:left="1080"/>
              <w:rPr>
                <w:szCs w:val="22"/>
              </w:rPr>
            </w:pPr>
            <w:proofErr w:type="gramStart"/>
            <w:r w:rsidRPr="00DF72B7">
              <w:rPr>
                <w:szCs w:val="22"/>
              </w:rPr>
              <w:t>increase</w:t>
            </w:r>
            <w:proofErr w:type="gramEnd"/>
            <w:r w:rsidRPr="00DF72B7">
              <w:rPr>
                <w:szCs w:val="22"/>
              </w:rPr>
              <w:t xml:space="preserve"> the bandwidth allocated </w:t>
            </w:r>
            <w:r>
              <w:rPr>
                <w:szCs w:val="22"/>
              </w:rPr>
              <w:t>to</w:t>
            </w:r>
            <w:r w:rsidRPr="00DF72B7">
              <w:rPr>
                <w:szCs w:val="22"/>
              </w:rPr>
              <w:t xml:space="preserve"> </w:t>
            </w:r>
            <w:r>
              <w:rPr>
                <w:szCs w:val="22"/>
              </w:rPr>
              <w:t xml:space="preserve">the </w:t>
            </w:r>
            <w:r w:rsidRPr="00DF72B7">
              <w:rPr>
                <w:szCs w:val="22"/>
              </w:rPr>
              <w:t xml:space="preserve">Secure SADIS FTP </w:t>
            </w:r>
            <w:r>
              <w:rPr>
                <w:szCs w:val="22"/>
              </w:rPr>
              <w:t xml:space="preserve">service (between the SADIS Provider and the SADIS Provider’s Internet Service Provider) </w:t>
            </w:r>
            <w:r w:rsidRPr="00DF72B7">
              <w:rPr>
                <w:szCs w:val="22"/>
              </w:rPr>
              <w:t xml:space="preserve">from ‘4 Mbit/s bursting to 8 Mbit/s’ to ’16 Mbit/s bursting to 24 Mbit/s’; </w:t>
            </w:r>
            <w:r>
              <w:rPr>
                <w:szCs w:val="22"/>
              </w:rPr>
              <w:t>and</w:t>
            </w:r>
          </w:p>
          <w:p w14:paraId="6F95EF77" w14:textId="77777777" w:rsidR="00CF740D" w:rsidRPr="00DF72B7" w:rsidRDefault="00CF740D" w:rsidP="00CF740D">
            <w:pPr>
              <w:pStyle w:val="ListParagraph"/>
              <w:ind w:left="360"/>
              <w:rPr>
                <w:szCs w:val="22"/>
              </w:rPr>
            </w:pPr>
          </w:p>
          <w:p w14:paraId="66109BB1" w14:textId="77777777" w:rsidR="00CF740D" w:rsidRDefault="00CF740D" w:rsidP="00CF740D">
            <w:pPr>
              <w:pStyle w:val="ListParagraph"/>
              <w:ind w:left="1080"/>
              <w:rPr>
                <w:i/>
                <w:iCs/>
                <w:szCs w:val="22"/>
              </w:rPr>
            </w:pPr>
            <w:r>
              <w:rPr>
                <w:i/>
                <w:iCs/>
                <w:szCs w:val="22"/>
              </w:rPr>
              <w:tab/>
            </w:r>
            <w:r w:rsidRPr="00DF72B7">
              <w:rPr>
                <w:i/>
                <w:iCs/>
                <w:szCs w:val="22"/>
              </w:rPr>
              <w:t xml:space="preserve">Note 1. ― </w:t>
            </w:r>
            <w:r>
              <w:rPr>
                <w:i/>
                <w:iCs/>
                <w:szCs w:val="22"/>
              </w:rPr>
              <w:t>At an e</w:t>
            </w:r>
            <w:r w:rsidRPr="00DF72B7">
              <w:rPr>
                <w:i/>
                <w:iCs/>
                <w:szCs w:val="22"/>
              </w:rPr>
              <w:t>stimated cost of GBP 3,720.00 per annum at 2013 prices</w:t>
            </w:r>
            <w:r>
              <w:rPr>
                <w:i/>
                <w:iCs/>
                <w:szCs w:val="22"/>
              </w:rPr>
              <w:t>.</w:t>
            </w:r>
          </w:p>
          <w:p w14:paraId="2631D20F" w14:textId="77777777" w:rsidR="00CF740D" w:rsidRDefault="00CF740D" w:rsidP="00CF740D">
            <w:pPr>
              <w:pStyle w:val="ListParagraph"/>
              <w:rPr>
                <w:i/>
                <w:iCs/>
                <w:szCs w:val="22"/>
              </w:rPr>
            </w:pPr>
          </w:p>
          <w:p w14:paraId="60544D7C" w14:textId="77777777" w:rsidR="00CF740D" w:rsidRPr="005D34A2" w:rsidRDefault="00CF740D" w:rsidP="00CF740D">
            <w:pPr>
              <w:pStyle w:val="ListParagraph"/>
              <w:numPr>
                <w:ilvl w:val="1"/>
                <w:numId w:val="31"/>
              </w:numPr>
              <w:ind w:left="1080"/>
              <w:rPr>
                <w:i/>
                <w:iCs/>
                <w:szCs w:val="22"/>
              </w:rPr>
            </w:pPr>
            <w:proofErr w:type="gramStart"/>
            <w:r w:rsidRPr="005D34A2">
              <w:rPr>
                <w:szCs w:val="22"/>
              </w:rPr>
              <w:t>implement</w:t>
            </w:r>
            <w:proofErr w:type="gramEnd"/>
            <w:r w:rsidRPr="005D34A2">
              <w:rPr>
                <w:szCs w:val="22"/>
              </w:rPr>
              <w:t xml:space="preserve"> ‘Dynamic Partitioning’ </w:t>
            </w:r>
            <w:r>
              <w:rPr>
                <w:szCs w:val="22"/>
              </w:rPr>
              <w:t xml:space="preserve">to the Secure SADIS FTP service </w:t>
            </w:r>
            <w:r w:rsidRPr="005D34A2">
              <w:rPr>
                <w:szCs w:val="22"/>
              </w:rPr>
              <w:t xml:space="preserve">to limit user connections to </w:t>
            </w:r>
            <w:r>
              <w:rPr>
                <w:szCs w:val="22"/>
              </w:rPr>
              <w:t xml:space="preserve">a maximum of </w:t>
            </w:r>
            <w:r w:rsidRPr="005D34A2">
              <w:rPr>
                <w:szCs w:val="22"/>
              </w:rPr>
              <w:t>512Kbit/s</w:t>
            </w:r>
            <w:r>
              <w:rPr>
                <w:szCs w:val="22"/>
              </w:rPr>
              <w:t xml:space="preserve"> as a means of enforcing fairer </w:t>
            </w:r>
            <w:r w:rsidRPr="00CC4803">
              <w:rPr>
                <w:szCs w:val="22"/>
              </w:rPr>
              <w:t>allocation of available bandwidth between users</w:t>
            </w:r>
            <w:r w:rsidRPr="005D34A2">
              <w:rPr>
                <w:szCs w:val="22"/>
              </w:rPr>
              <w:t>.</w:t>
            </w:r>
          </w:p>
          <w:p w14:paraId="1D2D6531" w14:textId="77777777" w:rsidR="00CF740D" w:rsidRPr="00DF72B7" w:rsidRDefault="00CF740D" w:rsidP="00CF740D">
            <w:pPr>
              <w:pStyle w:val="ListParagraph"/>
              <w:rPr>
                <w:szCs w:val="22"/>
              </w:rPr>
            </w:pPr>
          </w:p>
          <w:p w14:paraId="718FC5CA" w14:textId="77777777" w:rsidR="00CF740D" w:rsidRPr="000672C5" w:rsidRDefault="00CF740D" w:rsidP="00CF740D">
            <w:pPr>
              <w:pStyle w:val="ListParagraph"/>
              <w:ind w:left="1080"/>
              <w:rPr>
                <w:iCs/>
                <w:szCs w:val="22"/>
              </w:rPr>
            </w:pPr>
            <w:r>
              <w:rPr>
                <w:i/>
                <w:szCs w:val="22"/>
              </w:rPr>
              <w:tab/>
            </w:r>
            <w:r w:rsidRPr="00DF72B7">
              <w:rPr>
                <w:i/>
                <w:szCs w:val="22"/>
              </w:rPr>
              <w:t xml:space="preserve">Note </w:t>
            </w:r>
            <w:r>
              <w:rPr>
                <w:i/>
                <w:szCs w:val="22"/>
              </w:rPr>
              <w:t>2</w:t>
            </w:r>
            <w:r w:rsidRPr="00DF72B7">
              <w:rPr>
                <w:i/>
                <w:szCs w:val="22"/>
              </w:rPr>
              <w:t>. ― The SADIS Provider is expected to have the new infrastructure</w:t>
            </w:r>
            <w:r>
              <w:rPr>
                <w:i/>
                <w:szCs w:val="22"/>
              </w:rPr>
              <w:t xml:space="preserve"> associated with 1) and 2) </w:t>
            </w:r>
            <w:r w:rsidRPr="00DF72B7">
              <w:rPr>
                <w:i/>
                <w:szCs w:val="22"/>
              </w:rPr>
              <w:t>in place by 31 August 2013.</w:t>
            </w:r>
          </w:p>
          <w:p w14:paraId="33A3D10B" w14:textId="77777777" w:rsidR="00CF740D" w:rsidRDefault="00CF740D" w:rsidP="00CF740D">
            <w:pPr>
              <w:rPr>
                <w:iCs/>
                <w:szCs w:val="22"/>
              </w:rPr>
            </w:pPr>
          </w:p>
          <w:p w14:paraId="2E9753CF" w14:textId="77777777" w:rsidR="00CF740D" w:rsidRDefault="00CF740D" w:rsidP="00CF740D">
            <w:pPr>
              <w:rPr>
                <w:iCs/>
                <w:szCs w:val="22"/>
              </w:rPr>
            </w:pPr>
            <w:proofErr w:type="gramStart"/>
            <w:r>
              <w:rPr>
                <w:iCs/>
                <w:szCs w:val="22"/>
              </w:rPr>
              <w:t>and</w:t>
            </w:r>
            <w:proofErr w:type="gramEnd"/>
            <w:r>
              <w:rPr>
                <w:iCs/>
                <w:szCs w:val="22"/>
              </w:rPr>
              <w:t xml:space="preserve">, </w:t>
            </w:r>
          </w:p>
          <w:p w14:paraId="7E770A9B" w14:textId="77777777" w:rsidR="00CF740D" w:rsidRPr="005D34A2" w:rsidRDefault="00CF740D" w:rsidP="00CF740D">
            <w:pPr>
              <w:rPr>
                <w:iCs/>
                <w:szCs w:val="22"/>
              </w:rPr>
            </w:pPr>
          </w:p>
          <w:p w14:paraId="37DED76B" w14:textId="77777777" w:rsidR="00CF740D" w:rsidRPr="005D34A2" w:rsidRDefault="00CF740D" w:rsidP="00CF740D">
            <w:pPr>
              <w:pStyle w:val="ListParagraph"/>
              <w:numPr>
                <w:ilvl w:val="0"/>
                <w:numId w:val="31"/>
              </w:numPr>
              <w:rPr>
                <w:szCs w:val="22"/>
              </w:rPr>
            </w:pPr>
            <w:proofErr w:type="gramStart"/>
            <w:r>
              <w:rPr>
                <w:szCs w:val="22"/>
              </w:rPr>
              <w:t>the</w:t>
            </w:r>
            <w:proofErr w:type="gramEnd"/>
            <w:r>
              <w:rPr>
                <w:szCs w:val="22"/>
              </w:rPr>
              <w:t xml:space="preserve"> Chair of the SADISOPSG be invited to inform the Chair of the SCRAG of the estimated cost and installation timescale as presented in a) above, accordingly.</w:t>
            </w:r>
          </w:p>
        </w:tc>
      </w:tr>
    </w:tbl>
    <w:p w14:paraId="06A8260A" w14:textId="77777777" w:rsidR="00CF740D" w:rsidRDefault="00CF740D" w:rsidP="00CF740D">
      <w:pPr>
        <w:pStyle w:val="1Para-A63"/>
        <w:numPr>
          <w:ilvl w:val="0"/>
          <w:numId w:val="0"/>
        </w:numPr>
      </w:pPr>
    </w:p>
    <w:p w14:paraId="7BC7FE68" w14:textId="77777777" w:rsidR="00CF740D" w:rsidRDefault="00CF740D" w:rsidP="007C08F2">
      <w:pPr>
        <w:pStyle w:val="1Para-A63"/>
      </w:pPr>
      <w:r>
        <w:t>Recalling that the group had endorsed the withdrawal of the Classic SADIS FTP service in November 2012 (through SADISOPSG C</w:t>
      </w:r>
      <w:r w:rsidR="00206DFF">
        <w:t xml:space="preserve">onclusion 16/15), the group welcomed news that, overall, the migration of users to the Secure SADIS FTP service had been successful and that the withdrawal of Classic SADIS FTP had passed smoothly.  The group expressed its appreciation to States/users that had undertaken the necessary migration and to the SADIS Provider State and SADIS workstation software providers for the technical assistance provided to States/users during the migration.  </w:t>
      </w:r>
    </w:p>
    <w:p w14:paraId="4277E580" w14:textId="77777777" w:rsidR="00CF740D" w:rsidRDefault="00CF740D">
      <w:pPr>
        <w:jc w:val="left"/>
      </w:pPr>
      <w:r>
        <w:br w:type="page"/>
      </w:r>
    </w:p>
    <w:p w14:paraId="0CAC33F3" w14:textId="77777777" w:rsidR="00BD574A" w:rsidRDefault="00BD574A" w:rsidP="00BD574A">
      <w:pPr>
        <w:sectPr w:rsidR="00BD574A" w:rsidSect="00BD574A">
          <w:headerReference w:type="even" r:id="rId27"/>
          <w:headerReference w:type="default" r:id="rId28"/>
          <w:footerReference w:type="even" r:id="rId29"/>
          <w:footerReference w:type="default" r:id="rId30"/>
          <w:headerReference w:type="first" r:id="rId31"/>
          <w:footerReference w:type="first" r:id="rId32"/>
          <w:pgSz w:w="12240" w:h="15840" w:code="1"/>
          <w:pgMar w:top="1008" w:right="1440" w:bottom="1440" w:left="1440" w:header="720" w:footer="720" w:gutter="0"/>
          <w:pgNumType w:start="1"/>
          <w:cols w:space="720"/>
          <w:titlePg/>
          <w:docGrid w:linePitch="360"/>
        </w:sectPr>
      </w:pPr>
    </w:p>
    <w:p w14:paraId="45519997" w14:textId="77777777" w:rsidR="00BD574A" w:rsidRDefault="00BD574A" w:rsidP="00BD57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565"/>
        <w:gridCol w:w="4024"/>
      </w:tblGrid>
      <w:tr w:rsidR="00BD574A" w14:paraId="46481D49" w14:textId="77777777" w:rsidTr="00BD574A">
        <w:tc>
          <w:tcPr>
            <w:tcW w:w="0" w:type="auto"/>
            <w:shd w:val="clear" w:color="auto" w:fill="auto"/>
            <w:noWrap/>
          </w:tcPr>
          <w:p w14:paraId="667E050D" w14:textId="77777777" w:rsidR="00BD574A" w:rsidRPr="00BD574A" w:rsidRDefault="00BD574A" w:rsidP="00BD574A">
            <w:pPr>
              <w:jc w:val="left"/>
              <w:rPr>
                <w:b/>
              </w:rPr>
            </w:pPr>
            <w:r w:rsidRPr="00BD574A">
              <w:rPr>
                <w:b/>
              </w:rPr>
              <w:t>Agenda Item</w:t>
            </w:r>
          </w:p>
        </w:tc>
        <w:tc>
          <w:tcPr>
            <w:tcW w:w="0" w:type="auto"/>
            <w:shd w:val="clear" w:color="auto" w:fill="auto"/>
            <w:noWrap/>
          </w:tcPr>
          <w:p w14:paraId="0B94C3B4" w14:textId="77777777" w:rsidR="00BD574A" w:rsidRPr="00BD574A" w:rsidRDefault="00BD574A" w:rsidP="00BD574A">
            <w:pPr>
              <w:jc w:val="left"/>
              <w:rPr>
                <w:b/>
              </w:rPr>
            </w:pPr>
            <w:r w:rsidRPr="00BD574A">
              <w:rPr>
                <w:b/>
              </w:rPr>
              <w:t>6:</w:t>
            </w:r>
          </w:p>
        </w:tc>
        <w:tc>
          <w:tcPr>
            <w:tcW w:w="0" w:type="auto"/>
            <w:shd w:val="clear" w:color="auto" w:fill="auto"/>
          </w:tcPr>
          <w:p w14:paraId="65248D28" w14:textId="77777777" w:rsidR="00BD574A" w:rsidRPr="00BD574A" w:rsidRDefault="00BD574A" w:rsidP="00BD574A">
            <w:pPr>
              <w:jc w:val="left"/>
              <w:rPr>
                <w:b/>
              </w:rPr>
            </w:pPr>
            <w:r w:rsidRPr="00BD574A">
              <w:rPr>
                <w:b/>
              </w:rPr>
              <w:t>Development of the SADIS</w:t>
            </w:r>
          </w:p>
        </w:tc>
      </w:tr>
      <w:tr w:rsidR="00BD574A" w14:paraId="616D79ED" w14:textId="77777777" w:rsidTr="00BD574A">
        <w:tc>
          <w:tcPr>
            <w:tcW w:w="0" w:type="auto"/>
            <w:shd w:val="clear" w:color="auto" w:fill="auto"/>
            <w:noWrap/>
          </w:tcPr>
          <w:p w14:paraId="5798469F" w14:textId="77777777" w:rsidR="00BD574A" w:rsidRPr="00BD574A" w:rsidRDefault="00BD574A" w:rsidP="00BD574A">
            <w:pPr>
              <w:jc w:val="left"/>
              <w:rPr>
                <w:b/>
              </w:rPr>
            </w:pPr>
          </w:p>
        </w:tc>
        <w:tc>
          <w:tcPr>
            <w:tcW w:w="0" w:type="auto"/>
            <w:shd w:val="clear" w:color="auto" w:fill="auto"/>
            <w:noWrap/>
          </w:tcPr>
          <w:p w14:paraId="07DA1815" w14:textId="77777777" w:rsidR="00BD574A" w:rsidRPr="00BD574A" w:rsidRDefault="00BD574A" w:rsidP="00BD574A">
            <w:pPr>
              <w:jc w:val="left"/>
              <w:rPr>
                <w:b/>
              </w:rPr>
            </w:pPr>
            <w:r w:rsidRPr="00BD574A">
              <w:rPr>
                <w:b/>
              </w:rPr>
              <w:t>6.4:</w:t>
            </w:r>
          </w:p>
        </w:tc>
        <w:tc>
          <w:tcPr>
            <w:tcW w:w="0" w:type="auto"/>
            <w:shd w:val="clear" w:color="auto" w:fill="auto"/>
          </w:tcPr>
          <w:p w14:paraId="54DA9AB2" w14:textId="77777777" w:rsidR="00BD574A" w:rsidRPr="00BD574A" w:rsidRDefault="00BD574A" w:rsidP="00BD574A">
            <w:pPr>
              <w:jc w:val="left"/>
              <w:rPr>
                <w:b/>
              </w:rPr>
            </w:pPr>
            <w:r w:rsidRPr="00BD574A">
              <w:rPr>
                <w:b/>
              </w:rPr>
              <w:t>SADIS workstation software evaluations</w:t>
            </w:r>
          </w:p>
        </w:tc>
      </w:tr>
    </w:tbl>
    <w:p w14:paraId="3FEB5C14" w14:textId="77777777" w:rsidR="003B07ED" w:rsidRPr="003B07ED" w:rsidRDefault="003B07ED" w:rsidP="003B07ED">
      <w:pPr>
        <w:pStyle w:val="1Para-A64"/>
      </w:pPr>
      <w:r w:rsidRPr="003B07ED">
        <w:t>The group recall</w:t>
      </w:r>
      <w:r>
        <w:t>ed</w:t>
      </w:r>
      <w:r w:rsidRPr="003B07ED">
        <w:t xml:space="preserve"> that it last undertook a review of the SADIS workstation software evaluation criteria in 2011 (SADISOPSG/16), where it </w:t>
      </w:r>
      <w:r>
        <w:t>had been</w:t>
      </w:r>
      <w:r w:rsidRPr="003B07ED">
        <w:t xml:space="preserve"> agreed that revised criteria be used by the SADIS Provider State to conduct a fourth round of evaluations on behalf of the group in 2011 and 2012 (Conclusion 16/21 and associated Decision 16/22 refer).  The group also recall</w:t>
      </w:r>
      <w:r>
        <w:t>ed</w:t>
      </w:r>
      <w:r w:rsidRPr="003B07ED">
        <w:t xml:space="preserve"> that, despite some expressions of interest, none of the SADIS workstation software providers had requested their software packages to be evaluated against the fourth-round criteria by the time of the last meeting (SADISOPSG/17 Report, 6.4 refers).  </w:t>
      </w:r>
    </w:p>
    <w:p w14:paraId="43384315" w14:textId="77777777" w:rsidR="003B07ED" w:rsidRPr="003B07ED" w:rsidRDefault="003B07ED" w:rsidP="003B07ED">
      <w:pPr>
        <w:pStyle w:val="1Para-A64"/>
      </w:pPr>
      <w:r w:rsidRPr="003B07ED">
        <w:t>Taking the foregoing into account, the group review</w:t>
      </w:r>
      <w:r>
        <w:t>ed</w:t>
      </w:r>
      <w:r w:rsidRPr="003B07ED">
        <w:t xml:space="preserve"> a necessary update on the SADIS workstation software evaluations conducted since the last meeting</w:t>
      </w:r>
      <w:r>
        <w:t xml:space="preserve"> </w:t>
      </w:r>
      <w:r w:rsidRPr="003B07ED">
        <w:t>where</w:t>
      </w:r>
      <w:r>
        <w:t>,</w:t>
      </w:r>
      <w:r w:rsidRPr="003B07ED">
        <w:t xml:space="preserve"> it </w:t>
      </w:r>
      <w:r>
        <w:t xml:space="preserve">was </w:t>
      </w:r>
      <w:r w:rsidRPr="003B07ED">
        <w:t>noted that</w:t>
      </w:r>
      <w:r>
        <w:t>,</w:t>
      </w:r>
      <w:r w:rsidRPr="003B07ED">
        <w:t xml:space="preserve"> again no SADIS workstation software providers </w:t>
      </w:r>
      <w:r>
        <w:t>had</w:t>
      </w:r>
      <w:r w:rsidRPr="003B07ED">
        <w:t xml:space="preserve"> requested their software to be evaluated against the fourth-round criteria.  Therefore, no SADIS workstation software provider ha</w:t>
      </w:r>
      <w:r>
        <w:t>d</w:t>
      </w:r>
      <w:r w:rsidRPr="003B07ED">
        <w:t xml:space="preserve"> yet been evaluated against the fourth-round criteria endorsed by the group in 2011. </w:t>
      </w:r>
    </w:p>
    <w:p w14:paraId="607251F8" w14:textId="77777777" w:rsidR="003B07ED" w:rsidRPr="003B07ED" w:rsidRDefault="003B07ED" w:rsidP="003B07ED">
      <w:pPr>
        <w:pStyle w:val="1Para-A64"/>
      </w:pPr>
      <w:r w:rsidRPr="003B07ED">
        <w:t xml:space="preserve">The group </w:t>
      </w:r>
      <w:r w:rsidRPr="00206DFF">
        <w:t>note</w:t>
      </w:r>
      <w:r w:rsidR="00206DFF" w:rsidRPr="00206DFF">
        <w:t>d</w:t>
      </w:r>
      <w:r w:rsidRPr="00206DFF">
        <w:t xml:space="preserve"> with </w:t>
      </w:r>
      <w:r w:rsidR="00206DFF" w:rsidRPr="00206DFF">
        <w:t xml:space="preserve">some </w:t>
      </w:r>
      <w:r w:rsidRPr="00206DFF">
        <w:t>disappointment</w:t>
      </w:r>
      <w:r w:rsidRPr="003B07ED">
        <w:t xml:space="preserve"> that this situation mean</w:t>
      </w:r>
      <w:r>
        <w:t>t</w:t>
      </w:r>
      <w:r w:rsidRPr="003B07ED">
        <w:t xml:space="preserve"> that no SADIS workstation software provider ha</w:t>
      </w:r>
      <w:r>
        <w:t>d</w:t>
      </w:r>
      <w:r w:rsidRPr="003B07ED">
        <w:t xml:space="preserve"> yet demonstrated that their software has the capability to, </w:t>
      </w:r>
      <w:r w:rsidRPr="003B07ED">
        <w:rPr>
          <w:i/>
          <w:iCs/>
        </w:rPr>
        <w:t>inter alia</w:t>
      </w:r>
      <w:r w:rsidRPr="003B07ED">
        <w:t xml:space="preserve">, process and display WAFS upper-air gridded global forecasts in the WMO GRIB Edition 2 (GRIB2) code form, and source WAFS forecasts and OPMET information from the Secure SADIS FTP service (with its integral use of digital certificates and digital signatures). </w:t>
      </w:r>
    </w:p>
    <w:p w14:paraId="1CBF9307" w14:textId="77777777" w:rsidR="003B07ED" w:rsidRDefault="003B07ED" w:rsidP="003B07ED">
      <w:pPr>
        <w:pStyle w:val="1Para-A64"/>
      </w:pPr>
      <w:r w:rsidRPr="003B07ED">
        <w:t>Nonetheless, the group review</w:t>
      </w:r>
      <w:r>
        <w:t>ed</w:t>
      </w:r>
      <w:r w:rsidRPr="003B07ED">
        <w:t xml:space="preserve"> a necessary update to the fourth-round SADIS workstation software evaluation criteria to accommodate recent and forthcoming changes to SADIS service provision.  The proposed changes </w:t>
      </w:r>
      <w:r>
        <w:t xml:space="preserve">were </w:t>
      </w:r>
      <w:r w:rsidRPr="003B07ED">
        <w:t xml:space="preserve">intended to address, in particular, the recent withdrawal of the Classic SADIS FTP service and the impending withdrawal of WAFS upper-air gridded global forecasts in the WMO GRIB Edition 1 (GRIB1) code form.   </w:t>
      </w:r>
    </w:p>
    <w:p w14:paraId="42F14AAD" w14:textId="41BB27BB" w:rsidR="00A23552" w:rsidRDefault="00206DFF" w:rsidP="00A23552">
      <w:pPr>
        <w:pStyle w:val="1Para-A64"/>
      </w:pPr>
      <w:r>
        <w:t>The group concurred that the evaluation of software that suitably processes and display</w:t>
      </w:r>
      <w:r w:rsidR="00861703">
        <w:t>s</w:t>
      </w:r>
      <w:r>
        <w:t xml:space="preserve"> WAFS forecasts and OPMET information was an important aspect of providing reassurance to the SADIS user community that there was </w:t>
      </w:r>
      <w:r w:rsidR="00861703">
        <w:t xml:space="preserve">SADIS workstation </w:t>
      </w:r>
      <w:r>
        <w:t xml:space="preserve">software </w:t>
      </w:r>
      <w:r w:rsidR="00861703">
        <w:t xml:space="preserve">commercially </w:t>
      </w:r>
      <w:r>
        <w:t xml:space="preserve">available that could </w:t>
      </w:r>
      <w:r w:rsidR="00861703">
        <w:t xml:space="preserve">assist States in their obligations to meet Annex 3 – </w:t>
      </w:r>
      <w:r w:rsidR="00861703" w:rsidRPr="00861703">
        <w:rPr>
          <w:i/>
        </w:rPr>
        <w:t>Meteorological Service for International Air Navigation</w:t>
      </w:r>
      <w:r w:rsidR="00861703">
        <w:t>, Chapter 9 and Appendi</w:t>
      </w:r>
      <w:r w:rsidR="00A23552">
        <w:t>x 8.</w:t>
      </w:r>
    </w:p>
    <w:p w14:paraId="7C7837A6" w14:textId="7DA1D378" w:rsidR="00206DFF" w:rsidRPr="003B07ED" w:rsidRDefault="00A23552" w:rsidP="00A23552">
      <w:pPr>
        <w:pStyle w:val="1Para-A64"/>
      </w:pPr>
      <w:r>
        <w:t xml:space="preserve">The group reaffirmed that the evaluation process does not certify </w:t>
      </w:r>
      <w:r w:rsidRPr="00A23552">
        <w:t xml:space="preserve">or endorse </w:t>
      </w:r>
      <w:r>
        <w:t>any single software application</w:t>
      </w:r>
      <w:r w:rsidRPr="00A23552">
        <w:t xml:space="preserve"> </w:t>
      </w:r>
      <w:r>
        <w:t>nor</w:t>
      </w:r>
      <w:r w:rsidRPr="00A23552">
        <w:t xml:space="preserve"> does it recommend one application over another. The software evaluations are </w:t>
      </w:r>
      <w:r>
        <w:t>simply the results</w:t>
      </w:r>
      <w:r w:rsidRPr="00A23552">
        <w:t xml:space="preserve"> of software reviews that the </w:t>
      </w:r>
      <w:r>
        <w:t>SADIS Provider conducts on behalf of the SADISOPSG</w:t>
      </w:r>
      <w:r w:rsidRPr="00A23552">
        <w:t xml:space="preserve">. The purpose of these reviews </w:t>
      </w:r>
      <w:r>
        <w:t>was therefore</w:t>
      </w:r>
      <w:r w:rsidRPr="00A23552">
        <w:t xml:space="preserve"> to verify whether the </w:t>
      </w:r>
      <w:r>
        <w:t>workstation software could</w:t>
      </w:r>
      <w:r w:rsidRPr="00A23552">
        <w:t xml:space="preserve"> deliver certain minimum </w:t>
      </w:r>
      <w:proofErr w:type="gramStart"/>
      <w:r w:rsidRPr="00A23552">
        <w:t>functions which</w:t>
      </w:r>
      <w:proofErr w:type="gramEnd"/>
      <w:r w:rsidRPr="00A23552">
        <w:t xml:space="preserve"> the </w:t>
      </w:r>
      <w:r>
        <w:t>group has considered</w:t>
      </w:r>
      <w:r w:rsidRPr="00A23552">
        <w:t xml:space="preserve"> are essential for the correct </w:t>
      </w:r>
      <w:r>
        <w:t>application</w:t>
      </w:r>
      <w:r w:rsidRPr="00A23552">
        <w:t xml:space="preserve"> of the WAFS </w:t>
      </w:r>
      <w:r>
        <w:t xml:space="preserve">forecasts </w:t>
      </w:r>
      <w:r w:rsidRPr="00A23552">
        <w:t xml:space="preserve">and OPMET </w:t>
      </w:r>
      <w:r>
        <w:t xml:space="preserve">information available on SADIS.  </w:t>
      </w:r>
      <w:r w:rsidR="00861703">
        <w:t>In the longer term, given the expected transition from traditional meteorological products and services to meteorological information in a digital exchange environment, the group noted that there might be a need to consider the continued utility of conducting the SADIS workstation software evaluations at a future stage.</w:t>
      </w:r>
    </w:p>
    <w:p w14:paraId="2AFBDFC8" w14:textId="77777777" w:rsidR="003B07ED" w:rsidRPr="003B07ED" w:rsidRDefault="003B07ED" w:rsidP="003B07ED">
      <w:pPr>
        <w:pStyle w:val="1Para-A64"/>
      </w:pPr>
      <w:r w:rsidRPr="003B07ED">
        <w:t>In view of the foregoing, the group review</w:t>
      </w:r>
      <w:r>
        <w:t>ed</w:t>
      </w:r>
      <w:r w:rsidRPr="003B07ED">
        <w:t xml:space="preserve"> and endorse</w:t>
      </w:r>
      <w:r>
        <w:t>d</w:t>
      </w:r>
      <w:r w:rsidRPr="003B07ED">
        <w:t xml:space="preserve"> an update to the fourth-round SADIS workstation software evaluation criteria and </w:t>
      </w:r>
      <w:r>
        <w:t xml:space="preserve">agreed to </w:t>
      </w:r>
      <w:r w:rsidRPr="003B07ED">
        <w:t xml:space="preserve">further encourage the SADIS workstation </w:t>
      </w:r>
      <w:r w:rsidRPr="003B07ED">
        <w:lastRenderedPageBreak/>
        <w:t xml:space="preserve">software providers to have their software packages evaluated against the (updated) </w:t>
      </w:r>
      <w:r>
        <w:t xml:space="preserve">fourth round </w:t>
      </w:r>
      <w:r w:rsidRPr="003B07ED">
        <w:t>criteria.  The group formulate</w:t>
      </w:r>
      <w:r>
        <w:t xml:space="preserve">d the following </w:t>
      </w:r>
      <w:r w:rsidRPr="003B07ED">
        <w:t xml:space="preserve">decision and conclusion </w:t>
      </w:r>
      <w:r>
        <w:t>acc</w:t>
      </w:r>
      <w:r w:rsidRPr="003B07ED">
        <w:t>ordingly.</w:t>
      </w: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3B07ED" w:rsidRPr="00A65551" w14:paraId="6853C5DC" w14:textId="77777777" w:rsidTr="00845CDD">
        <w:tc>
          <w:tcPr>
            <w:tcW w:w="1520" w:type="dxa"/>
            <w:vMerge w:val="restart"/>
            <w:tcMar>
              <w:right w:w="120" w:type="dxa"/>
            </w:tcMar>
          </w:tcPr>
          <w:p w14:paraId="1BC4B488" w14:textId="77777777" w:rsidR="003B07ED" w:rsidRPr="00A65551" w:rsidRDefault="003B07ED" w:rsidP="00845CDD">
            <w:pPr>
              <w:jc w:val="right"/>
              <w:rPr>
                <w:szCs w:val="22"/>
              </w:rPr>
            </w:pPr>
          </w:p>
        </w:tc>
        <w:tc>
          <w:tcPr>
            <w:tcW w:w="1993" w:type="dxa"/>
            <w:tcMar>
              <w:left w:w="60" w:type="dxa"/>
            </w:tcMar>
          </w:tcPr>
          <w:p w14:paraId="644E73B6" w14:textId="77777777" w:rsidR="003B07ED" w:rsidRPr="00A65551" w:rsidRDefault="003B07ED" w:rsidP="00845CDD">
            <w:pPr>
              <w:rPr>
                <w:szCs w:val="22"/>
              </w:rPr>
            </w:pPr>
            <w:r>
              <w:rPr>
                <w:b/>
                <w:szCs w:val="22"/>
              </w:rPr>
              <w:t>Decision</w:t>
            </w:r>
            <w:r w:rsidRPr="00A65551">
              <w:rPr>
                <w:b/>
                <w:szCs w:val="22"/>
              </w:rPr>
              <w:t xml:space="preserve"> </w:t>
            </w:r>
            <w:r>
              <w:rPr>
                <w:b/>
                <w:szCs w:val="22"/>
              </w:rPr>
              <w:t>18</w:t>
            </w:r>
            <w:r w:rsidRPr="00A65551">
              <w:rPr>
                <w:b/>
                <w:szCs w:val="22"/>
              </w:rPr>
              <w:t>/xx —</w:t>
            </w:r>
          </w:p>
        </w:tc>
        <w:tc>
          <w:tcPr>
            <w:tcW w:w="4000" w:type="dxa"/>
          </w:tcPr>
          <w:p w14:paraId="30B9F0B3" w14:textId="77777777" w:rsidR="003B07ED" w:rsidRPr="00A65551" w:rsidRDefault="003B07ED" w:rsidP="00845CDD">
            <w:pPr>
              <w:rPr>
                <w:b/>
                <w:szCs w:val="22"/>
              </w:rPr>
            </w:pPr>
            <w:r>
              <w:rPr>
                <w:b/>
                <w:szCs w:val="22"/>
              </w:rPr>
              <w:t>Endorsement of updated fourth round criteria for SADIS workstation software evaluations</w:t>
            </w:r>
          </w:p>
        </w:tc>
      </w:tr>
      <w:tr w:rsidR="003B07ED" w:rsidRPr="00A65551" w14:paraId="10010E09" w14:textId="77777777" w:rsidTr="00845CDD">
        <w:tc>
          <w:tcPr>
            <w:tcW w:w="1520" w:type="dxa"/>
            <w:vMerge/>
            <w:tcMar>
              <w:right w:w="120" w:type="dxa"/>
            </w:tcMar>
          </w:tcPr>
          <w:p w14:paraId="70DA8A05" w14:textId="77777777" w:rsidR="003B07ED" w:rsidRPr="00A65551" w:rsidRDefault="003B07ED" w:rsidP="00845CDD">
            <w:pPr>
              <w:rPr>
                <w:szCs w:val="22"/>
              </w:rPr>
            </w:pPr>
          </w:p>
        </w:tc>
        <w:tc>
          <w:tcPr>
            <w:tcW w:w="5993" w:type="dxa"/>
            <w:gridSpan w:val="2"/>
            <w:tcMar>
              <w:left w:w="60" w:type="dxa"/>
            </w:tcMar>
          </w:tcPr>
          <w:p w14:paraId="0AEDE0C0" w14:textId="443AA74B" w:rsidR="003B07ED" w:rsidRDefault="003B07ED" w:rsidP="003B07ED">
            <w:pPr>
              <w:rPr>
                <w:szCs w:val="22"/>
              </w:rPr>
            </w:pPr>
            <w:r>
              <w:rPr>
                <w:szCs w:val="22"/>
              </w:rPr>
              <w:t xml:space="preserve">That, the updated fourth round criteria for SADIS workstation software evaluations, as presented at </w:t>
            </w:r>
            <w:r w:rsidRPr="00FF7DD2">
              <w:rPr>
                <w:b/>
                <w:bCs/>
                <w:szCs w:val="22"/>
              </w:rPr>
              <w:t>Appendix</w:t>
            </w:r>
            <w:r>
              <w:rPr>
                <w:b/>
                <w:bCs/>
                <w:szCs w:val="22"/>
              </w:rPr>
              <w:t xml:space="preserve"> K </w:t>
            </w:r>
            <w:r>
              <w:rPr>
                <w:szCs w:val="22"/>
              </w:rPr>
              <w:t>to this report, be endorsed and used as the basis of evaluations conducted by the SADIS Provider State on behalf of the SADISOPSG henceforth.</w:t>
            </w:r>
          </w:p>
          <w:p w14:paraId="62D3CDD6" w14:textId="77777777" w:rsidR="003B07ED" w:rsidRDefault="003B07ED" w:rsidP="00845CDD">
            <w:pPr>
              <w:rPr>
                <w:szCs w:val="22"/>
              </w:rPr>
            </w:pPr>
          </w:p>
          <w:p w14:paraId="728C6B66" w14:textId="77777777" w:rsidR="003B07ED" w:rsidRPr="00FF7DD2" w:rsidRDefault="003B07ED" w:rsidP="00845CDD">
            <w:pPr>
              <w:ind w:firstLine="688"/>
              <w:rPr>
                <w:i/>
                <w:iCs/>
                <w:szCs w:val="22"/>
              </w:rPr>
            </w:pPr>
            <w:r w:rsidRPr="00540BEF">
              <w:rPr>
                <w:i/>
                <w:iCs/>
                <w:szCs w:val="22"/>
              </w:rPr>
              <w:t xml:space="preserve">Note. ― The updated criteria removes reference to the ‘classic’ SADIS FTP service and to WAFS </w:t>
            </w:r>
            <w:r>
              <w:rPr>
                <w:i/>
                <w:iCs/>
                <w:szCs w:val="22"/>
              </w:rPr>
              <w:t>upper-air gridded global f</w:t>
            </w:r>
            <w:r w:rsidRPr="00540BEF">
              <w:rPr>
                <w:i/>
                <w:iCs/>
                <w:szCs w:val="22"/>
              </w:rPr>
              <w:t xml:space="preserve">orecasts in </w:t>
            </w:r>
            <w:r>
              <w:rPr>
                <w:i/>
                <w:iCs/>
                <w:szCs w:val="22"/>
              </w:rPr>
              <w:t xml:space="preserve">WMO </w:t>
            </w:r>
            <w:r w:rsidRPr="00540BEF">
              <w:rPr>
                <w:i/>
                <w:iCs/>
                <w:szCs w:val="22"/>
              </w:rPr>
              <w:t>GRIB</w:t>
            </w:r>
            <w:r>
              <w:rPr>
                <w:i/>
                <w:iCs/>
                <w:szCs w:val="22"/>
              </w:rPr>
              <w:t>1</w:t>
            </w:r>
            <w:r w:rsidRPr="00540BEF">
              <w:rPr>
                <w:i/>
                <w:iCs/>
                <w:szCs w:val="22"/>
              </w:rPr>
              <w:t xml:space="preserve"> code form.</w:t>
            </w:r>
          </w:p>
        </w:tc>
      </w:tr>
    </w:tbl>
    <w:p w14:paraId="13842AFE" w14:textId="77777777" w:rsidR="00BD574A" w:rsidRDefault="00BD574A" w:rsidP="003B07ED">
      <w:pPr>
        <w:pStyle w:val="1Para-A64"/>
        <w:numPr>
          <w:ilvl w:val="0"/>
          <w:numId w:val="0"/>
        </w:numPr>
      </w:pPr>
    </w:p>
    <w:tbl>
      <w:tblPr>
        <w:tblW w:w="0" w:type="auto"/>
        <w:tblCellMar>
          <w:top w:w="80" w:type="dxa"/>
          <w:left w:w="0" w:type="dxa"/>
          <w:bottom w:w="40" w:type="dxa"/>
          <w:right w:w="0" w:type="dxa"/>
        </w:tblCellMar>
        <w:tblLook w:val="04A0" w:firstRow="1" w:lastRow="0" w:firstColumn="1" w:lastColumn="0" w:noHBand="0" w:noVBand="1"/>
      </w:tblPr>
      <w:tblGrid>
        <w:gridCol w:w="1520"/>
        <w:gridCol w:w="1993"/>
        <w:gridCol w:w="4000"/>
      </w:tblGrid>
      <w:tr w:rsidR="003B07ED" w:rsidRPr="00A65551" w14:paraId="31AC1039" w14:textId="77777777" w:rsidTr="00845CDD">
        <w:tc>
          <w:tcPr>
            <w:tcW w:w="1520" w:type="dxa"/>
            <w:vMerge w:val="restart"/>
            <w:tcMar>
              <w:right w:w="120" w:type="dxa"/>
            </w:tcMar>
          </w:tcPr>
          <w:p w14:paraId="5071FCD5" w14:textId="77777777" w:rsidR="003B07ED" w:rsidRPr="00A65551" w:rsidRDefault="003B07ED" w:rsidP="00845CDD">
            <w:pPr>
              <w:jc w:val="right"/>
              <w:rPr>
                <w:szCs w:val="22"/>
              </w:rPr>
            </w:pPr>
          </w:p>
        </w:tc>
        <w:tc>
          <w:tcPr>
            <w:tcW w:w="1993" w:type="dxa"/>
            <w:tcMar>
              <w:left w:w="60" w:type="dxa"/>
            </w:tcMar>
          </w:tcPr>
          <w:p w14:paraId="3FFD57D0" w14:textId="77777777" w:rsidR="003B07ED" w:rsidRPr="00A65551" w:rsidRDefault="003B07ED" w:rsidP="00845CDD">
            <w:pPr>
              <w:rPr>
                <w:szCs w:val="22"/>
              </w:rPr>
            </w:pPr>
            <w:r>
              <w:rPr>
                <w:b/>
                <w:szCs w:val="22"/>
              </w:rPr>
              <w:t>Conclusion</w:t>
            </w:r>
            <w:r w:rsidRPr="00A65551">
              <w:rPr>
                <w:b/>
                <w:szCs w:val="22"/>
              </w:rPr>
              <w:t xml:space="preserve"> </w:t>
            </w:r>
            <w:r>
              <w:rPr>
                <w:b/>
                <w:szCs w:val="22"/>
              </w:rPr>
              <w:t>18</w:t>
            </w:r>
            <w:r w:rsidRPr="00A65551">
              <w:rPr>
                <w:b/>
                <w:szCs w:val="22"/>
              </w:rPr>
              <w:t>/xx —</w:t>
            </w:r>
          </w:p>
        </w:tc>
        <w:tc>
          <w:tcPr>
            <w:tcW w:w="4000" w:type="dxa"/>
          </w:tcPr>
          <w:p w14:paraId="751E97A2" w14:textId="77777777" w:rsidR="003B07ED" w:rsidRPr="00A65551" w:rsidRDefault="003B07ED" w:rsidP="00845CDD">
            <w:pPr>
              <w:ind w:left="173"/>
              <w:jc w:val="left"/>
              <w:rPr>
                <w:b/>
                <w:szCs w:val="22"/>
              </w:rPr>
            </w:pPr>
            <w:r>
              <w:rPr>
                <w:b/>
                <w:szCs w:val="22"/>
              </w:rPr>
              <w:t>SADIS   workstation software evaluations</w:t>
            </w:r>
          </w:p>
        </w:tc>
      </w:tr>
      <w:tr w:rsidR="003B07ED" w:rsidRPr="00A65551" w14:paraId="4826A12B" w14:textId="77777777" w:rsidTr="00845CDD">
        <w:tc>
          <w:tcPr>
            <w:tcW w:w="1520" w:type="dxa"/>
            <w:vMerge/>
            <w:tcMar>
              <w:right w:w="120" w:type="dxa"/>
            </w:tcMar>
          </w:tcPr>
          <w:p w14:paraId="30F7239D" w14:textId="77777777" w:rsidR="003B07ED" w:rsidRPr="00A65551" w:rsidRDefault="003B07ED" w:rsidP="00845CDD">
            <w:pPr>
              <w:rPr>
                <w:szCs w:val="22"/>
              </w:rPr>
            </w:pPr>
          </w:p>
        </w:tc>
        <w:tc>
          <w:tcPr>
            <w:tcW w:w="5993" w:type="dxa"/>
            <w:gridSpan w:val="2"/>
            <w:tcMar>
              <w:left w:w="60" w:type="dxa"/>
            </w:tcMar>
          </w:tcPr>
          <w:p w14:paraId="141E0DC3" w14:textId="77777777" w:rsidR="003B07ED" w:rsidRDefault="003B07ED" w:rsidP="00845CDD">
            <w:pPr>
              <w:rPr>
                <w:szCs w:val="22"/>
              </w:rPr>
            </w:pPr>
            <w:r>
              <w:rPr>
                <w:szCs w:val="22"/>
              </w:rPr>
              <w:t>That, the SADIS Provider</w:t>
            </w:r>
            <w:r w:rsidRPr="00AD4C38">
              <w:rPr>
                <w:szCs w:val="22"/>
              </w:rPr>
              <w:t xml:space="preserve"> </w:t>
            </w:r>
            <w:r>
              <w:rPr>
                <w:szCs w:val="22"/>
              </w:rPr>
              <w:t xml:space="preserve">State </w:t>
            </w:r>
            <w:r w:rsidRPr="00AD4C38">
              <w:rPr>
                <w:szCs w:val="22"/>
              </w:rPr>
              <w:t>be invited to</w:t>
            </w:r>
            <w:r>
              <w:rPr>
                <w:szCs w:val="22"/>
              </w:rPr>
              <w:t>:</w:t>
            </w:r>
          </w:p>
          <w:p w14:paraId="6002AF81" w14:textId="77777777" w:rsidR="003B07ED" w:rsidRDefault="003B07ED" w:rsidP="00845CDD">
            <w:pPr>
              <w:rPr>
                <w:szCs w:val="22"/>
              </w:rPr>
            </w:pPr>
          </w:p>
          <w:p w14:paraId="6213D482" w14:textId="1930B619" w:rsidR="003B07ED" w:rsidRDefault="003B07ED" w:rsidP="003B07ED">
            <w:pPr>
              <w:pStyle w:val="ListParagraph"/>
              <w:numPr>
                <w:ilvl w:val="0"/>
                <w:numId w:val="32"/>
              </w:numPr>
              <w:rPr>
                <w:szCs w:val="22"/>
              </w:rPr>
            </w:pPr>
            <w:proofErr w:type="gramStart"/>
            <w:r>
              <w:rPr>
                <w:szCs w:val="22"/>
              </w:rPr>
              <w:t>further</w:t>
            </w:r>
            <w:proofErr w:type="gramEnd"/>
            <w:r>
              <w:rPr>
                <w:szCs w:val="22"/>
              </w:rPr>
              <w:t xml:space="preserve"> </w:t>
            </w:r>
            <w:r w:rsidRPr="00AD4C38">
              <w:rPr>
                <w:szCs w:val="22"/>
              </w:rPr>
              <w:t xml:space="preserve">encourage SADIS workstation software </w:t>
            </w:r>
            <w:r>
              <w:rPr>
                <w:szCs w:val="22"/>
              </w:rPr>
              <w:t>providers</w:t>
            </w:r>
            <w:r w:rsidRPr="00AD4C38">
              <w:rPr>
                <w:szCs w:val="22"/>
              </w:rPr>
              <w:t xml:space="preserve"> to have their software </w:t>
            </w:r>
            <w:r>
              <w:rPr>
                <w:szCs w:val="22"/>
              </w:rPr>
              <w:t xml:space="preserve">packages evaluated against the </w:t>
            </w:r>
            <w:r w:rsidRPr="00AD4C38">
              <w:rPr>
                <w:szCs w:val="22"/>
              </w:rPr>
              <w:t>updated</w:t>
            </w:r>
            <w:r>
              <w:rPr>
                <w:szCs w:val="22"/>
              </w:rPr>
              <w:t xml:space="preserve"> fourth round</w:t>
            </w:r>
            <w:r w:rsidRPr="00AD4C38">
              <w:rPr>
                <w:szCs w:val="22"/>
              </w:rPr>
              <w:t xml:space="preserve"> </w:t>
            </w:r>
            <w:r>
              <w:rPr>
                <w:szCs w:val="22"/>
              </w:rPr>
              <w:t xml:space="preserve">evaluation </w:t>
            </w:r>
            <w:r w:rsidRPr="00AD4C38">
              <w:rPr>
                <w:szCs w:val="22"/>
              </w:rPr>
              <w:t xml:space="preserve">criteria as contained at </w:t>
            </w:r>
            <w:r w:rsidR="00C5358E" w:rsidRPr="00FF7DD2">
              <w:rPr>
                <w:b/>
                <w:bCs/>
                <w:szCs w:val="22"/>
              </w:rPr>
              <w:t>Appendix</w:t>
            </w:r>
            <w:r w:rsidR="00C5358E">
              <w:rPr>
                <w:b/>
                <w:bCs/>
                <w:szCs w:val="22"/>
              </w:rPr>
              <w:t xml:space="preserve"> K </w:t>
            </w:r>
            <w:r w:rsidRPr="00AD4C38">
              <w:rPr>
                <w:szCs w:val="22"/>
              </w:rPr>
              <w:t>to this report</w:t>
            </w:r>
            <w:r>
              <w:rPr>
                <w:szCs w:val="22"/>
              </w:rPr>
              <w:t>; and</w:t>
            </w:r>
          </w:p>
          <w:p w14:paraId="2DCC679A" w14:textId="77777777" w:rsidR="003B07ED" w:rsidRPr="006E3388" w:rsidRDefault="003B07ED" w:rsidP="00845CDD">
            <w:pPr>
              <w:rPr>
                <w:szCs w:val="22"/>
              </w:rPr>
            </w:pPr>
          </w:p>
          <w:p w14:paraId="15AF59C3" w14:textId="77777777" w:rsidR="003B07ED" w:rsidRPr="006E3388" w:rsidRDefault="003B07ED" w:rsidP="003B07ED">
            <w:pPr>
              <w:pStyle w:val="ListParagraph"/>
              <w:numPr>
                <w:ilvl w:val="0"/>
                <w:numId w:val="32"/>
              </w:numPr>
              <w:rPr>
                <w:i/>
                <w:szCs w:val="22"/>
              </w:rPr>
            </w:pPr>
            <w:proofErr w:type="gramStart"/>
            <w:r>
              <w:rPr>
                <w:szCs w:val="22"/>
              </w:rPr>
              <w:t>report</w:t>
            </w:r>
            <w:proofErr w:type="gramEnd"/>
            <w:r>
              <w:rPr>
                <w:szCs w:val="22"/>
              </w:rPr>
              <w:t xml:space="preserve"> back to the SADISOPSG/19 Meeting the results of evaluations conducted by that time. </w:t>
            </w:r>
          </w:p>
          <w:p w14:paraId="03134704" w14:textId="77777777" w:rsidR="003B07ED" w:rsidRPr="006E3388" w:rsidRDefault="003B07ED" w:rsidP="00845CDD">
            <w:pPr>
              <w:pStyle w:val="ListParagraph"/>
              <w:rPr>
                <w:i/>
                <w:szCs w:val="22"/>
              </w:rPr>
            </w:pPr>
          </w:p>
          <w:p w14:paraId="15980846" w14:textId="77777777" w:rsidR="003B07ED" w:rsidRDefault="003B07ED" w:rsidP="00845CDD">
            <w:pPr>
              <w:pStyle w:val="ListParagraph"/>
              <w:ind w:firstLine="677"/>
              <w:rPr>
                <w:i/>
                <w:iCs/>
                <w:szCs w:val="22"/>
              </w:rPr>
            </w:pPr>
            <w:r w:rsidRPr="006E3388">
              <w:rPr>
                <w:i/>
                <w:iCs/>
                <w:szCs w:val="22"/>
              </w:rPr>
              <w:t>Note</w:t>
            </w:r>
            <w:r>
              <w:rPr>
                <w:i/>
                <w:iCs/>
                <w:szCs w:val="22"/>
              </w:rPr>
              <w:t xml:space="preserve"> 1. ― </w:t>
            </w:r>
            <w:r w:rsidRPr="006E3388">
              <w:rPr>
                <w:i/>
                <w:iCs/>
                <w:szCs w:val="22"/>
              </w:rPr>
              <w:t xml:space="preserve">The updated </w:t>
            </w:r>
            <w:r>
              <w:rPr>
                <w:i/>
                <w:iCs/>
                <w:szCs w:val="22"/>
              </w:rPr>
              <w:t xml:space="preserve">evaluation </w:t>
            </w:r>
            <w:r w:rsidRPr="006E3388">
              <w:rPr>
                <w:i/>
                <w:iCs/>
                <w:szCs w:val="22"/>
              </w:rPr>
              <w:t xml:space="preserve">criteria were endorsed </w:t>
            </w:r>
            <w:r>
              <w:rPr>
                <w:i/>
                <w:iCs/>
                <w:szCs w:val="22"/>
              </w:rPr>
              <w:t>under</w:t>
            </w:r>
            <w:r w:rsidRPr="006E3388">
              <w:rPr>
                <w:i/>
                <w:iCs/>
                <w:szCs w:val="22"/>
              </w:rPr>
              <w:t xml:space="preserve"> SADISOPSG Decision </w:t>
            </w:r>
            <w:bookmarkStart w:id="36" w:name="_GoBack"/>
            <w:bookmarkEnd w:id="36"/>
            <w:r w:rsidRPr="00A23552">
              <w:rPr>
                <w:i/>
                <w:iCs/>
                <w:szCs w:val="22"/>
                <w:highlight w:val="cyan"/>
              </w:rPr>
              <w:t>18/xx</w:t>
            </w:r>
            <w:r>
              <w:rPr>
                <w:i/>
                <w:iCs/>
                <w:szCs w:val="22"/>
              </w:rPr>
              <w:t>.</w:t>
            </w:r>
          </w:p>
          <w:p w14:paraId="0482122B" w14:textId="77777777" w:rsidR="003B07ED" w:rsidRDefault="003B07ED" w:rsidP="00845CDD">
            <w:pPr>
              <w:pStyle w:val="ListParagraph"/>
              <w:rPr>
                <w:i/>
                <w:iCs/>
                <w:szCs w:val="22"/>
              </w:rPr>
            </w:pPr>
          </w:p>
          <w:p w14:paraId="0CFFB099" w14:textId="77777777" w:rsidR="003B07ED" w:rsidRPr="006E3388" w:rsidRDefault="003B07ED" w:rsidP="00845CDD">
            <w:pPr>
              <w:pStyle w:val="ListParagraph"/>
              <w:ind w:firstLine="677"/>
              <w:rPr>
                <w:i/>
                <w:iCs/>
                <w:szCs w:val="22"/>
              </w:rPr>
            </w:pPr>
            <w:r>
              <w:rPr>
                <w:i/>
                <w:iCs/>
                <w:szCs w:val="22"/>
              </w:rPr>
              <w:t>Note 2. ― The conducting of evaluations is in accordance with SADISOPSG Decision 16/22.</w:t>
            </w:r>
          </w:p>
        </w:tc>
      </w:tr>
    </w:tbl>
    <w:p w14:paraId="0D01C252" w14:textId="77777777" w:rsidR="000E4C1B" w:rsidRDefault="000E4C1B" w:rsidP="000E4C1B">
      <w:pPr>
        <w:pStyle w:val="1Para-A64"/>
        <w:numPr>
          <w:ilvl w:val="0"/>
          <w:numId w:val="0"/>
        </w:numPr>
        <w:jc w:val="center"/>
      </w:pPr>
    </w:p>
    <w:p w14:paraId="17887326" w14:textId="77777777" w:rsidR="000E4C1B" w:rsidRPr="00BD574A" w:rsidRDefault="000E4C1B" w:rsidP="000E4C1B">
      <w:pPr>
        <w:pStyle w:val="1Para-A64"/>
        <w:numPr>
          <w:ilvl w:val="0"/>
          <w:numId w:val="0"/>
        </w:numPr>
        <w:jc w:val="center"/>
      </w:pPr>
      <w:r>
        <w:t>— — — — — — — —</w:t>
      </w:r>
    </w:p>
    <w:sectPr w:rsidR="000E4C1B" w:rsidRPr="00BD574A" w:rsidSect="00BD574A">
      <w:headerReference w:type="even" r:id="rId33"/>
      <w:headerReference w:type="default" r:id="rId34"/>
      <w:footerReference w:type="even" r:id="rId35"/>
      <w:footerReference w:type="default" r:id="rId36"/>
      <w:headerReference w:type="first" r:id="rId37"/>
      <w:footerReference w:type="first" r:id="rId38"/>
      <w:pgSz w:w="12240" w:h="15840" w:code="1"/>
      <w:pgMar w:top="100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1CB37" w14:textId="77777777" w:rsidR="00861703" w:rsidRDefault="00861703">
      <w:r>
        <w:separator/>
      </w:r>
    </w:p>
  </w:endnote>
  <w:endnote w:type="continuationSeparator" w:id="0">
    <w:p w14:paraId="354402BB" w14:textId="77777777" w:rsidR="00861703" w:rsidRDefault="0086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49A4" w14:textId="77777777" w:rsidR="00861703" w:rsidRDefault="00861703">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A7B1" w14:textId="77777777" w:rsidR="00861703" w:rsidRDefault="00861703">
    <w:pPr>
      <w:pStyle w:val="Footer"/>
    </w:pP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C0205" w14:textId="77777777" w:rsidR="00861703" w:rsidRDefault="00861703">
    <w:pPr>
      <w:pStyle w:val="Footer"/>
    </w:pP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C6B13" w14:textId="77777777" w:rsidR="00861703" w:rsidRPr="00062E79" w:rsidRDefault="00861703" w:rsidP="005945C7">
    <w:pPr>
      <w:pStyle w:val="Footer"/>
      <w:tabs>
        <w:tab w:val="left" w:pos="720"/>
        <w:tab w:val="left" w:pos="1440"/>
        <w:tab w:val="left" w:pos="1800"/>
        <w:tab w:val="left" w:pos="2160"/>
        <w:tab w:val="left" w:pos="2520"/>
        <w:tab w:val="left" w:pos="2880"/>
      </w:tabs>
      <w:rPr>
        <w:sz w:val="18"/>
        <w:szCs w:val="18"/>
        <w:lang w:val="en-US"/>
      </w:rPr>
    </w:pP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345C6" w14:textId="77777777" w:rsidR="00861703" w:rsidRDefault="00861703">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04E58" w14:textId="77777777" w:rsidR="00861703" w:rsidRDefault="00861703">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D5918" w14:textId="77777777" w:rsidR="00861703" w:rsidRPr="00062E79" w:rsidRDefault="00861703" w:rsidP="005945C7">
    <w:pPr>
      <w:pStyle w:val="Footer"/>
      <w:tabs>
        <w:tab w:val="left" w:pos="720"/>
        <w:tab w:val="left" w:pos="1440"/>
        <w:tab w:val="left" w:pos="1800"/>
        <w:tab w:val="left" w:pos="2160"/>
        <w:tab w:val="left" w:pos="2520"/>
        <w:tab w:val="left" w:pos="2880"/>
      </w:tabs>
      <w:rPr>
        <w:sz w:val="18"/>
        <w:szCs w:val="18"/>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C585" w14:textId="77777777" w:rsidR="00861703" w:rsidRDefault="0086170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50EC" w14:textId="77777777" w:rsidR="00861703" w:rsidRPr="00820EB1" w:rsidRDefault="00861703" w:rsidP="00D35CAA">
    <w:pPr>
      <w:pStyle w:val="Footer"/>
      <w:tabs>
        <w:tab w:val="left" w:pos="720"/>
        <w:tab w:val="left" w:pos="1440"/>
        <w:tab w:val="left" w:pos="1800"/>
        <w:tab w:val="left" w:pos="2160"/>
        <w:tab w:val="left" w:pos="2520"/>
        <w:tab w:val="left" w:pos="2880"/>
      </w:tabs>
      <w:spacing w:before="160"/>
      <w:rPr>
        <w:sz w:val="18"/>
        <w:szCs w:val="18"/>
      </w:rPr>
    </w:pPr>
    <w:bookmarkStart w:id="15" w:name="total_pages"/>
    <w:r w:rsidRPr="00820EB1">
      <w:rPr>
        <w:sz w:val="18"/>
        <w:szCs w:val="18"/>
      </w:rPr>
      <w:t>(</w:t>
    </w:r>
    <w:r w:rsidRPr="00820EB1">
      <w:rPr>
        <w:rStyle w:val="PageNumber"/>
        <w:sz w:val="18"/>
        <w:szCs w:val="18"/>
      </w:rPr>
      <w:fldChar w:fldCharType="begin"/>
    </w:r>
    <w:r w:rsidRPr="00820EB1">
      <w:rPr>
        <w:rStyle w:val="PageNumber"/>
        <w:sz w:val="18"/>
        <w:szCs w:val="18"/>
      </w:rPr>
      <w:instrText xml:space="preserve"> NUMPAGES </w:instrText>
    </w:r>
    <w:r w:rsidRPr="00820EB1">
      <w:rPr>
        <w:rStyle w:val="PageNumber"/>
        <w:sz w:val="18"/>
        <w:szCs w:val="18"/>
      </w:rPr>
      <w:fldChar w:fldCharType="separate"/>
    </w:r>
    <w:r w:rsidR="00A23552">
      <w:rPr>
        <w:rStyle w:val="PageNumber"/>
        <w:noProof/>
        <w:sz w:val="18"/>
        <w:szCs w:val="18"/>
      </w:rPr>
      <w:t>14</w:t>
    </w:r>
    <w:r w:rsidRPr="00820EB1">
      <w:rPr>
        <w:rStyle w:val="PageNumber"/>
        <w:sz w:val="18"/>
        <w:szCs w:val="18"/>
      </w:rPr>
      <w:fldChar w:fldCharType="end"/>
    </w:r>
    <w:r w:rsidRPr="00820EB1">
      <w:rPr>
        <w:rStyle w:val="PageNumber"/>
        <w:sz w:val="18"/>
        <w:szCs w:val="18"/>
      </w:rPr>
      <w:t xml:space="preserve"> </w:t>
    </w:r>
    <w:r w:rsidRPr="00820EB1">
      <w:rPr>
        <w:sz w:val="18"/>
        <w:szCs w:val="18"/>
      </w:rPr>
      <w:t>pages)</w:t>
    </w:r>
    <w:bookmarkEnd w:id="15"/>
    <w:r w:rsidRPr="00820EB1">
      <w:rPr>
        <w:sz w:val="18"/>
        <w:szCs w:val="18"/>
      </w:rPr>
      <w:t xml:space="preserve"> </w:t>
    </w:r>
    <w:bookmarkStart w:id="16" w:name="brand_org_typist"/>
    <w:bookmarkEnd w:id="16"/>
  </w:p>
  <w:p w14:paraId="2F7C3D4F" w14:textId="77777777" w:rsidR="00861703" w:rsidRPr="00062E79" w:rsidRDefault="00861703" w:rsidP="005945C7">
    <w:pPr>
      <w:pStyle w:val="Footer"/>
      <w:tabs>
        <w:tab w:val="left" w:pos="720"/>
        <w:tab w:val="left" w:pos="1440"/>
        <w:tab w:val="left" w:pos="1800"/>
        <w:tab w:val="left" w:pos="2160"/>
        <w:tab w:val="left" w:pos="2520"/>
        <w:tab w:val="left" w:pos="2880"/>
      </w:tabs>
      <w:rPr>
        <w:sz w:val="18"/>
        <w:szCs w:val="18"/>
        <w:lang w:val="en-US"/>
      </w:rPr>
    </w:pPr>
    <w:bookmarkStart w:id="17" w:name="office_footer"/>
    <w:bookmarkStart w:id="18" w:name="text_footer"/>
    <w:bookmarkEnd w:id="17"/>
    <w:bookmarkEnd w:id="18"/>
    <w:r>
      <w:rPr>
        <w:sz w:val="18"/>
        <w:szCs w:val="18"/>
        <w:lang w:val="en-US"/>
      </w:rPr>
      <w:t xml:space="preserve"> </w:t>
    </w:r>
    <w:bookmarkStart w:id="19" w:name="footer_filename"/>
    <w:bookmarkEnd w:id="19"/>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71F26" w14:textId="77777777" w:rsidR="00861703" w:rsidRDefault="00861703">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B055E" w14:textId="77777777" w:rsidR="00861703" w:rsidRDefault="00861703">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FB550" w14:textId="77777777" w:rsidR="00861703" w:rsidRPr="00062E79" w:rsidRDefault="00861703" w:rsidP="005945C7">
    <w:pPr>
      <w:pStyle w:val="Footer"/>
      <w:tabs>
        <w:tab w:val="left" w:pos="720"/>
        <w:tab w:val="left" w:pos="1440"/>
        <w:tab w:val="left" w:pos="1800"/>
        <w:tab w:val="left" w:pos="2160"/>
        <w:tab w:val="left" w:pos="2520"/>
        <w:tab w:val="left" w:pos="2880"/>
      </w:tabs>
      <w:rPr>
        <w:sz w:val="18"/>
        <w:szCs w:val="18"/>
        <w:lang w:val="en-US"/>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5A0E" w14:textId="77777777" w:rsidR="00861703" w:rsidRDefault="00861703">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6E7B" w14:textId="77777777" w:rsidR="00861703" w:rsidRDefault="00861703">
    <w:pPr>
      <w:pStyle w:val="Footer"/>
    </w:pP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659F8" w14:textId="77777777" w:rsidR="00861703" w:rsidRPr="00062E79" w:rsidRDefault="00861703" w:rsidP="005945C7">
    <w:pPr>
      <w:pStyle w:val="Footer"/>
      <w:tabs>
        <w:tab w:val="left" w:pos="720"/>
        <w:tab w:val="left" w:pos="1440"/>
        <w:tab w:val="left" w:pos="1800"/>
        <w:tab w:val="left" w:pos="2160"/>
        <w:tab w:val="left" w:pos="2520"/>
        <w:tab w:val="left" w:pos="2880"/>
      </w:tabs>
      <w:rPr>
        <w:sz w:val="18"/>
        <w:szCs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74C7" w14:textId="77777777" w:rsidR="00861703" w:rsidRDefault="00861703">
      <w:r>
        <w:separator/>
      </w:r>
    </w:p>
  </w:footnote>
  <w:footnote w:type="continuationSeparator" w:id="0">
    <w:p w14:paraId="2487EF1B" w14:textId="77777777" w:rsidR="00861703" w:rsidRDefault="00861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A3BB" w14:textId="77777777" w:rsidR="00861703" w:rsidRDefault="00861703" w:rsidP="00455342">
    <w:pPr>
      <w:pStyle w:val="Header"/>
      <w:framePr w:wrap="around" w:vAnchor="text" w:hAnchor="margin" w:xAlign="center" w:y="1"/>
      <w:rPr>
        <w:rStyle w:val="PageNumber"/>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861703" w14:paraId="422A42C8" w14:textId="77777777">
      <w:tc>
        <w:tcPr>
          <w:tcW w:w="0" w:type="auto"/>
        </w:tcPr>
        <w:p w14:paraId="046108C4" w14:textId="77777777" w:rsidR="00861703" w:rsidRPr="005945C7" w:rsidRDefault="00861703" w:rsidP="00851413">
          <w:pPr>
            <w:pStyle w:val="Header"/>
            <w:tabs>
              <w:tab w:val="left" w:pos="720"/>
              <w:tab w:val="left" w:pos="1440"/>
              <w:tab w:val="left" w:pos="1800"/>
              <w:tab w:val="left" w:pos="2160"/>
              <w:tab w:val="left" w:pos="2520"/>
              <w:tab w:val="left" w:pos="2880"/>
            </w:tabs>
            <w:rPr>
              <w:szCs w:val="22"/>
            </w:rPr>
          </w:pPr>
          <w:bookmarkStart w:id="13" w:name="document_no_header_even"/>
          <w:r>
            <w:rPr>
              <w:szCs w:val="22"/>
            </w:rPr>
            <w:t>SADISOPSG/18-DP/6</w:t>
          </w:r>
          <w:bookmarkEnd w:id="13"/>
        </w:p>
        <w:p w14:paraId="1999F3CA" w14:textId="77777777" w:rsidR="00861703" w:rsidRDefault="00861703" w:rsidP="005945C7">
          <w:pPr>
            <w:pStyle w:val="Header"/>
            <w:tabs>
              <w:tab w:val="left" w:pos="720"/>
              <w:tab w:val="left" w:pos="1440"/>
              <w:tab w:val="left" w:pos="1800"/>
              <w:tab w:val="left" w:pos="2160"/>
              <w:tab w:val="left" w:pos="2520"/>
              <w:tab w:val="left" w:pos="2880"/>
            </w:tabs>
            <w:rPr>
              <w:szCs w:val="22"/>
            </w:rPr>
          </w:pPr>
        </w:p>
      </w:tc>
    </w:tr>
  </w:tbl>
  <w:p w14:paraId="6A50C78C" w14:textId="77777777" w:rsidR="00861703" w:rsidRPr="005945C7" w:rsidRDefault="00861703" w:rsidP="005945C7">
    <w:pPr>
      <w:pStyle w:val="Header"/>
      <w:tabs>
        <w:tab w:val="left" w:pos="720"/>
        <w:tab w:val="left" w:pos="1440"/>
        <w:tab w:val="left" w:pos="1800"/>
        <w:tab w:val="left" w:pos="2160"/>
        <w:tab w:val="left" w:pos="2520"/>
        <w:tab w:val="left" w:pos="2880"/>
      </w:tabs>
      <w:rPr>
        <w:szCs w:val="22"/>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2B6D3DBE" w14:textId="77777777" w:rsidTr="00BD574A">
      <w:tc>
        <w:tcPr>
          <w:tcW w:w="3123" w:type="dxa"/>
          <w:tcBorders>
            <w:bottom w:val="single" w:sz="4" w:space="0" w:color="FFFFFF"/>
          </w:tcBorders>
          <w:shd w:val="clear" w:color="auto" w:fill="auto"/>
        </w:tcPr>
        <w:p w14:paraId="0B161A2C" w14:textId="77777777" w:rsidR="00861703" w:rsidRDefault="00861703" w:rsidP="00BD574A">
          <w:pPr>
            <w:pStyle w:val="Header"/>
            <w:tabs>
              <w:tab w:val="left" w:pos="720"/>
              <w:tab w:val="left" w:pos="1440"/>
              <w:tab w:val="left" w:pos="1800"/>
              <w:tab w:val="left" w:pos="2160"/>
              <w:tab w:val="left" w:pos="2520"/>
              <w:tab w:val="left" w:pos="2880"/>
            </w:tabs>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6B8A58C7" w14:textId="77777777" w:rsidTr="00BD574A">
            <w:trPr>
              <w:jc w:val="center"/>
            </w:trPr>
            <w:tc>
              <w:tcPr>
                <w:tcW w:w="0" w:type="auto"/>
                <w:shd w:val="clear" w:color="auto" w:fill="auto"/>
              </w:tcPr>
              <w:p w14:paraId="69F6B0F2" w14:textId="77777777" w:rsidR="00861703" w:rsidRDefault="00861703" w:rsidP="00BD574A">
                <w:pPr>
                  <w:pStyle w:val="Header"/>
                  <w:tabs>
                    <w:tab w:val="left" w:pos="720"/>
                    <w:tab w:val="left" w:pos="1440"/>
                    <w:tab w:val="left" w:pos="1800"/>
                    <w:tab w:val="left" w:pos="2160"/>
                    <w:tab w:val="left" w:pos="2520"/>
                    <w:tab w:val="left" w:pos="2880"/>
                  </w:tabs>
                  <w:jc w:val="center"/>
                  <w:rPr>
                    <w:szCs w:val="22"/>
                  </w:rPr>
                </w:pPr>
                <w:bookmarkStart w:id="31" w:name="document_no_header_even_dr4"/>
                <w:r>
                  <w:rPr>
                    <w:szCs w:val="22"/>
                  </w:rPr>
                  <w:t>SADISOPSG/18-DP/6</w:t>
                </w:r>
              </w:p>
              <w:p w14:paraId="37EF1F23" w14:textId="77777777" w:rsidR="00861703" w:rsidRDefault="00861703" w:rsidP="00BD574A">
                <w:pPr>
                  <w:pStyle w:val="Header"/>
                  <w:tabs>
                    <w:tab w:val="left" w:pos="720"/>
                    <w:tab w:val="left" w:pos="1440"/>
                    <w:tab w:val="left" w:pos="1800"/>
                    <w:tab w:val="left" w:pos="2160"/>
                    <w:tab w:val="left" w:pos="2520"/>
                    <w:tab w:val="left" w:pos="2880"/>
                  </w:tabs>
                  <w:jc w:val="center"/>
                  <w:rPr>
                    <w:szCs w:val="22"/>
                  </w:rPr>
                </w:pPr>
                <w:r>
                  <w:rPr>
                    <w:szCs w:val="22"/>
                  </w:rPr>
                  <w:t>(Draft)</w:t>
                </w:r>
                <w:bookmarkEnd w:id="31"/>
              </w:p>
            </w:tc>
          </w:tr>
        </w:tbl>
        <w:p w14:paraId="357CCD0B" w14:textId="77777777" w:rsidR="00861703" w:rsidRPr="00BD574A" w:rsidRDefault="00861703" w:rsidP="00BD574A">
          <w:pPr>
            <w:pStyle w:val="Header"/>
            <w:tabs>
              <w:tab w:val="left" w:pos="720"/>
              <w:tab w:val="left" w:pos="1440"/>
              <w:tab w:val="left" w:pos="1800"/>
              <w:tab w:val="left" w:pos="2160"/>
              <w:tab w:val="left" w:pos="2520"/>
              <w:tab w:val="left" w:pos="2880"/>
            </w:tabs>
            <w:jc w:val="center"/>
            <w:rPr>
              <w:szCs w:val="22"/>
            </w:rPr>
          </w:pPr>
        </w:p>
      </w:tc>
      <w:tc>
        <w:tcPr>
          <w:tcW w:w="3124" w:type="dxa"/>
          <w:tcBorders>
            <w:bottom w:val="single" w:sz="4" w:space="0" w:color="FFFFFF"/>
          </w:tcBorders>
          <w:shd w:val="clear" w:color="auto" w:fill="auto"/>
        </w:tcPr>
        <w:p w14:paraId="0FD2F77D" w14:textId="77777777" w:rsidR="00861703" w:rsidRDefault="00861703" w:rsidP="00BD574A">
          <w:pPr>
            <w:pStyle w:val="Header"/>
            <w:tabs>
              <w:tab w:val="left" w:pos="720"/>
              <w:tab w:val="left" w:pos="1440"/>
              <w:tab w:val="left" w:pos="1800"/>
              <w:tab w:val="left" w:pos="2160"/>
              <w:tab w:val="left" w:pos="2520"/>
              <w:tab w:val="left" w:pos="2880"/>
            </w:tabs>
            <w:rPr>
              <w:szCs w:val="22"/>
            </w:rPr>
          </w:pPr>
        </w:p>
      </w:tc>
    </w:tr>
    <w:tr w:rsidR="00861703" w14:paraId="52ACC6CE" w14:textId="77777777" w:rsidTr="00BD574A">
      <w:tc>
        <w:tcPr>
          <w:tcW w:w="3123" w:type="dxa"/>
          <w:tcBorders>
            <w:bottom w:val="single" w:sz="4" w:space="0" w:color="auto"/>
          </w:tcBorders>
          <w:shd w:val="clear" w:color="auto" w:fill="auto"/>
          <w:vAlign w:val="bottom"/>
        </w:tcPr>
        <w:p w14:paraId="18E678DE" w14:textId="77777777" w:rsidR="00861703" w:rsidRDefault="00861703" w:rsidP="00BD574A">
          <w:pPr>
            <w:pStyle w:val="Header"/>
            <w:tabs>
              <w:tab w:val="left" w:pos="720"/>
              <w:tab w:val="left" w:pos="1440"/>
              <w:tab w:val="left" w:pos="1800"/>
              <w:tab w:val="left" w:pos="2160"/>
              <w:tab w:val="left" w:pos="2520"/>
              <w:tab w:val="left" w:pos="2880"/>
            </w:tabs>
            <w:jc w:val="left"/>
            <w:rPr>
              <w:szCs w:val="22"/>
            </w:rPr>
          </w:pPr>
          <w:bookmarkStart w:id="32" w:name="agenda_number_test_even4"/>
          <w:r>
            <w:rPr>
              <w:szCs w:val="22"/>
            </w:rPr>
            <w:t>6.3-</w:t>
          </w:r>
          <w:bookmarkEnd w:id="32"/>
          <w:r>
            <w:rPr>
              <w:szCs w:val="22"/>
            </w:rPr>
            <w:fldChar w:fldCharType="begin"/>
          </w:r>
          <w:r>
            <w:rPr>
              <w:szCs w:val="22"/>
            </w:rPr>
            <w:instrText xml:space="preserve"> PAGE </w:instrText>
          </w:r>
          <w:r>
            <w:rPr>
              <w:szCs w:val="22"/>
            </w:rPr>
            <w:fldChar w:fldCharType="separate"/>
          </w:r>
          <w:r w:rsidR="00A23552">
            <w:rPr>
              <w:noProof/>
              <w:szCs w:val="22"/>
            </w:rPr>
            <w:t>2</w:t>
          </w:r>
          <w:r>
            <w:rPr>
              <w:szCs w:val="22"/>
            </w:rPr>
            <w:fldChar w:fldCharType="end"/>
          </w:r>
        </w:p>
      </w:tc>
      <w:tc>
        <w:tcPr>
          <w:tcW w:w="3123" w:type="dxa"/>
          <w:tcBorders>
            <w:bottom w:val="single" w:sz="4" w:space="0" w:color="auto"/>
          </w:tcBorders>
          <w:shd w:val="clear" w:color="auto" w:fill="auto"/>
          <w:vAlign w:val="bottom"/>
        </w:tcPr>
        <w:p w14:paraId="5CB7A421" w14:textId="77777777" w:rsidR="00861703" w:rsidRPr="00BD574A" w:rsidRDefault="00861703" w:rsidP="00BD574A">
          <w:pPr>
            <w:pStyle w:val="Header"/>
            <w:tabs>
              <w:tab w:val="left" w:pos="720"/>
              <w:tab w:val="left" w:pos="1440"/>
              <w:tab w:val="left" w:pos="1800"/>
              <w:tab w:val="left" w:pos="2160"/>
              <w:tab w:val="left" w:pos="2520"/>
              <w:tab w:val="left" w:pos="2880"/>
            </w:tabs>
            <w:jc w:val="center"/>
            <w:rPr>
              <w:szCs w:val="22"/>
            </w:rPr>
          </w:pPr>
          <w:r>
            <w:rPr>
              <w:szCs w:val="22"/>
            </w:rPr>
            <w:t>Report on Agenda Item 6.3</w:t>
          </w:r>
        </w:p>
      </w:tc>
      <w:tc>
        <w:tcPr>
          <w:tcW w:w="3124" w:type="dxa"/>
          <w:tcBorders>
            <w:bottom w:val="single" w:sz="4" w:space="0" w:color="auto"/>
          </w:tcBorders>
          <w:shd w:val="clear" w:color="auto" w:fill="auto"/>
          <w:vAlign w:val="bottom"/>
        </w:tcPr>
        <w:p w14:paraId="0C206AC5" w14:textId="77777777" w:rsidR="00861703" w:rsidRDefault="00861703" w:rsidP="005945C7">
          <w:pPr>
            <w:pStyle w:val="Header"/>
            <w:tabs>
              <w:tab w:val="left" w:pos="720"/>
              <w:tab w:val="left" w:pos="1440"/>
              <w:tab w:val="left" w:pos="1800"/>
              <w:tab w:val="left" w:pos="2160"/>
              <w:tab w:val="left" w:pos="2520"/>
              <w:tab w:val="left" w:pos="2880"/>
            </w:tabs>
            <w:rPr>
              <w:szCs w:val="22"/>
            </w:rPr>
          </w:pPr>
        </w:p>
      </w:tc>
    </w:tr>
  </w:tbl>
  <w:p w14:paraId="4953B25D" w14:textId="77777777" w:rsidR="00861703" w:rsidRPr="005945C7" w:rsidRDefault="00861703" w:rsidP="005945C7">
    <w:pPr>
      <w:pStyle w:val="Header"/>
      <w:tabs>
        <w:tab w:val="left" w:pos="720"/>
        <w:tab w:val="left" w:pos="1440"/>
        <w:tab w:val="left" w:pos="1800"/>
        <w:tab w:val="left" w:pos="2160"/>
        <w:tab w:val="left" w:pos="2520"/>
        <w:tab w:val="left" w:pos="2880"/>
      </w:tabs>
      <w:rPr>
        <w:szCs w:val="22"/>
      </w:rP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5E09AEB0" w14:textId="77777777" w:rsidTr="00BD574A">
      <w:tc>
        <w:tcPr>
          <w:tcW w:w="3123" w:type="dxa"/>
          <w:tcBorders>
            <w:bottom w:val="single" w:sz="4" w:space="0" w:color="FFFFFF"/>
          </w:tcBorders>
          <w:shd w:val="clear" w:color="auto" w:fill="auto"/>
        </w:tcPr>
        <w:p w14:paraId="198BAAA7" w14:textId="77777777" w:rsidR="00861703" w:rsidRDefault="00861703" w:rsidP="00BD574A">
          <w:pPr>
            <w:pStyle w:val="Header"/>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031B1493" w14:textId="77777777" w:rsidTr="00BD574A">
            <w:trPr>
              <w:jc w:val="center"/>
            </w:trPr>
            <w:tc>
              <w:tcPr>
                <w:tcW w:w="0" w:type="auto"/>
                <w:shd w:val="clear" w:color="auto" w:fill="auto"/>
              </w:tcPr>
              <w:p w14:paraId="1E1E849D" w14:textId="77777777" w:rsidR="00861703" w:rsidRDefault="00861703" w:rsidP="00BD574A">
                <w:pPr>
                  <w:pStyle w:val="Header"/>
                  <w:jc w:val="center"/>
                  <w:rPr>
                    <w:szCs w:val="22"/>
                  </w:rPr>
                </w:pPr>
                <w:bookmarkStart w:id="33" w:name="document_no_header_odd_dr4"/>
                <w:r>
                  <w:rPr>
                    <w:szCs w:val="22"/>
                  </w:rPr>
                  <w:t>SADISOPSG/18-DP/6</w:t>
                </w:r>
              </w:p>
              <w:p w14:paraId="13D23A81" w14:textId="77777777" w:rsidR="00861703" w:rsidRDefault="00861703" w:rsidP="00BD574A">
                <w:pPr>
                  <w:pStyle w:val="Header"/>
                  <w:jc w:val="center"/>
                  <w:rPr>
                    <w:szCs w:val="22"/>
                  </w:rPr>
                </w:pPr>
                <w:r>
                  <w:rPr>
                    <w:szCs w:val="22"/>
                  </w:rPr>
                  <w:t>(Draft)</w:t>
                </w:r>
                <w:bookmarkEnd w:id="33"/>
              </w:p>
            </w:tc>
          </w:tr>
        </w:tbl>
        <w:p w14:paraId="40F0F73C" w14:textId="77777777" w:rsidR="00861703" w:rsidRPr="00BD574A" w:rsidRDefault="00861703" w:rsidP="00BD574A">
          <w:pPr>
            <w:pStyle w:val="Header"/>
            <w:jc w:val="center"/>
            <w:rPr>
              <w:szCs w:val="22"/>
            </w:rPr>
          </w:pPr>
        </w:p>
      </w:tc>
      <w:tc>
        <w:tcPr>
          <w:tcW w:w="3124" w:type="dxa"/>
          <w:tcBorders>
            <w:bottom w:val="single" w:sz="4" w:space="0" w:color="FFFFFF"/>
          </w:tcBorders>
          <w:shd w:val="clear" w:color="auto" w:fill="auto"/>
        </w:tcPr>
        <w:p w14:paraId="77499C9A" w14:textId="77777777" w:rsidR="00861703" w:rsidRDefault="00861703" w:rsidP="00BD574A">
          <w:pPr>
            <w:pStyle w:val="Header"/>
            <w:rPr>
              <w:szCs w:val="22"/>
            </w:rPr>
          </w:pPr>
        </w:p>
      </w:tc>
    </w:tr>
    <w:tr w:rsidR="00861703" w14:paraId="788E1326" w14:textId="77777777" w:rsidTr="00BD574A">
      <w:tc>
        <w:tcPr>
          <w:tcW w:w="3123" w:type="dxa"/>
          <w:tcBorders>
            <w:bottom w:val="single" w:sz="4" w:space="0" w:color="auto"/>
          </w:tcBorders>
          <w:shd w:val="clear" w:color="auto" w:fill="auto"/>
          <w:vAlign w:val="bottom"/>
        </w:tcPr>
        <w:p w14:paraId="347F81C3" w14:textId="77777777" w:rsidR="00861703" w:rsidRDefault="00861703">
          <w:pPr>
            <w:pStyle w:val="Header"/>
            <w:rPr>
              <w:szCs w:val="22"/>
            </w:rPr>
          </w:pPr>
        </w:p>
      </w:tc>
      <w:tc>
        <w:tcPr>
          <w:tcW w:w="3123" w:type="dxa"/>
          <w:tcBorders>
            <w:bottom w:val="single" w:sz="4" w:space="0" w:color="auto"/>
          </w:tcBorders>
          <w:shd w:val="clear" w:color="auto" w:fill="auto"/>
          <w:vAlign w:val="bottom"/>
        </w:tcPr>
        <w:p w14:paraId="1AA1D7EE" w14:textId="77777777" w:rsidR="00861703" w:rsidRPr="00BD574A" w:rsidRDefault="00861703" w:rsidP="00BD574A">
          <w:pPr>
            <w:pStyle w:val="Header"/>
            <w:jc w:val="center"/>
            <w:rPr>
              <w:szCs w:val="22"/>
            </w:rPr>
          </w:pPr>
          <w:r>
            <w:rPr>
              <w:szCs w:val="22"/>
            </w:rPr>
            <w:t>Report on Agenda Item 6.3</w:t>
          </w:r>
        </w:p>
      </w:tc>
      <w:tc>
        <w:tcPr>
          <w:tcW w:w="3124" w:type="dxa"/>
          <w:tcBorders>
            <w:bottom w:val="single" w:sz="4" w:space="0" w:color="auto"/>
          </w:tcBorders>
          <w:shd w:val="clear" w:color="auto" w:fill="auto"/>
          <w:vAlign w:val="bottom"/>
        </w:tcPr>
        <w:p w14:paraId="4DE580E1" w14:textId="77777777" w:rsidR="00861703" w:rsidRDefault="00861703" w:rsidP="00BD574A">
          <w:pPr>
            <w:pStyle w:val="Header"/>
            <w:jc w:val="right"/>
            <w:rPr>
              <w:szCs w:val="22"/>
            </w:rPr>
          </w:pPr>
          <w:bookmarkStart w:id="34" w:name="agenda_number_test_odd4"/>
          <w:r>
            <w:rPr>
              <w:szCs w:val="22"/>
            </w:rPr>
            <w:t>6.3-</w:t>
          </w:r>
          <w:bookmarkEnd w:id="34"/>
          <w:r>
            <w:rPr>
              <w:szCs w:val="22"/>
            </w:rPr>
            <w:fldChar w:fldCharType="begin"/>
          </w:r>
          <w:r>
            <w:rPr>
              <w:szCs w:val="22"/>
            </w:rPr>
            <w:instrText xml:space="preserve"> PAGE </w:instrText>
          </w:r>
          <w:r>
            <w:rPr>
              <w:szCs w:val="22"/>
            </w:rPr>
            <w:fldChar w:fldCharType="separate"/>
          </w:r>
          <w:r>
            <w:rPr>
              <w:noProof/>
              <w:szCs w:val="22"/>
            </w:rPr>
            <w:t>3</w:t>
          </w:r>
          <w:r>
            <w:rPr>
              <w:szCs w:val="22"/>
            </w:rPr>
            <w:fldChar w:fldCharType="end"/>
          </w:r>
        </w:p>
      </w:tc>
    </w:tr>
  </w:tbl>
  <w:p w14:paraId="7D8189B8" w14:textId="77777777" w:rsidR="00861703" w:rsidRPr="007307A8" w:rsidRDefault="00861703">
    <w:pPr>
      <w:pStyle w:val="Header"/>
      <w:rPr>
        <w:szCs w:val="22"/>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68D139E6" w14:textId="77777777" w:rsidTr="00BD574A">
      <w:tc>
        <w:tcPr>
          <w:tcW w:w="3123" w:type="dxa"/>
          <w:tcBorders>
            <w:bottom w:val="single" w:sz="4" w:space="0" w:color="FFFFFF"/>
          </w:tcBorders>
          <w:shd w:val="clear" w:color="auto" w:fill="auto"/>
        </w:tcPr>
        <w:p w14:paraId="0DA0E46A" w14:textId="77777777" w:rsidR="00861703" w:rsidRDefault="00861703" w:rsidP="00BD574A">
          <w:pPr>
            <w:pStyle w:val="Heade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7EA214EA" w14:textId="77777777" w:rsidTr="00BD574A">
            <w:trPr>
              <w:jc w:val="center"/>
            </w:trPr>
            <w:tc>
              <w:tcPr>
                <w:tcW w:w="0" w:type="auto"/>
                <w:shd w:val="clear" w:color="auto" w:fill="auto"/>
              </w:tcPr>
              <w:p w14:paraId="706766B0" w14:textId="77777777" w:rsidR="00861703" w:rsidRDefault="00861703" w:rsidP="00BD574A">
                <w:pPr>
                  <w:pStyle w:val="Header"/>
                  <w:jc w:val="center"/>
                </w:pPr>
                <w:bookmarkStart w:id="35" w:name="document_no_header_odd_dr_first4"/>
                <w:r>
                  <w:t>SADISOPSG/18-DP/6</w:t>
                </w:r>
              </w:p>
              <w:p w14:paraId="49DB56E9" w14:textId="77777777" w:rsidR="00861703" w:rsidRDefault="00861703" w:rsidP="00BD574A">
                <w:pPr>
                  <w:pStyle w:val="Header"/>
                  <w:jc w:val="center"/>
                </w:pPr>
                <w:r>
                  <w:t>(Draft)</w:t>
                </w:r>
                <w:bookmarkEnd w:id="35"/>
              </w:p>
            </w:tc>
          </w:tr>
        </w:tbl>
        <w:p w14:paraId="2B0940E8" w14:textId="77777777" w:rsidR="00861703" w:rsidRPr="00BD574A" w:rsidRDefault="00861703" w:rsidP="00BD574A">
          <w:pPr>
            <w:pStyle w:val="Header"/>
            <w:jc w:val="center"/>
          </w:pPr>
        </w:p>
      </w:tc>
      <w:tc>
        <w:tcPr>
          <w:tcW w:w="3124" w:type="dxa"/>
          <w:tcBorders>
            <w:bottom w:val="single" w:sz="4" w:space="0" w:color="FFFFFF"/>
          </w:tcBorders>
          <w:shd w:val="clear" w:color="auto" w:fill="auto"/>
        </w:tcPr>
        <w:p w14:paraId="1D0BCD57" w14:textId="77777777" w:rsidR="00861703" w:rsidRDefault="00861703" w:rsidP="00BD574A">
          <w:pPr>
            <w:pStyle w:val="Header"/>
          </w:pPr>
        </w:p>
      </w:tc>
    </w:tr>
    <w:tr w:rsidR="00861703" w14:paraId="770ED0A8" w14:textId="77777777" w:rsidTr="00BD574A">
      <w:tc>
        <w:tcPr>
          <w:tcW w:w="3123" w:type="dxa"/>
          <w:tcBorders>
            <w:bottom w:val="single" w:sz="4" w:space="0" w:color="auto"/>
          </w:tcBorders>
          <w:shd w:val="clear" w:color="auto" w:fill="auto"/>
          <w:vAlign w:val="bottom"/>
        </w:tcPr>
        <w:p w14:paraId="3DA72EB5" w14:textId="77777777" w:rsidR="00861703" w:rsidRDefault="00861703">
          <w:pPr>
            <w:pStyle w:val="Header"/>
          </w:pPr>
        </w:p>
      </w:tc>
      <w:tc>
        <w:tcPr>
          <w:tcW w:w="3123" w:type="dxa"/>
          <w:tcBorders>
            <w:bottom w:val="single" w:sz="4" w:space="0" w:color="auto"/>
          </w:tcBorders>
          <w:shd w:val="clear" w:color="auto" w:fill="auto"/>
          <w:vAlign w:val="bottom"/>
        </w:tcPr>
        <w:p w14:paraId="51B79CC9" w14:textId="77777777" w:rsidR="00861703" w:rsidRPr="00BD574A" w:rsidRDefault="00861703" w:rsidP="00BD574A">
          <w:pPr>
            <w:pStyle w:val="Header"/>
            <w:jc w:val="center"/>
          </w:pPr>
          <w:r>
            <w:t>Report on Agenda Item 6.3</w:t>
          </w:r>
        </w:p>
      </w:tc>
      <w:tc>
        <w:tcPr>
          <w:tcW w:w="3124" w:type="dxa"/>
          <w:tcBorders>
            <w:bottom w:val="single" w:sz="4" w:space="0" w:color="auto"/>
          </w:tcBorders>
          <w:shd w:val="clear" w:color="auto" w:fill="auto"/>
          <w:vAlign w:val="bottom"/>
        </w:tcPr>
        <w:p w14:paraId="0C06AC5B" w14:textId="77777777" w:rsidR="00861703" w:rsidRDefault="00861703" w:rsidP="00BD574A">
          <w:pPr>
            <w:pStyle w:val="Header"/>
            <w:jc w:val="right"/>
          </w:pPr>
          <w:r>
            <w:t>6.3-</w:t>
          </w:r>
          <w:r>
            <w:fldChar w:fldCharType="begin"/>
          </w:r>
          <w:r>
            <w:instrText xml:space="preserve"> PAGE </w:instrText>
          </w:r>
          <w:r>
            <w:fldChar w:fldCharType="separate"/>
          </w:r>
          <w:r w:rsidR="00A23552">
            <w:rPr>
              <w:noProof/>
            </w:rPr>
            <w:t>1</w:t>
          </w:r>
          <w:r>
            <w:fldChar w:fldCharType="end"/>
          </w:r>
        </w:p>
      </w:tc>
    </w:tr>
  </w:tbl>
  <w:p w14:paraId="0E67C6AE" w14:textId="77777777" w:rsidR="00861703" w:rsidRDefault="00861703">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6532FE8A" w14:textId="77777777" w:rsidTr="00BD574A">
      <w:tc>
        <w:tcPr>
          <w:tcW w:w="3123" w:type="dxa"/>
          <w:tcBorders>
            <w:bottom w:val="single" w:sz="4" w:space="0" w:color="FFFFFF"/>
          </w:tcBorders>
          <w:shd w:val="clear" w:color="auto" w:fill="auto"/>
        </w:tcPr>
        <w:p w14:paraId="4C1F4161" w14:textId="77777777" w:rsidR="00861703" w:rsidRDefault="00861703" w:rsidP="00BD574A">
          <w:pPr>
            <w:pStyle w:val="Header"/>
            <w:tabs>
              <w:tab w:val="left" w:pos="720"/>
              <w:tab w:val="left" w:pos="1440"/>
              <w:tab w:val="left" w:pos="1800"/>
              <w:tab w:val="left" w:pos="2160"/>
              <w:tab w:val="left" w:pos="2520"/>
              <w:tab w:val="left" w:pos="2880"/>
            </w:tabs>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34CBFAF7" w14:textId="77777777" w:rsidTr="00BD574A">
            <w:trPr>
              <w:jc w:val="center"/>
            </w:trPr>
            <w:tc>
              <w:tcPr>
                <w:tcW w:w="0" w:type="auto"/>
                <w:shd w:val="clear" w:color="auto" w:fill="auto"/>
              </w:tcPr>
              <w:p w14:paraId="661BFB22" w14:textId="77777777" w:rsidR="00861703" w:rsidRDefault="00861703" w:rsidP="00BD574A">
                <w:pPr>
                  <w:pStyle w:val="Header"/>
                  <w:tabs>
                    <w:tab w:val="left" w:pos="720"/>
                    <w:tab w:val="left" w:pos="1440"/>
                    <w:tab w:val="left" w:pos="1800"/>
                    <w:tab w:val="left" w:pos="2160"/>
                    <w:tab w:val="left" w:pos="2520"/>
                    <w:tab w:val="left" w:pos="2880"/>
                  </w:tabs>
                  <w:jc w:val="center"/>
                  <w:rPr>
                    <w:szCs w:val="22"/>
                  </w:rPr>
                </w:pPr>
                <w:bookmarkStart w:id="37" w:name="document_no_header_even_dr5"/>
                <w:r>
                  <w:rPr>
                    <w:szCs w:val="22"/>
                  </w:rPr>
                  <w:t>SADISOPSG/18-DP/6</w:t>
                </w:r>
              </w:p>
              <w:p w14:paraId="5A7E27DC" w14:textId="77777777" w:rsidR="00861703" w:rsidRDefault="00861703" w:rsidP="00BD574A">
                <w:pPr>
                  <w:pStyle w:val="Header"/>
                  <w:tabs>
                    <w:tab w:val="left" w:pos="720"/>
                    <w:tab w:val="left" w:pos="1440"/>
                    <w:tab w:val="left" w:pos="1800"/>
                    <w:tab w:val="left" w:pos="2160"/>
                    <w:tab w:val="left" w:pos="2520"/>
                    <w:tab w:val="left" w:pos="2880"/>
                  </w:tabs>
                  <w:jc w:val="center"/>
                  <w:rPr>
                    <w:szCs w:val="22"/>
                  </w:rPr>
                </w:pPr>
                <w:r>
                  <w:rPr>
                    <w:szCs w:val="22"/>
                  </w:rPr>
                  <w:t>(Draft)</w:t>
                </w:r>
                <w:bookmarkEnd w:id="37"/>
              </w:p>
            </w:tc>
          </w:tr>
        </w:tbl>
        <w:p w14:paraId="1067999E" w14:textId="77777777" w:rsidR="00861703" w:rsidRPr="00BD574A" w:rsidRDefault="00861703" w:rsidP="00BD574A">
          <w:pPr>
            <w:pStyle w:val="Header"/>
            <w:tabs>
              <w:tab w:val="left" w:pos="720"/>
              <w:tab w:val="left" w:pos="1440"/>
              <w:tab w:val="left" w:pos="1800"/>
              <w:tab w:val="left" w:pos="2160"/>
              <w:tab w:val="left" w:pos="2520"/>
              <w:tab w:val="left" w:pos="2880"/>
            </w:tabs>
            <w:jc w:val="center"/>
            <w:rPr>
              <w:szCs w:val="22"/>
            </w:rPr>
          </w:pPr>
        </w:p>
      </w:tc>
      <w:tc>
        <w:tcPr>
          <w:tcW w:w="3124" w:type="dxa"/>
          <w:tcBorders>
            <w:bottom w:val="single" w:sz="4" w:space="0" w:color="FFFFFF"/>
          </w:tcBorders>
          <w:shd w:val="clear" w:color="auto" w:fill="auto"/>
        </w:tcPr>
        <w:p w14:paraId="717D0B9A" w14:textId="77777777" w:rsidR="00861703" w:rsidRDefault="00861703" w:rsidP="00BD574A">
          <w:pPr>
            <w:pStyle w:val="Header"/>
            <w:tabs>
              <w:tab w:val="left" w:pos="720"/>
              <w:tab w:val="left" w:pos="1440"/>
              <w:tab w:val="left" w:pos="1800"/>
              <w:tab w:val="left" w:pos="2160"/>
              <w:tab w:val="left" w:pos="2520"/>
              <w:tab w:val="left" w:pos="2880"/>
            </w:tabs>
            <w:rPr>
              <w:szCs w:val="22"/>
            </w:rPr>
          </w:pPr>
        </w:p>
      </w:tc>
    </w:tr>
    <w:tr w:rsidR="00861703" w14:paraId="34B99FFD" w14:textId="77777777" w:rsidTr="00BD574A">
      <w:tc>
        <w:tcPr>
          <w:tcW w:w="3123" w:type="dxa"/>
          <w:tcBorders>
            <w:bottom w:val="single" w:sz="4" w:space="0" w:color="auto"/>
          </w:tcBorders>
          <w:shd w:val="clear" w:color="auto" w:fill="auto"/>
          <w:vAlign w:val="bottom"/>
        </w:tcPr>
        <w:p w14:paraId="705BEE0A" w14:textId="77777777" w:rsidR="00861703" w:rsidRDefault="00861703" w:rsidP="00BD574A">
          <w:pPr>
            <w:pStyle w:val="Header"/>
            <w:tabs>
              <w:tab w:val="left" w:pos="720"/>
              <w:tab w:val="left" w:pos="1440"/>
              <w:tab w:val="left" w:pos="1800"/>
              <w:tab w:val="left" w:pos="2160"/>
              <w:tab w:val="left" w:pos="2520"/>
              <w:tab w:val="left" w:pos="2880"/>
            </w:tabs>
            <w:jc w:val="left"/>
            <w:rPr>
              <w:szCs w:val="22"/>
            </w:rPr>
          </w:pPr>
          <w:bookmarkStart w:id="38" w:name="agenda_number_test_even5"/>
          <w:r>
            <w:rPr>
              <w:szCs w:val="22"/>
            </w:rPr>
            <w:t>6.4-</w:t>
          </w:r>
          <w:bookmarkEnd w:id="38"/>
          <w:r>
            <w:rPr>
              <w:szCs w:val="22"/>
            </w:rPr>
            <w:fldChar w:fldCharType="begin"/>
          </w:r>
          <w:r>
            <w:rPr>
              <w:szCs w:val="22"/>
            </w:rPr>
            <w:instrText xml:space="preserve"> PAGE </w:instrText>
          </w:r>
          <w:r>
            <w:rPr>
              <w:szCs w:val="22"/>
            </w:rPr>
            <w:fldChar w:fldCharType="separate"/>
          </w:r>
          <w:r w:rsidR="00A23552">
            <w:rPr>
              <w:noProof/>
              <w:szCs w:val="22"/>
            </w:rPr>
            <w:t>2</w:t>
          </w:r>
          <w:r>
            <w:rPr>
              <w:szCs w:val="22"/>
            </w:rPr>
            <w:fldChar w:fldCharType="end"/>
          </w:r>
        </w:p>
      </w:tc>
      <w:tc>
        <w:tcPr>
          <w:tcW w:w="3123" w:type="dxa"/>
          <w:tcBorders>
            <w:bottom w:val="single" w:sz="4" w:space="0" w:color="auto"/>
          </w:tcBorders>
          <w:shd w:val="clear" w:color="auto" w:fill="auto"/>
          <w:vAlign w:val="bottom"/>
        </w:tcPr>
        <w:p w14:paraId="11C7E3C8" w14:textId="77777777" w:rsidR="00861703" w:rsidRPr="00BD574A" w:rsidRDefault="00861703" w:rsidP="00BD574A">
          <w:pPr>
            <w:pStyle w:val="Header"/>
            <w:tabs>
              <w:tab w:val="left" w:pos="720"/>
              <w:tab w:val="left" w:pos="1440"/>
              <w:tab w:val="left" w:pos="1800"/>
              <w:tab w:val="left" w:pos="2160"/>
              <w:tab w:val="left" w:pos="2520"/>
              <w:tab w:val="left" w:pos="2880"/>
            </w:tabs>
            <w:jc w:val="center"/>
            <w:rPr>
              <w:szCs w:val="22"/>
            </w:rPr>
          </w:pPr>
          <w:r>
            <w:rPr>
              <w:szCs w:val="22"/>
            </w:rPr>
            <w:t>Report on Agenda Item 6.4</w:t>
          </w:r>
        </w:p>
      </w:tc>
      <w:tc>
        <w:tcPr>
          <w:tcW w:w="3124" w:type="dxa"/>
          <w:tcBorders>
            <w:bottom w:val="single" w:sz="4" w:space="0" w:color="auto"/>
          </w:tcBorders>
          <w:shd w:val="clear" w:color="auto" w:fill="auto"/>
          <w:vAlign w:val="bottom"/>
        </w:tcPr>
        <w:p w14:paraId="3C7A23BB" w14:textId="77777777" w:rsidR="00861703" w:rsidRDefault="00861703" w:rsidP="005945C7">
          <w:pPr>
            <w:pStyle w:val="Header"/>
            <w:tabs>
              <w:tab w:val="left" w:pos="720"/>
              <w:tab w:val="left" w:pos="1440"/>
              <w:tab w:val="left" w:pos="1800"/>
              <w:tab w:val="left" w:pos="2160"/>
              <w:tab w:val="left" w:pos="2520"/>
              <w:tab w:val="left" w:pos="2880"/>
            </w:tabs>
            <w:rPr>
              <w:szCs w:val="22"/>
            </w:rPr>
          </w:pPr>
        </w:p>
      </w:tc>
    </w:tr>
  </w:tbl>
  <w:p w14:paraId="503B8BB2" w14:textId="77777777" w:rsidR="00861703" w:rsidRPr="005945C7" w:rsidRDefault="00861703" w:rsidP="005945C7">
    <w:pPr>
      <w:pStyle w:val="Header"/>
      <w:tabs>
        <w:tab w:val="left" w:pos="720"/>
        <w:tab w:val="left" w:pos="1440"/>
        <w:tab w:val="left" w:pos="1800"/>
        <w:tab w:val="left" w:pos="2160"/>
        <w:tab w:val="left" w:pos="2520"/>
        <w:tab w:val="left" w:pos="2880"/>
      </w:tabs>
      <w:rPr>
        <w:szCs w:val="22"/>
      </w:rP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0CD93CDC" w14:textId="77777777" w:rsidTr="00BD574A">
      <w:tc>
        <w:tcPr>
          <w:tcW w:w="3123" w:type="dxa"/>
          <w:tcBorders>
            <w:bottom w:val="single" w:sz="4" w:space="0" w:color="FFFFFF"/>
          </w:tcBorders>
          <w:shd w:val="clear" w:color="auto" w:fill="auto"/>
        </w:tcPr>
        <w:p w14:paraId="7E746667" w14:textId="77777777" w:rsidR="00861703" w:rsidRDefault="00861703" w:rsidP="00BD574A">
          <w:pPr>
            <w:pStyle w:val="Header"/>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5C4FB452" w14:textId="77777777" w:rsidTr="00BD574A">
            <w:trPr>
              <w:jc w:val="center"/>
            </w:trPr>
            <w:tc>
              <w:tcPr>
                <w:tcW w:w="0" w:type="auto"/>
                <w:shd w:val="clear" w:color="auto" w:fill="auto"/>
              </w:tcPr>
              <w:p w14:paraId="52898ABB" w14:textId="77777777" w:rsidR="00861703" w:rsidRDefault="00861703" w:rsidP="00BD574A">
                <w:pPr>
                  <w:pStyle w:val="Header"/>
                  <w:jc w:val="center"/>
                  <w:rPr>
                    <w:szCs w:val="22"/>
                  </w:rPr>
                </w:pPr>
                <w:bookmarkStart w:id="39" w:name="document_no_header_odd_dr5"/>
                <w:r>
                  <w:rPr>
                    <w:szCs w:val="22"/>
                  </w:rPr>
                  <w:t>SADISOPSG/18-DP/6</w:t>
                </w:r>
              </w:p>
              <w:p w14:paraId="019C17F5" w14:textId="77777777" w:rsidR="00861703" w:rsidRDefault="00861703" w:rsidP="00BD574A">
                <w:pPr>
                  <w:pStyle w:val="Header"/>
                  <w:jc w:val="center"/>
                  <w:rPr>
                    <w:szCs w:val="22"/>
                  </w:rPr>
                </w:pPr>
                <w:r>
                  <w:rPr>
                    <w:szCs w:val="22"/>
                  </w:rPr>
                  <w:t>(Draft)</w:t>
                </w:r>
                <w:bookmarkEnd w:id="39"/>
              </w:p>
            </w:tc>
          </w:tr>
        </w:tbl>
        <w:p w14:paraId="78C58EF8" w14:textId="77777777" w:rsidR="00861703" w:rsidRPr="00BD574A" w:rsidRDefault="00861703" w:rsidP="00BD574A">
          <w:pPr>
            <w:pStyle w:val="Header"/>
            <w:jc w:val="center"/>
            <w:rPr>
              <w:szCs w:val="22"/>
            </w:rPr>
          </w:pPr>
        </w:p>
      </w:tc>
      <w:tc>
        <w:tcPr>
          <w:tcW w:w="3124" w:type="dxa"/>
          <w:tcBorders>
            <w:bottom w:val="single" w:sz="4" w:space="0" w:color="FFFFFF"/>
          </w:tcBorders>
          <w:shd w:val="clear" w:color="auto" w:fill="auto"/>
        </w:tcPr>
        <w:p w14:paraId="4E0ABBF3" w14:textId="77777777" w:rsidR="00861703" w:rsidRDefault="00861703" w:rsidP="00BD574A">
          <w:pPr>
            <w:pStyle w:val="Header"/>
            <w:rPr>
              <w:szCs w:val="22"/>
            </w:rPr>
          </w:pPr>
        </w:p>
      </w:tc>
    </w:tr>
    <w:tr w:rsidR="00861703" w14:paraId="21A57A2A" w14:textId="77777777" w:rsidTr="00BD574A">
      <w:tc>
        <w:tcPr>
          <w:tcW w:w="3123" w:type="dxa"/>
          <w:tcBorders>
            <w:bottom w:val="single" w:sz="4" w:space="0" w:color="auto"/>
          </w:tcBorders>
          <w:shd w:val="clear" w:color="auto" w:fill="auto"/>
          <w:vAlign w:val="bottom"/>
        </w:tcPr>
        <w:p w14:paraId="050086C3" w14:textId="77777777" w:rsidR="00861703" w:rsidRDefault="00861703">
          <w:pPr>
            <w:pStyle w:val="Header"/>
            <w:rPr>
              <w:szCs w:val="22"/>
            </w:rPr>
          </w:pPr>
        </w:p>
      </w:tc>
      <w:tc>
        <w:tcPr>
          <w:tcW w:w="3123" w:type="dxa"/>
          <w:tcBorders>
            <w:bottom w:val="single" w:sz="4" w:space="0" w:color="auto"/>
          </w:tcBorders>
          <w:shd w:val="clear" w:color="auto" w:fill="auto"/>
          <w:vAlign w:val="bottom"/>
        </w:tcPr>
        <w:p w14:paraId="003E9B38" w14:textId="77777777" w:rsidR="00861703" w:rsidRPr="00BD574A" w:rsidRDefault="00861703" w:rsidP="00BD574A">
          <w:pPr>
            <w:pStyle w:val="Header"/>
            <w:jc w:val="center"/>
            <w:rPr>
              <w:szCs w:val="22"/>
            </w:rPr>
          </w:pPr>
          <w:r>
            <w:rPr>
              <w:szCs w:val="22"/>
            </w:rPr>
            <w:t>Report on Agenda Item 6.4</w:t>
          </w:r>
        </w:p>
      </w:tc>
      <w:tc>
        <w:tcPr>
          <w:tcW w:w="3124" w:type="dxa"/>
          <w:tcBorders>
            <w:bottom w:val="single" w:sz="4" w:space="0" w:color="auto"/>
          </w:tcBorders>
          <w:shd w:val="clear" w:color="auto" w:fill="auto"/>
          <w:vAlign w:val="bottom"/>
        </w:tcPr>
        <w:p w14:paraId="7CD5658B" w14:textId="77777777" w:rsidR="00861703" w:rsidRDefault="00861703" w:rsidP="00BD574A">
          <w:pPr>
            <w:pStyle w:val="Header"/>
            <w:jc w:val="right"/>
            <w:rPr>
              <w:szCs w:val="22"/>
            </w:rPr>
          </w:pPr>
          <w:bookmarkStart w:id="40" w:name="agenda_number_test_odd5"/>
          <w:r>
            <w:rPr>
              <w:szCs w:val="22"/>
            </w:rPr>
            <w:t>6.4-</w:t>
          </w:r>
          <w:bookmarkEnd w:id="40"/>
          <w:r>
            <w:rPr>
              <w:szCs w:val="22"/>
            </w:rPr>
            <w:fldChar w:fldCharType="begin"/>
          </w:r>
          <w:r>
            <w:rPr>
              <w:szCs w:val="22"/>
            </w:rPr>
            <w:instrText xml:space="preserve"> PAGE </w:instrText>
          </w:r>
          <w:r>
            <w:rPr>
              <w:szCs w:val="22"/>
            </w:rPr>
            <w:fldChar w:fldCharType="separate"/>
          </w:r>
          <w:r>
            <w:rPr>
              <w:noProof/>
              <w:szCs w:val="22"/>
            </w:rPr>
            <w:t>2</w:t>
          </w:r>
          <w:r>
            <w:rPr>
              <w:szCs w:val="22"/>
            </w:rPr>
            <w:fldChar w:fldCharType="end"/>
          </w:r>
        </w:p>
      </w:tc>
    </w:tr>
  </w:tbl>
  <w:p w14:paraId="644C5813" w14:textId="77777777" w:rsidR="00861703" w:rsidRPr="007307A8" w:rsidRDefault="00861703">
    <w:pPr>
      <w:pStyle w:val="Header"/>
      <w:rPr>
        <w:szCs w:val="22"/>
      </w:rP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09DA9750" w14:textId="77777777" w:rsidTr="00BD574A">
      <w:tc>
        <w:tcPr>
          <w:tcW w:w="3123" w:type="dxa"/>
          <w:tcBorders>
            <w:bottom w:val="single" w:sz="4" w:space="0" w:color="FFFFFF"/>
          </w:tcBorders>
          <w:shd w:val="clear" w:color="auto" w:fill="auto"/>
        </w:tcPr>
        <w:p w14:paraId="587D39BE" w14:textId="77777777" w:rsidR="00861703" w:rsidRDefault="00861703" w:rsidP="00BD574A">
          <w:pPr>
            <w:pStyle w:val="Heade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1289A711" w14:textId="77777777" w:rsidTr="00BD574A">
            <w:trPr>
              <w:jc w:val="center"/>
            </w:trPr>
            <w:tc>
              <w:tcPr>
                <w:tcW w:w="0" w:type="auto"/>
                <w:shd w:val="clear" w:color="auto" w:fill="auto"/>
              </w:tcPr>
              <w:p w14:paraId="571D034A" w14:textId="77777777" w:rsidR="00861703" w:rsidRDefault="00861703" w:rsidP="00BD574A">
                <w:pPr>
                  <w:pStyle w:val="Header"/>
                  <w:jc w:val="center"/>
                </w:pPr>
                <w:bookmarkStart w:id="41" w:name="document_no_header_odd_dr_first5"/>
                <w:r>
                  <w:t>SADISOPSG/18-DP/6</w:t>
                </w:r>
              </w:p>
              <w:p w14:paraId="0F1422D9" w14:textId="77777777" w:rsidR="00861703" w:rsidRDefault="00861703" w:rsidP="00BD574A">
                <w:pPr>
                  <w:pStyle w:val="Header"/>
                  <w:jc w:val="center"/>
                </w:pPr>
                <w:r>
                  <w:t>(Draft)</w:t>
                </w:r>
                <w:bookmarkEnd w:id="41"/>
              </w:p>
            </w:tc>
          </w:tr>
        </w:tbl>
        <w:p w14:paraId="45DAEE8C" w14:textId="77777777" w:rsidR="00861703" w:rsidRPr="00BD574A" w:rsidRDefault="00861703" w:rsidP="00BD574A">
          <w:pPr>
            <w:pStyle w:val="Header"/>
            <w:jc w:val="center"/>
          </w:pPr>
        </w:p>
      </w:tc>
      <w:tc>
        <w:tcPr>
          <w:tcW w:w="3124" w:type="dxa"/>
          <w:tcBorders>
            <w:bottom w:val="single" w:sz="4" w:space="0" w:color="FFFFFF"/>
          </w:tcBorders>
          <w:shd w:val="clear" w:color="auto" w:fill="auto"/>
        </w:tcPr>
        <w:p w14:paraId="7AFE539D" w14:textId="77777777" w:rsidR="00861703" w:rsidRDefault="00861703" w:rsidP="00BD574A">
          <w:pPr>
            <w:pStyle w:val="Header"/>
          </w:pPr>
        </w:p>
      </w:tc>
    </w:tr>
    <w:tr w:rsidR="00861703" w14:paraId="5D21FACA" w14:textId="77777777" w:rsidTr="00BD574A">
      <w:tc>
        <w:tcPr>
          <w:tcW w:w="3123" w:type="dxa"/>
          <w:tcBorders>
            <w:bottom w:val="single" w:sz="4" w:space="0" w:color="auto"/>
          </w:tcBorders>
          <w:shd w:val="clear" w:color="auto" w:fill="auto"/>
          <w:vAlign w:val="bottom"/>
        </w:tcPr>
        <w:p w14:paraId="21EB937C" w14:textId="77777777" w:rsidR="00861703" w:rsidRDefault="00861703">
          <w:pPr>
            <w:pStyle w:val="Header"/>
          </w:pPr>
        </w:p>
      </w:tc>
      <w:tc>
        <w:tcPr>
          <w:tcW w:w="3123" w:type="dxa"/>
          <w:tcBorders>
            <w:bottom w:val="single" w:sz="4" w:space="0" w:color="auto"/>
          </w:tcBorders>
          <w:shd w:val="clear" w:color="auto" w:fill="auto"/>
          <w:vAlign w:val="bottom"/>
        </w:tcPr>
        <w:p w14:paraId="6585B118" w14:textId="77777777" w:rsidR="00861703" w:rsidRPr="00BD574A" w:rsidRDefault="00861703" w:rsidP="00BD574A">
          <w:pPr>
            <w:pStyle w:val="Header"/>
            <w:jc w:val="center"/>
          </w:pPr>
          <w:r>
            <w:t>Report on Agenda Item 6.4</w:t>
          </w:r>
        </w:p>
      </w:tc>
      <w:tc>
        <w:tcPr>
          <w:tcW w:w="3124" w:type="dxa"/>
          <w:tcBorders>
            <w:bottom w:val="single" w:sz="4" w:space="0" w:color="auto"/>
          </w:tcBorders>
          <w:shd w:val="clear" w:color="auto" w:fill="auto"/>
          <w:vAlign w:val="bottom"/>
        </w:tcPr>
        <w:p w14:paraId="54E7D6A2" w14:textId="77777777" w:rsidR="00861703" w:rsidRDefault="00861703" w:rsidP="00BD574A">
          <w:pPr>
            <w:pStyle w:val="Header"/>
            <w:jc w:val="right"/>
          </w:pPr>
          <w:r>
            <w:t>6.4-</w:t>
          </w:r>
          <w:r>
            <w:fldChar w:fldCharType="begin"/>
          </w:r>
          <w:r>
            <w:instrText xml:space="preserve"> PAGE </w:instrText>
          </w:r>
          <w:r>
            <w:fldChar w:fldCharType="separate"/>
          </w:r>
          <w:r w:rsidR="00A23552">
            <w:rPr>
              <w:noProof/>
            </w:rPr>
            <w:t>1</w:t>
          </w:r>
          <w:r>
            <w:fldChar w:fldCharType="end"/>
          </w:r>
        </w:p>
      </w:tc>
    </w:tr>
  </w:tbl>
  <w:p w14:paraId="7B9EED79" w14:textId="77777777" w:rsidR="00861703" w:rsidRDefault="0086170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92CF" w14:textId="77777777" w:rsidR="00861703" w:rsidRPr="007307A8" w:rsidRDefault="00861703" w:rsidP="00455342">
    <w:pPr>
      <w:pStyle w:val="Header"/>
      <w:framePr w:wrap="around" w:vAnchor="text" w:hAnchor="margin" w:xAlign="center" w:y="1"/>
      <w:rPr>
        <w:rStyle w:val="PageNumber"/>
        <w:szCs w:val="22"/>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Pr>
        <w:rStyle w:val="PageNumber"/>
        <w:noProof/>
      </w:rPr>
      <w:t>2</w:t>
    </w:r>
    <w:r>
      <w:rPr>
        <w:rStyle w:val="PageNumber"/>
      </w:rPr>
      <w:fldChar w:fldCharType="end"/>
    </w:r>
  </w:p>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861703" w14:paraId="334B4AC1" w14:textId="77777777">
      <w:trPr>
        <w:jc w:val="right"/>
      </w:trPr>
      <w:tc>
        <w:tcPr>
          <w:tcW w:w="0" w:type="auto"/>
        </w:tcPr>
        <w:p w14:paraId="3084C4B3" w14:textId="77777777" w:rsidR="00861703" w:rsidRPr="00D07844" w:rsidRDefault="00861703" w:rsidP="00D07844">
          <w:pPr>
            <w:pStyle w:val="Header"/>
            <w:rPr>
              <w:szCs w:val="22"/>
            </w:rPr>
          </w:pPr>
          <w:bookmarkStart w:id="14" w:name="document_no_header_odd"/>
          <w:r>
            <w:rPr>
              <w:szCs w:val="22"/>
            </w:rPr>
            <w:t>SADISOPSG/18-DP/6</w:t>
          </w:r>
          <w:bookmarkEnd w:id="14"/>
        </w:p>
        <w:p w14:paraId="707AD506" w14:textId="77777777" w:rsidR="00861703" w:rsidRPr="00D07844" w:rsidRDefault="00861703" w:rsidP="00D07844">
          <w:pPr>
            <w:pStyle w:val="Header"/>
            <w:rPr>
              <w:szCs w:val="22"/>
            </w:rPr>
          </w:pPr>
        </w:p>
      </w:tc>
    </w:tr>
  </w:tbl>
  <w:p w14:paraId="6A7FA674" w14:textId="77777777" w:rsidR="00861703" w:rsidRPr="007307A8" w:rsidRDefault="00861703">
    <w:pPr>
      <w:pStyle w:val="Header"/>
      <w:rPr>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ABFC" w14:textId="77777777" w:rsidR="00861703" w:rsidRDefault="0086170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539475FA" w14:textId="77777777" w:rsidTr="00BD574A">
      <w:tc>
        <w:tcPr>
          <w:tcW w:w="3123" w:type="dxa"/>
          <w:tcBorders>
            <w:bottom w:val="single" w:sz="4" w:space="0" w:color="FFFFFF"/>
          </w:tcBorders>
          <w:shd w:val="clear" w:color="auto" w:fill="auto"/>
        </w:tcPr>
        <w:p w14:paraId="213E9B46" w14:textId="77777777" w:rsidR="00861703" w:rsidRDefault="00861703" w:rsidP="00BD574A">
          <w:pPr>
            <w:pStyle w:val="Header"/>
            <w:tabs>
              <w:tab w:val="left" w:pos="720"/>
              <w:tab w:val="left" w:pos="1440"/>
              <w:tab w:val="left" w:pos="1800"/>
              <w:tab w:val="left" w:pos="2160"/>
              <w:tab w:val="left" w:pos="2520"/>
              <w:tab w:val="left" w:pos="2880"/>
            </w:tabs>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522A5E10" w14:textId="77777777" w:rsidTr="00BD574A">
            <w:trPr>
              <w:jc w:val="center"/>
            </w:trPr>
            <w:tc>
              <w:tcPr>
                <w:tcW w:w="0" w:type="auto"/>
                <w:shd w:val="clear" w:color="auto" w:fill="auto"/>
              </w:tcPr>
              <w:p w14:paraId="79D78DB0" w14:textId="77777777" w:rsidR="00861703" w:rsidRDefault="00861703" w:rsidP="00BD574A">
                <w:pPr>
                  <w:pStyle w:val="Header"/>
                  <w:tabs>
                    <w:tab w:val="left" w:pos="720"/>
                    <w:tab w:val="left" w:pos="1440"/>
                    <w:tab w:val="left" w:pos="1800"/>
                    <w:tab w:val="left" w:pos="2160"/>
                    <w:tab w:val="left" w:pos="2520"/>
                    <w:tab w:val="left" w:pos="2880"/>
                  </w:tabs>
                  <w:jc w:val="center"/>
                  <w:rPr>
                    <w:szCs w:val="22"/>
                  </w:rPr>
                </w:pPr>
                <w:bookmarkStart w:id="21" w:name="document_no_header_even_dr2"/>
                <w:r>
                  <w:rPr>
                    <w:szCs w:val="22"/>
                  </w:rPr>
                  <w:t>SADISOPSG/18-DP/6</w:t>
                </w:r>
              </w:p>
              <w:p w14:paraId="5D63A128" w14:textId="77777777" w:rsidR="00861703" w:rsidRDefault="00861703" w:rsidP="00BD574A">
                <w:pPr>
                  <w:pStyle w:val="Header"/>
                  <w:tabs>
                    <w:tab w:val="left" w:pos="720"/>
                    <w:tab w:val="left" w:pos="1440"/>
                    <w:tab w:val="left" w:pos="1800"/>
                    <w:tab w:val="left" w:pos="2160"/>
                    <w:tab w:val="left" w:pos="2520"/>
                    <w:tab w:val="left" w:pos="2880"/>
                  </w:tabs>
                  <w:jc w:val="center"/>
                  <w:rPr>
                    <w:szCs w:val="22"/>
                  </w:rPr>
                </w:pPr>
                <w:r>
                  <w:rPr>
                    <w:szCs w:val="22"/>
                  </w:rPr>
                  <w:t>(Draft)</w:t>
                </w:r>
                <w:bookmarkEnd w:id="21"/>
              </w:p>
            </w:tc>
          </w:tr>
        </w:tbl>
        <w:p w14:paraId="3E67602F" w14:textId="77777777" w:rsidR="00861703" w:rsidRPr="00BD574A" w:rsidRDefault="00861703" w:rsidP="00BD574A">
          <w:pPr>
            <w:pStyle w:val="Header"/>
            <w:tabs>
              <w:tab w:val="left" w:pos="720"/>
              <w:tab w:val="left" w:pos="1440"/>
              <w:tab w:val="left" w:pos="1800"/>
              <w:tab w:val="left" w:pos="2160"/>
              <w:tab w:val="left" w:pos="2520"/>
              <w:tab w:val="left" w:pos="2880"/>
            </w:tabs>
            <w:jc w:val="center"/>
            <w:rPr>
              <w:szCs w:val="22"/>
            </w:rPr>
          </w:pPr>
        </w:p>
      </w:tc>
      <w:tc>
        <w:tcPr>
          <w:tcW w:w="3124" w:type="dxa"/>
          <w:tcBorders>
            <w:bottom w:val="single" w:sz="4" w:space="0" w:color="FFFFFF"/>
          </w:tcBorders>
          <w:shd w:val="clear" w:color="auto" w:fill="auto"/>
        </w:tcPr>
        <w:p w14:paraId="1EE1B2C8" w14:textId="77777777" w:rsidR="00861703" w:rsidRDefault="00861703" w:rsidP="00BD574A">
          <w:pPr>
            <w:pStyle w:val="Header"/>
            <w:tabs>
              <w:tab w:val="left" w:pos="720"/>
              <w:tab w:val="left" w:pos="1440"/>
              <w:tab w:val="left" w:pos="1800"/>
              <w:tab w:val="left" w:pos="2160"/>
              <w:tab w:val="left" w:pos="2520"/>
              <w:tab w:val="left" w:pos="2880"/>
            </w:tabs>
            <w:rPr>
              <w:szCs w:val="22"/>
            </w:rPr>
          </w:pPr>
        </w:p>
      </w:tc>
    </w:tr>
    <w:tr w:rsidR="00861703" w14:paraId="115BE5E5" w14:textId="77777777" w:rsidTr="00BD574A">
      <w:tc>
        <w:tcPr>
          <w:tcW w:w="3123" w:type="dxa"/>
          <w:tcBorders>
            <w:bottom w:val="single" w:sz="4" w:space="0" w:color="auto"/>
          </w:tcBorders>
          <w:shd w:val="clear" w:color="auto" w:fill="auto"/>
          <w:vAlign w:val="bottom"/>
        </w:tcPr>
        <w:p w14:paraId="017ED110" w14:textId="77777777" w:rsidR="00861703" w:rsidRDefault="00861703" w:rsidP="00BD574A">
          <w:pPr>
            <w:pStyle w:val="Header"/>
            <w:tabs>
              <w:tab w:val="left" w:pos="720"/>
              <w:tab w:val="left" w:pos="1440"/>
              <w:tab w:val="left" w:pos="1800"/>
              <w:tab w:val="left" w:pos="2160"/>
              <w:tab w:val="left" w:pos="2520"/>
              <w:tab w:val="left" w:pos="2880"/>
            </w:tabs>
            <w:jc w:val="left"/>
            <w:rPr>
              <w:szCs w:val="22"/>
            </w:rPr>
          </w:pPr>
          <w:bookmarkStart w:id="22" w:name="agenda_number_test_even2"/>
          <w:r>
            <w:rPr>
              <w:szCs w:val="22"/>
            </w:rPr>
            <w:t>6.1-</w:t>
          </w:r>
          <w:bookmarkEnd w:id="22"/>
          <w:r>
            <w:rPr>
              <w:szCs w:val="22"/>
            </w:rPr>
            <w:fldChar w:fldCharType="begin"/>
          </w:r>
          <w:r>
            <w:rPr>
              <w:szCs w:val="22"/>
            </w:rPr>
            <w:instrText xml:space="preserve"> PAGE </w:instrText>
          </w:r>
          <w:r>
            <w:rPr>
              <w:szCs w:val="22"/>
            </w:rPr>
            <w:fldChar w:fldCharType="separate"/>
          </w:r>
          <w:r w:rsidR="00A23552">
            <w:rPr>
              <w:noProof/>
              <w:szCs w:val="22"/>
            </w:rPr>
            <w:t>2</w:t>
          </w:r>
          <w:r>
            <w:rPr>
              <w:szCs w:val="22"/>
            </w:rPr>
            <w:fldChar w:fldCharType="end"/>
          </w:r>
        </w:p>
      </w:tc>
      <w:tc>
        <w:tcPr>
          <w:tcW w:w="3123" w:type="dxa"/>
          <w:tcBorders>
            <w:bottom w:val="single" w:sz="4" w:space="0" w:color="auto"/>
          </w:tcBorders>
          <w:shd w:val="clear" w:color="auto" w:fill="auto"/>
          <w:vAlign w:val="bottom"/>
        </w:tcPr>
        <w:p w14:paraId="79271319" w14:textId="77777777" w:rsidR="00861703" w:rsidRPr="00BD574A" w:rsidRDefault="00861703" w:rsidP="00BD574A">
          <w:pPr>
            <w:pStyle w:val="Header"/>
            <w:tabs>
              <w:tab w:val="left" w:pos="720"/>
              <w:tab w:val="left" w:pos="1440"/>
              <w:tab w:val="left" w:pos="1800"/>
              <w:tab w:val="left" w:pos="2160"/>
              <w:tab w:val="left" w:pos="2520"/>
              <w:tab w:val="left" w:pos="2880"/>
            </w:tabs>
            <w:jc w:val="center"/>
            <w:rPr>
              <w:szCs w:val="22"/>
            </w:rPr>
          </w:pPr>
          <w:r>
            <w:rPr>
              <w:szCs w:val="22"/>
            </w:rPr>
            <w:t>Report on Agenda Item 6.1</w:t>
          </w:r>
        </w:p>
      </w:tc>
      <w:tc>
        <w:tcPr>
          <w:tcW w:w="3124" w:type="dxa"/>
          <w:tcBorders>
            <w:bottom w:val="single" w:sz="4" w:space="0" w:color="auto"/>
          </w:tcBorders>
          <w:shd w:val="clear" w:color="auto" w:fill="auto"/>
          <w:vAlign w:val="bottom"/>
        </w:tcPr>
        <w:p w14:paraId="6B14A070" w14:textId="77777777" w:rsidR="00861703" w:rsidRDefault="00861703" w:rsidP="005945C7">
          <w:pPr>
            <w:pStyle w:val="Header"/>
            <w:tabs>
              <w:tab w:val="left" w:pos="720"/>
              <w:tab w:val="left" w:pos="1440"/>
              <w:tab w:val="left" w:pos="1800"/>
              <w:tab w:val="left" w:pos="2160"/>
              <w:tab w:val="left" w:pos="2520"/>
              <w:tab w:val="left" w:pos="2880"/>
            </w:tabs>
            <w:rPr>
              <w:szCs w:val="22"/>
            </w:rPr>
          </w:pPr>
        </w:p>
      </w:tc>
    </w:tr>
  </w:tbl>
  <w:p w14:paraId="0D8F49C0" w14:textId="77777777" w:rsidR="00861703" w:rsidRPr="005945C7" w:rsidRDefault="00861703" w:rsidP="005945C7">
    <w:pPr>
      <w:pStyle w:val="Header"/>
      <w:tabs>
        <w:tab w:val="left" w:pos="720"/>
        <w:tab w:val="left" w:pos="1440"/>
        <w:tab w:val="left" w:pos="1800"/>
        <w:tab w:val="left" w:pos="2160"/>
        <w:tab w:val="left" w:pos="2520"/>
        <w:tab w:val="left" w:pos="2880"/>
      </w:tabs>
      <w:rPr>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29175EC9" w14:textId="77777777" w:rsidTr="00BD574A">
      <w:tc>
        <w:tcPr>
          <w:tcW w:w="3123" w:type="dxa"/>
          <w:tcBorders>
            <w:bottom w:val="single" w:sz="4" w:space="0" w:color="FFFFFF"/>
          </w:tcBorders>
          <w:shd w:val="clear" w:color="auto" w:fill="auto"/>
        </w:tcPr>
        <w:p w14:paraId="0930C9D6" w14:textId="77777777" w:rsidR="00861703" w:rsidRDefault="00861703" w:rsidP="00BD574A">
          <w:pPr>
            <w:pStyle w:val="Header"/>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46A2433D" w14:textId="77777777" w:rsidTr="00BD574A">
            <w:trPr>
              <w:jc w:val="center"/>
            </w:trPr>
            <w:tc>
              <w:tcPr>
                <w:tcW w:w="0" w:type="auto"/>
                <w:shd w:val="clear" w:color="auto" w:fill="auto"/>
              </w:tcPr>
              <w:p w14:paraId="2FBBD648" w14:textId="77777777" w:rsidR="00861703" w:rsidRDefault="00861703" w:rsidP="00BD574A">
                <w:pPr>
                  <w:pStyle w:val="Header"/>
                  <w:jc w:val="center"/>
                  <w:rPr>
                    <w:szCs w:val="22"/>
                  </w:rPr>
                </w:pPr>
                <w:bookmarkStart w:id="23" w:name="document_no_header_odd_dr2"/>
                <w:r>
                  <w:rPr>
                    <w:szCs w:val="22"/>
                  </w:rPr>
                  <w:t>SADISOPSG/18-DP/6</w:t>
                </w:r>
              </w:p>
              <w:p w14:paraId="54186331" w14:textId="77777777" w:rsidR="00861703" w:rsidRDefault="00861703" w:rsidP="00BD574A">
                <w:pPr>
                  <w:pStyle w:val="Header"/>
                  <w:jc w:val="center"/>
                  <w:rPr>
                    <w:szCs w:val="22"/>
                  </w:rPr>
                </w:pPr>
                <w:r>
                  <w:rPr>
                    <w:szCs w:val="22"/>
                  </w:rPr>
                  <w:t>(Draft)</w:t>
                </w:r>
                <w:bookmarkEnd w:id="23"/>
              </w:p>
            </w:tc>
          </w:tr>
        </w:tbl>
        <w:p w14:paraId="59FA5F57" w14:textId="77777777" w:rsidR="00861703" w:rsidRPr="00BD574A" w:rsidRDefault="00861703" w:rsidP="00BD574A">
          <w:pPr>
            <w:pStyle w:val="Header"/>
            <w:jc w:val="center"/>
            <w:rPr>
              <w:szCs w:val="22"/>
            </w:rPr>
          </w:pPr>
        </w:p>
      </w:tc>
      <w:tc>
        <w:tcPr>
          <w:tcW w:w="3124" w:type="dxa"/>
          <w:tcBorders>
            <w:bottom w:val="single" w:sz="4" w:space="0" w:color="FFFFFF"/>
          </w:tcBorders>
          <w:shd w:val="clear" w:color="auto" w:fill="auto"/>
        </w:tcPr>
        <w:p w14:paraId="752860D2" w14:textId="77777777" w:rsidR="00861703" w:rsidRDefault="00861703" w:rsidP="00BD574A">
          <w:pPr>
            <w:pStyle w:val="Header"/>
            <w:rPr>
              <w:szCs w:val="22"/>
            </w:rPr>
          </w:pPr>
        </w:p>
      </w:tc>
    </w:tr>
    <w:tr w:rsidR="00861703" w14:paraId="5FD14643" w14:textId="77777777" w:rsidTr="00BD574A">
      <w:tc>
        <w:tcPr>
          <w:tcW w:w="3123" w:type="dxa"/>
          <w:tcBorders>
            <w:bottom w:val="single" w:sz="4" w:space="0" w:color="auto"/>
          </w:tcBorders>
          <w:shd w:val="clear" w:color="auto" w:fill="auto"/>
          <w:vAlign w:val="bottom"/>
        </w:tcPr>
        <w:p w14:paraId="009C20A9" w14:textId="77777777" w:rsidR="00861703" w:rsidRDefault="00861703">
          <w:pPr>
            <w:pStyle w:val="Header"/>
            <w:rPr>
              <w:szCs w:val="22"/>
            </w:rPr>
          </w:pPr>
        </w:p>
      </w:tc>
      <w:tc>
        <w:tcPr>
          <w:tcW w:w="3123" w:type="dxa"/>
          <w:tcBorders>
            <w:bottom w:val="single" w:sz="4" w:space="0" w:color="auto"/>
          </w:tcBorders>
          <w:shd w:val="clear" w:color="auto" w:fill="auto"/>
          <w:vAlign w:val="bottom"/>
        </w:tcPr>
        <w:p w14:paraId="009DAC7E" w14:textId="77777777" w:rsidR="00861703" w:rsidRPr="00BD574A" w:rsidRDefault="00861703" w:rsidP="00BD574A">
          <w:pPr>
            <w:pStyle w:val="Header"/>
            <w:jc w:val="center"/>
            <w:rPr>
              <w:szCs w:val="22"/>
            </w:rPr>
          </w:pPr>
          <w:r>
            <w:rPr>
              <w:szCs w:val="22"/>
            </w:rPr>
            <w:t>Report on Agenda Item 6.1</w:t>
          </w:r>
        </w:p>
      </w:tc>
      <w:tc>
        <w:tcPr>
          <w:tcW w:w="3124" w:type="dxa"/>
          <w:tcBorders>
            <w:bottom w:val="single" w:sz="4" w:space="0" w:color="auto"/>
          </w:tcBorders>
          <w:shd w:val="clear" w:color="auto" w:fill="auto"/>
          <w:vAlign w:val="bottom"/>
        </w:tcPr>
        <w:p w14:paraId="3BEF20FC" w14:textId="77777777" w:rsidR="00861703" w:rsidRDefault="00861703" w:rsidP="00BD574A">
          <w:pPr>
            <w:pStyle w:val="Header"/>
            <w:jc w:val="right"/>
            <w:rPr>
              <w:szCs w:val="22"/>
            </w:rPr>
          </w:pPr>
          <w:bookmarkStart w:id="24" w:name="agenda_number_test_odd2"/>
          <w:r>
            <w:rPr>
              <w:szCs w:val="22"/>
            </w:rPr>
            <w:t>6.1-</w:t>
          </w:r>
          <w:bookmarkEnd w:id="24"/>
          <w:r>
            <w:rPr>
              <w:szCs w:val="22"/>
            </w:rPr>
            <w:fldChar w:fldCharType="begin"/>
          </w:r>
          <w:r>
            <w:rPr>
              <w:szCs w:val="22"/>
            </w:rPr>
            <w:instrText xml:space="preserve"> PAGE </w:instrText>
          </w:r>
          <w:r>
            <w:rPr>
              <w:szCs w:val="22"/>
            </w:rPr>
            <w:fldChar w:fldCharType="separate"/>
          </w:r>
          <w:r w:rsidR="00A23552">
            <w:rPr>
              <w:noProof/>
              <w:szCs w:val="22"/>
            </w:rPr>
            <w:t>3</w:t>
          </w:r>
          <w:r>
            <w:rPr>
              <w:szCs w:val="22"/>
            </w:rPr>
            <w:fldChar w:fldCharType="end"/>
          </w:r>
        </w:p>
      </w:tc>
    </w:tr>
  </w:tbl>
  <w:p w14:paraId="7A815A58" w14:textId="77777777" w:rsidR="00861703" w:rsidRPr="007307A8" w:rsidRDefault="00861703">
    <w:pPr>
      <w:pStyle w:val="Header"/>
      <w:rPr>
        <w:szCs w:val="2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2CE2B4A1" w14:textId="77777777" w:rsidTr="00BD574A">
      <w:tc>
        <w:tcPr>
          <w:tcW w:w="3123" w:type="dxa"/>
          <w:tcBorders>
            <w:bottom w:val="single" w:sz="4" w:space="0" w:color="FFFFFF"/>
          </w:tcBorders>
          <w:shd w:val="clear" w:color="auto" w:fill="auto"/>
        </w:tcPr>
        <w:p w14:paraId="7D9616F0" w14:textId="77777777" w:rsidR="00861703" w:rsidRDefault="00861703" w:rsidP="00BD574A">
          <w:pPr>
            <w:pStyle w:val="Heade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403441A0" w14:textId="77777777" w:rsidTr="00BD574A">
            <w:trPr>
              <w:jc w:val="center"/>
            </w:trPr>
            <w:tc>
              <w:tcPr>
                <w:tcW w:w="0" w:type="auto"/>
                <w:shd w:val="clear" w:color="auto" w:fill="auto"/>
              </w:tcPr>
              <w:p w14:paraId="01FB00B5" w14:textId="77777777" w:rsidR="00861703" w:rsidRDefault="00861703" w:rsidP="00BD574A">
                <w:pPr>
                  <w:pStyle w:val="Header"/>
                  <w:jc w:val="center"/>
                </w:pPr>
                <w:bookmarkStart w:id="25" w:name="document_no_header_odd_dr_first2"/>
                <w:r>
                  <w:t>SADISOPSG/18-DP/6</w:t>
                </w:r>
              </w:p>
              <w:p w14:paraId="1556DBA0" w14:textId="77777777" w:rsidR="00861703" w:rsidRDefault="00861703" w:rsidP="00BD574A">
                <w:pPr>
                  <w:pStyle w:val="Header"/>
                  <w:jc w:val="center"/>
                </w:pPr>
                <w:r>
                  <w:t>(Draft)</w:t>
                </w:r>
                <w:bookmarkEnd w:id="25"/>
              </w:p>
            </w:tc>
          </w:tr>
        </w:tbl>
        <w:p w14:paraId="2FC65FF5" w14:textId="77777777" w:rsidR="00861703" w:rsidRPr="00BD574A" w:rsidRDefault="00861703" w:rsidP="00BD574A">
          <w:pPr>
            <w:pStyle w:val="Header"/>
            <w:jc w:val="center"/>
          </w:pPr>
        </w:p>
      </w:tc>
      <w:tc>
        <w:tcPr>
          <w:tcW w:w="3124" w:type="dxa"/>
          <w:tcBorders>
            <w:bottom w:val="single" w:sz="4" w:space="0" w:color="FFFFFF"/>
          </w:tcBorders>
          <w:shd w:val="clear" w:color="auto" w:fill="auto"/>
        </w:tcPr>
        <w:p w14:paraId="685C02C2" w14:textId="77777777" w:rsidR="00861703" w:rsidRDefault="00861703" w:rsidP="00BD574A">
          <w:pPr>
            <w:pStyle w:val="Header"/>
          </w:pPr>
        </w:p>
      </w:tc>
    </w:tr>
    <w:tr w:rsidR="00861703" w14:paraId="72E95D4D" w14:textId="77777777" w:rsidTr="00BD574A">
      <w:tc>
        <w:tcPr>
          <w:tcW w:w="3123" w:type="dxa"/>
          <w:tcBorders>
            <w:bottom w:val="single" w:sz="4" w:space="0" w:color="auto"/>
          </w:tcBorders>
          <w:shd w:val="clear" w:color="auto" w:fill="auto"/>
          <w:vAlign w:val="bottom"/>
        </w:tcPr>
        <w:p w14:paraId="10384A66" w14:textId="77777777" w:rsidR="00861703" w:rsidRDefault="00861703">
          <w:pPr>
            <w:pStyle w:val="Header"/>
          </w:pPr>
        </w:p>
      </w:tc>
      <w:tc>
        <w:tcPr>
          <w:tcW w:w="3123" w:type="dxa"/>
          <w:tcBorders>
            <w:bottom w:val="single" w:sz="4" w:space="0" w:color="auto"/>
          </w:tcBorders>
          <w:shd w:val="clear" w:color="auto" w:fill="auto"/>
          <w:vAlign w:val="bottom"/>
        </w:tcPr>
        <w:p w14:paraId="5A8AF096" w14:textId="77777777" w:rsidR="00861703" w:rsidRPr="00BD574A" w:rsidRDefault="00861703" w:rsidP="00BD574A">
          <w:pPr>
            <w:pStyle w:val="Header"/>
            <w:jc w:val="center"/>
          </w:pPr>
          <w:r>
            <w:t>Report on Agenda Item 6.1</w:t>
          </w:r>
        </w:p>
      </w:tc>
      <w:tc>
        <w:tcPr>
          <w:tcW w:w="3124" w:type="dxa"/>
          <w:tcBorders>
            <w:bottom w:val="single" w:sz="4" w:space="0" w:color="auto"/>
          </w:tcBorders>
          <w:shd w:val="clear" w:color="auto" w:fill="auto"/>
          <w:vAlign w:val="bottom"/>
        </w:tcPr>
        <w:p w14:paraId="1F3C99EA" w14:textId="77777777" w:rsidR="00861703" w:rsidRDefault="00861703" w:rsidP="00BD574A">
          <w:pPr>
            <w:pStyle w:val="Header"/>
            <w:jc w:val="right"/>
          </w:pPr>
          <w:r>
            <w:t>6.1-</w:t>
          </w:r>
          <w:r>
            <w:fldChar w:fldCharType="begin"/>
          </w:r>
          <w:r>
            <w:instrText xml:space="preserve"> PAGE </w:instrText>
          </w:r>
          <w:r>
            <w:fldChar w:fldCharType="separate"/>
          </w:r>
          <w:r w:rsidR="00A23552">
            <w:rPr>
              <w:noProof/>
            </w:rPr>
            <w:t>1</w:t>
          </w:r>
          <w:r>
            <w:fldChar w:fldCharType="end"/>
          </w:r>
        </w:p>
      </w:tc>
    </w:tr>
  </w:tbl>
  <w:p w14:paraId="7DAD551F" w14:textId="77777777" w:rsidR="00861703" w:rsidRDefault="00861703">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7EE588A5" w14:textId="77777777" w:rsidTr="00BD574A">
      <w:tc>
        <w:tcPr>
          <w:tcW w:w="3123" w:type="dxa"/>
          <w:tcBorders>
            <w:bottom w:val="single" w:sz="4" w:space="0" w:color="FFFFFF"/>
          </w:tcBorders>
          <w:shd w:val="clear" w:color="auto" w:fill="auto"/>
        </w:tcPr>
        <w:p w14:paraId="4957CAFE" w14:textId="77777777" w:rsidR="00861703" w:rsidRDefault="00861703" w:rsidP="00BD574A">
          <w:pPr>
            <w:pStyle w:val="Header"/>
            <w:tabs>
              <w:tab w:val="left" w:pos="720"/>
              <w:tab w:val="left" w:pos="1440"/>
              <w:tab w:val="left" w:pos="1800"/>
              <w:tab w:val="left" w:pos="2160"/>
              <w:tab w:val="left" w:pos="2520"/>
              <w:tab w:val="left" w:pos="2880"/>
            </w:tabs>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5B064D87" w14:textId="77777777" w:rsidTr="00BD574A">
            <w:trPr>
              <w:jc w:val="center"/>
            </w:trPr>
            <w:tc>
              <w:tcPr>
                <w:tcW w:w="0" w:type="auto"/>
                <w:shd w:val="clear" w:color="auto" w:fill="auto"/>
              </w:tcPr>
              <w:p w14:paraId="48135EB2" w14:textId="77777777" w:rsidR="00861703" w:rsidRDefault="00861703" w:rsidP="00BD574A">
                <w:pPr>
                  <w:pStyle w:val="Header"/>
                  <w:tabs>
                    <w:tab w:val="left" w:pos="720"/>
                    <w:tab w:val="left" w:pos="1440"/>
                    <w:tab w:val="left" w:pos="1800"/>
                    <w:tab w:val="left" w:pos="2160"/>
                    <w:tab w:val="left" w:pos="2520"/>
                    <w:tab w:val="left" w:pos="2880"/>
                  </w:tabs>
                  <w:jc w:val="center"/>
                  <w:rPr>
                    <w:szCs w:val="22"/>
                  </w:rPr>
                </w:pPr>
                <w:bookmarkStart w:id="26" w:name="document_no_header_even_dr3"/>
                <w:r>
                  <w:rPr>
                    <w:szCs w:val="22"/>
                  </w:rPr>
                  <w:t>SADISOPSG/18-DP/6</w:t>
                </w:r>
              </w:p>
              <w:p w14:paraId="2A24A623" w14:textId="77777777" w:rsidR="00861703" w:rsidRDefault="00861703" w:rsidP="00BD574A">
                <w:pPr>
                  <w:pStyle w:val="Header"/>
                  <w:tabs>
                    <w:tab w:val="left" w:pos="720"/>
                    <w:tab w:val="left" w:pos="1440"/>
                    <w:tab w:val="left" w:pos="1800"/>
                    <w:tab w:val="left" w:pos="2160"/>
                    <w:tab w:val="left" w:pos="2520"/>
                    <w:tab w:val="left" w:pos="2880"/>
                  </w:tabs>
                  <w:jc w:val="center"/>
                  <w:rPr>
                    <w:szCs w:val="22"/>
                  </w:rPr>
                </w:pPr>
                <w:r>
                  <w:rPr>
                    <w:szCs w:val="22"/>
                  </w:rPr>
                  <w:t>(Draft)</w:t>
                </w:r>
                <w:bookmarkEnd w:id="26"/>
              </w:p>
            </w:tc>
          </w:tr>
        </w:tbl>
        <w:p w14:paraId="1BD91275" w14:textId="77777777" w:rsidR="00861703" w:rsidRPr="00BD574A" w:rsidRDefault="00861703" w:rsidP="00BD574A">
          <w:pPr>
            <w:pStyle w:val="Header"/>
            <w:tabs>
              <w:tab w:val="left" w:pos="720"/>
              <w:tab w:val="left" w:pos="1440"/>
              <w:tab w:val="left" w:pos="1800"/>
              <w:tab w:val="left" w:pos="2160"/>
              <w:tab w:val="left" w:pos="2520"/>
              <w:tab w:val="left" w:pos="2880"/>
            </w:tabs>
            <w:jc w:val="center"/>
            <w:rPr>
              <w:szCs w:val="22"/>
            </w:rPr>
          </w:pPr>
        </w:p>
      </w:tc>
      <w:tc>
        <w:tcPr>
          <w:tcW w:w="3124" w:type="dxa"/>
          <w:tcBorders>
            <w:bottom w:val="single" w:sz="4" w:space="0" w:color="FFFFFF"/>
          </w:tcBorders>
          <w:shd w:val="clear" w:color="auto" w:fill="auto"/>
        </w:tcPr>
        <w:p w14:paraId="71A5C0E2" w14:textId="77777777" w:rsidR="00861703" w:rsidRDefault="00861703" w:rsidP="00BD574A">
          <w:pPr>
            <w:pStyle w:val="Header"/>
            <w:tabs>
              <w:tab w:val="left" w:pos="720"/>
              <w:tab w:val="left" w:pos="1440"/>
              <w:tab w:val="left" w:pos="1800"/>
              <w:tab w:val="left" w:pos="2160"/>
              <w:tab w:val="left" w:pos="2520"/>
              <w:tab w:val="left" w:pos="2880"/>
            </w:tabs>
            <w:rPr>
              <w:szCs w:val="22"/>
            </w:rPr>
          </w:pPr>
        </w:p>
      </w:tc>
    </w:tr>
    <w:tr w:rsidR="00861703" w14:paraId="5687D708" w14:textId="77777777" w:rsidTr="00BD574A">
      <w:tc>
        <w:tcPr>
          <w:tcW w:w="3123" w:type="dxa"/>
          <w:tcBorders>
            <w:bottom w:val="single" w:sz="4" w:space="0" w:color="auto"/>
          </w:tcBorders>
          <w:shd w:val="clear" w:color="auto" w:fill="auto"/>
          <w:vAlign w:val="bottom"/>
        </w:tcPr>
        <w:p w14:paraId="46B82D88" w14:textId="77777777" w:rsidR="00861703" w:rsidRDefault="00861703" w:rsidP="00BD574A">
          <w:pPr>
            <w:pStyle w:val="Header"/>
            <w:tabs>
              <w:tab w:val="left" w:pos="720"/>
              <w:tab w:val="left" w:pos="1440"/>
              <w:tab w:val="left" w:pos="1800"/>
              <w:tab w:val="left" w:pos="2160"/>
              <w:tab w:val="left" w:pos="2520"/>
              <w:tab w:val="left" w:pos="2880"/>
            </w:tabs>
            <w:jc w:val="left"/>
            <w:rPr>
              <w:szCs w:val="22"/>
            </w:rPr>
          </w:pPr>
          <w:bookmarkStart w:id="27" w:name="agenda_number_test_even3"/>
          <w:r>
            <w:rPr>
              <w:szCs w:val="22"/>
            </w:rPr>
            <w:t>6.2-</w:t>
          </w:r>
          <w:bookmarkEnd w:id="27"/>
          <w:r>
            <w:rPr>
              <w:szCs w:val="22"/>
            </w:rPr>
            <w:fldChar w:fldCharType="begin"/>
          </w:r>
          <w:r>
            <w:rPr>
              <w:szCs w:val="22"/>
            </w:rPr>
            <w:instrText xml:space="preserve"> PAGE </w:instrText>
          </w:r>
          <w:r>
            <w:rPr>
              <w:szCs w:val="22"/>
            </w:rPr>
            <w:fldChar w:fldCharType="separate"/>
          </w:r>
          <w:r w:rsidR="00A23552">
            <w:rPr>
              <w:noProof/>
              <w:szCs w:val="22"/>
            </w:rPr>
            <w:t>2</w:t>
          </w:r>
          <w:r>
            <w:rPr>
              <w:szCs w:val="22"/>
            </w:rPr>
            <w:fldChar w:fldCharType="end"/>
          </w:r>
        </w:p>
      </w:tc>
      <w:tc>
        <w:tcPr>
          <w:tcW w:w="3123" w:type="dxa"/>
          <w:tcBorders>
            <w:bottom w:val="single" w:sz="4" w:space="0" w:color="auto"/>
          </w:tcBorders>
          <w:shd w:val="clear" w:color="auto" w:fill="auto"/>
          <w:vAlign w:val="bottom"/>
        </w:tcPr>
        <w:p w14:paraId="22B7A388" w14:textId="77777777" w:rsidR="00861703" w:rsidRPr="00BD574A" w:rsidRDefault="00861703" w:rsidP="00BD574A">
          <w:pPr>
            <w:pStyle w:val="Header"/>
            <w:tabs>
              <w:tab w:val="left" w:pos="720"/>
              <w:tab w:val="left" w:pos="1440"/>
              <w:tab w:val="left" w:pos="1800"/>
              <w:tab w:val="left" w:pos="2160"/>
              <w:tab w:val="left" w:pos="2520"/>
              <w:tab w:val="left" w:pos="2880"/>
            </w:tabs>
            <w:jc w:val="center"/>
            <w:rPr>
              <w:szCs w:val="22"/>
            </w:rPr>
          </w:pPr>
          <w:r>
            <w:rPr>
              <w:szCs w:val="22"/>
            </w:rPr>
            <w:t>Report on Agenda Item 6.2</w:t>
          </w:r>
        </w:p>
      </w:tc>
      <w:tc>
        <w:tcPr>
          <w:tcW w:w="3124" w:type="dxa"/>
          <w:tcBorders>
            <w:bottom w:val="single" w:sz="4" w:space="0" w:color="auto"/>
          </w:tcBorders>
          <w:shd w:val="clear" w:color="auto" w:fill="auto"/>
          <w:vAlign w:val="bottom"/>
        </w:tcPr>
        <w:p w14:paraId="7A096C2C" w14:textId="77777777" w:rsidR="00861703" w:rsidRDefault="00861703" w:rsidP="005945C7">
          <w:pPr>
            <w:pStyle w:val="Header"/>
            <w:tabs>
              <w:tab w:val="left" w:pos="720"/>
              <w:tab w:val="left" w:pos="1440"/>
              <w:tab w:val="left" w:pos="1800"/>
              <w:tab w:val="left" w:pos="2160"/>
              <w:tab w:val="left" w:pos="2520"/>
              <w:tab w:val="left" w:pos="2880"/>
            </w:tabs>
            <w:rPr>
              <w:szCs w:val="22"/>
            </w:rPr>
          </w:pPr>
        </w:p>
      </w:tc>
    </w:tr>
  </w:tbl>
  <w:p w14:paraId="34514245" w14:textId="77777777" w:rsidR="00861703" w:rsidRPr="005945C7" w:rsidRDefault="00861703" w:rsidP="005945C7">
    <w:pPr>
      <w:pStyle w:val="Header"/>
      <w:tabs>
        <w:tab w:val="left" w:pos="720"/>
        <w:tab w:val="left" w:pos="1440"/>
        <w:tab w:val="left" w:pos="1800"/>
        <w:tab w:val="left" w:pos="2160"/>
        <w:tab w:val="left" w:pos="2520"/>
        <w:tab w:val="left" w:pos="2880"/>
      </w:tabs>
      <w:rPr>
        <w:szCs w:val="22"/>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717AAFF9" w14:textId="77777777" w:rsidTr="00BD574A">
      <w:tc>
        <w:tcPr>
          <w:tcW w:w="3123" w:type="dxa"/>
          <w:tcBorders>
            <w:bottom w:val="single" w:sz="4" w:space="0" w:color="FFFFFF"/>
          </w:tcBorders>
          <w:shd w:val="clear" w:color="auto" w:fill="auto"/>
        </w:tcPr>
        <w:p w14:paraId="33C43222" w14:textId="77777777" w:rsidR="00861703" w:rsidRDefault="00861703" w:rsidP="00BD574A">
          <w:pPr>
            <w:pStyle w:val="Header"/>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05E889B6" w14:textId="77777777" w:rsidTr="00BD574A">
            <w:trPr>
              <w:jc w:val="center"/>
            </w:trPr>
            <w:tc>
              <w:tcPr>
                <w:tcW w:w="0" w:type="auto"/>
                <w:shd w:val="clear" w:color="auto" w:fill="auto"/>
              </w:tcPr>
              <w:p w14:paraId="08C4221D" w14:textId="77777777" w:rsidR="00861703" w:rsidRDefault="00861703" w:rsidP="00BD574A">
                <w:pPr>
                  <w:pStyle w:val="Header"/>
                  <w:jc w:val="center"/>
                  <w:rPr>
                    <w:szCs w:val="22"/>
                  </w:rPr>
                </w:pPr>
                <w:bookmarkStart w:id="28" w:name="document_no_header_odd_dr3"/>
                <w:r>
                  <w:rPr>
                    <w:szCs w:val="22"/>
                  </w:rPr>
                  <w:t>SADISOPSG/18-DP/6</w:t>
                </w:r>
              </w:p>
              <w:p w14:paraId="675D6B41" w14:textId="77777777" w:rsidR="00861703" w:rsidRDefault="00861703" w:rsidP="00BD574A">
                <w:pPr>
                  <w:pStyle w:val="Header"/>
                  <w:jc w:val="center"/>
                  <w:rPr>
                    <w:szCs w:val="22"/>
                  </w:rPr>
                </w:pPr>
                <w:r>
                  <w:rPr>
                    <w:szCs w:val="22"/>
                  </w:rPr>
                  <w:t>(Draft)</w:t>
                </w:r>
                <w:bookmarkEnd w:id="28"/>
              </w:p>
            </w:tc>
          </w:tr>
        </w:tbl>
        <w:p w14:paraId="44F7D093" w14:textId="77777777" w:rsidR="00861703" w:rsidRPr="00BD574A" w:rsidRDefault="00861703" w:rsidP="00BD574A">
          <w:pPr>
            <w:pStyle w:val="Header"/>
            <w:jc w:val="center"/>
            <w:rPr>
              <w:szCs w:val="22"/>
            </w:rPr>
          </w:pPr>
        </w:p>
      </w:tc>
      <w:tc>
        <w:tcPr>
          <w:tcW w:w="3124" w:type="dxa"/>
          <w:tcBorders>
            <w:bottom w:val="single" w:sz="4" w:space="0" w:color="FFFFFF"/>
          </w:tcBorders>
          <w:shd w:val="clear" w:color="auto" w:fill="auto"/>
        </w:tcPr>
        <w:p w14:paraId="72097FDA" w14:textId="77777777" w:rsidR="00861703" w:rsidRDefault="00861703" w:rsidP="00BD574A">
          <w:pPr>
            <w:pStyle w:val="Header"/>
            <w:rPr>
              <w:szCs w:val="22"/>
            </w:rPr>
          </w:pPr>
        </w:p>
      </w:tc>
    </w:tr>
    <w:tr w:rsidR="00861703" w14:paraId="2CDF0441" w14:textId="77777777" w:rsidTr="00BD574A">
      <w:tc>
        <w:tcPr>
          <w:tcW w:w="3123" w:type="dxa"/>
          <w:tcBorders>
            <w:bottom w:val="single" w:sz="4" w:space="0" w:color="auto"/>
          </w:tcBorders>
          <w:shd w:val="clear" w:color="auto" w:fill="auto"/>
          <w:vAlign w:val="bottom"/>
        </w:tcPr>
        <w:p w14:paraId="0ABDE550" w14:textId="77777777" w:rsidR="00861703" w:rsidRDefault="00861703">
          <w:pPr>
            <w:pStyle w:val="Header"/>
            <w:rPr>
              <w:szCs w:val="22"/>
            </w:rPr>
          </w:pPr>
        </w:p>
      </w:tc>
      <w:tc>
        <w:tcPr>
          <w:tcW w:w="3123" w:type="dxa"/>
          <w:tcBorders>
            <w:bottom w:val="single" w:sz="4" w:space="0" w:color="auto"/>
          </w:tcBorders>
          <w:shd w:val="clear" w:color="auto" w:fill="auto"/>
          <w:vAlign w:val="bottom"/>
        </w:tcPr>
        <w:p w14:paraId="3212D94C" w14:textId="77777777" w:rsidR="00861703" w:rsidRPr="00BD574A" w:rsidRDefault="00861703" w:rsidP="00BD574A">
          <w:pPr>
            <w:pStyle w:val="Header"/>
            <w:jc w:val="center"/>
            <w:rPr>
              <w:szCs w:val="22"/>
            </w:rPr>
          </w:pPr>
          <w:r>
            <w:rPr>
              <w:szCs w:val="22"/>
            </w:rPr>
            <w:t>Report on Agenda Item 6.2</w:t>
          </w:r>
        </w:p>
      </w:tc>
      <w:tc>
        <w:tcPr>
          <w:tcW w:w="3124" w:type="dxa"/>
          <w:tcBorders>
            <w:bottom w:val="single" w:sz="4" w:space="0" w:color="auto"/>
          </w:tcBorders>
          <w:shd w:val="clear" w:color="auto" w:fill="auto"/>
          <w:vAlign w:val="bottom"/>
        </w:tcPr>
        <w:p w14:paraId="18270B09" w14:textId="77777777" w:rsidR="00861703" w:rsidRDefault="00861703" w:rsidP="00BD574A">
          <w:pPr>
            <w:pStyle w:val="Header"/>
            <w:jc w:val="right"/>
            <w:rPr>
              <w:szCs w:val="22"/>
            </w:rPr>
          </w:pPr>
          <w:bookmarkStart w:id="29" w:name="agenda_number_test_odd3"/>
          <w:r>
            <w:rPr>
              <w:szCs w:val="22"/>
            </w:rPr>
            <w:t>6.2-</w:t>
          </w:r>
          <w:bookmarkEnd w:id="29"/>
          <w:r>
            <w:rPr>
              <w:szCs w:val="22"/>
            </w:rPr>
            <w:fldChar w:fldCharType="begin"/>
          </w:r>
          <w:r>
            <w:rPr>
              <w:szCs w:val="22"/>
            </w:rPr>
            <w:instrText xml:space="preserve"> PAGE </w:instrText>
          </w:r>
          <w:r>
            <w:rPr>
              <w:szCs w:val="22"/>
            </w:rPr>
            <w:fldChar w:fldCharType="separate"/>
          </w:r>
          <w:r>
            <w:rPr>
              <w:noProof/>
              <w:szCs w:val="22"/>
            </w:rPr>
            <w:t>2</w:t>
          </w:r>
          <w:r>
            <w:rPr>
              <w:szCs w:val="22"/>
            </w:rPr>
            <w:fldChar w:fldCharType="end"/>
          </w:r>
        </w:p>
      </w:tc>
    </w:tr>
  </w:tbl>
  <w:p w14:paraId="02B2FCFF" w14:textId="77777777" w:rsidR="00861703" w:rsidRPr="007307A8" w:rsidRDefault="00861703">
    <w:pPr>
      <w:pStyle w:val="Header"/>
      <w:rPr>
        <w:szCs w:val="22"/>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1703" w14:paraId="4AEC1BBA" w14:textId="77777777" w:rsidTr="00BD574A">
      <w:tc>
        <w:tcPr>
          <w:tcW w:w="3123" w:type="dxa"/>
          <w:tcBorders>
            <w:bottom w:val="single" w:sz="4" w:space="0" w:color="FFFFFF"/>
          </w:tcBorders>
          <w:shd w:val="clear" w:color="auto" w:fill="auto"/>
        </w:tcPr>
        <w:p w14:paraId="75C0B703" w14:textId="77777777" w:rsidR="00861703" w:rsidRDefault="00861703" w:rsidP="00BD574A">
          <w:pPr>
            <w:pStyle w:val="Heade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1703" w14:paraId="4886D3CC" w14:textId="77777777" w:rsidTr="00BD574A">
            <w:trPr>
              <w:jc w:val="center"/>
            </w:trPr>
            <w:tc>
              <w:tcPr>
                <w:tcW w:w="0" w:type="auto"/>
                <w:shd w:val="clear" w:color="auto" w:fill="auto"/>
              </w:tcPr>
              <w:p w14:paraId="7D39D20A" w14:textId="77777777" w:rsidR="00861703" w:rsidRDefault="00861703" w:rsidP="00BD574A">
                <w:pPr>
                  <w:pStyle w:val="Header"/>
                  <w:jc w:val="center"/>
                </w:pPr>
                <w:bookmarkStart w:id="30" w:name="document_no_header_odd_dr_first3"/>
                <w:r>
                  <w:t>SADISOPSG/18-DP/6</w:t>
                </w:r>
              </w:p>
              <w:p w14:paraId="2E3BD5D3" w14:textId="77777777" w:rsidR="00861703" w:rsidRDefault="00861703" w:rsidP="00BD574A">
                <w:pPr>
                  <w:pStyle w:val="Header"/>
                  <w:jc w:val="center"/>
                </w:pPr>
                <w:r>
                  <w:t>(Draft)</w:t>
                </w:r>
                <w:bookmarkEnd w:id="30"/>
              </w:p>
            </w:tc>
          </w:tr>
        </w:tbl>
        <w:p w14:paraId="77781245" w14:textId="77777777" w:rsidR="00861703" w:rsidRPr="00BD574A" w:rsidRDefault="00861703" w:rsidP="00BD574A">
          <w:pPr>
            <w:pStyle w:val="Header"/>
            <w:jc w:val="center"/>
          </w:pPr>
        </w:p>
      </w:tc>
      <w:tc>
        <w:tcPr>
          <w:tcW w:w="3124" w:type="dxa"/>
          <w:tcBorders>
            <w:bottom w:val="single" w:sz="4" w:space="0" w:color="FFFFFF"/>
          </w:tcBorders>
          <w:shd w:val="clear" w:color="auto" w:fill="auto"/>
        </w:tcPr>
        <w:p w14:paraId="5461E71D" w14:textId="77777777" w:rsidR="00861703" w:rsidRDefault="00861703" w:rsidP="00BD574A">
          <w:pPr>
            <w:pStyle w:val="Header"/>
          </w:pPr>
        </w:p>
      </w:tc>
    </w:tr>
    <w:tr w:rsidR="00861703" w14:paraId="151767F5" w14:textId="77777777" w:rsidTr="00BD574A">
      <w:tc>
        <w:tcPr>
          <w:tcW w:w="3123" w:type="dxa"/>
          <w:tcBorders>
            <w:bottom w:val="single" w:sz="4" w:space="0" w:color="auto"/>
          </w:tcBorders>
          <w:shd w:val="clear" w:color="auto" w:fill="auto"/>
          <w:vAlign w:val="bottom"/>
        </w:tcPr>
        <w:p w14:paraId="5EF08064" w14:textId="77777777" w:rsidR="00861703" w:rsidRDefault="00861703">
          <w:pPr>
            <w:pStyle w:val="Header"/>
          </w:pPr>
        </w:p>
      </w:tc>
      <w:tc>
        <w:tcPr>
          <w:tcW w:w="3123" w:type="dxa"/>
          <w:tcBorders>
            <w:bottom w:val="single" w:sz="4" w:space="0" w:color="auto"/>
          </w:tcBorders>
          <w:shd w:val="clear" w:color="auto" w:fill="auto"/>
          <w:vAlign w:val="bottom"/>
        </w:tcPr>
        <w:p w14:paraId="4B7A63A7" w14:textId="77777777" w:rsidR="00861703" w:rsidRPr="00BD574A" w:rsidRDefault="00861703" w:rsidP="00BD574A">
          <w:pPr>
            <w:pStyle w:val="Header"/>
            <w:jc w:val="center"/>
          </w:pPr>
          <w:r>
            <w:t>Report on Agenda Item 6.2</w:t>
          </w:r>
        </w:p>
      </w:tc>
      <w:tc>
        <w:tcPr>
          <w:tcW w:w="3124" w:type="dxa"/>
          <w:tcBorders>
            <w:bottom w:val="single" w:sz="4" w:space="0" w:color="auto"/>
          </w:tcBorders>
          <w:shd w:val="clear" w:color="auto" w:fill="auto"/>
          <w:vAlign w:val="bottom"/>
        </w:tcPr>
        <w:p w14:paraId="314DEA04" w14:textId="77777777" w:rsidR="00861703" w:rsidRDefault="00861703" w:rsidP="00BD574A">
          <w:pPr>
            <w:pStyle w:val="Header"/>
            <w:jc w:val="right"/>
          </w:pPr>
          <w:r>
            <w:t>6.2-</w:t>
          </w:r>
          <w:r>
            <w:fldChar w:fldCharType="begin"/>
          </w:r>
          <w:r>
            <w:instrText xml:space="preserve"> PAGE </w:instrText>
          </w:r>
          <w:r>
            <w:fldChar w:fldCharType="separate"/>
          </w:r>
          <w:r w:rsidR="00A23552">
            <w:rPr>
              <w:noProof/>
            </w:rPr>
            <w:t>1</w:t>
          </w:r>
          <w:r>
            <w:fldChar w:fldCharType="end"/>
          </w:r>
        </w:p>
      </w:tc>
    </w:tr>
  </w:tbl>
  <w:p w14:paraId="3DFBE6F0" w14:textId="77777777" w:rsidR="00861703" w:rsidRDefault="0086170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3F5"/>
    <w:multiLevelType w:val="multilevel"/>
    <w:tmpl w:val="BFDAC396"/>
    <w:lvl w:ilvl="0">
      <w:start w:val="1"/>
      <w:numFmt w:val="decimal"/>
      <w:pStyle w:val="1Heading-A62"/>
      <w:lvlText w:val="6.2.%1"/>
      <w:lvlJc w:val="left"/>
      <w:pPr>
        <w:tabs>
          <w:tab w:val="num" w:pos="720"/>
        </w:tabs>
        <w:ind w:left="720" w:hanging="720"/>
      </w:pPr>
      <w:rPr>
        <w:rFonts w:ascii="Times New Roman" w:hAnsi="Times New Roman" w:cs="Times New Roman" w:hint="default"/>
        <w:b w:val="0"/>
        <w:sz w:val="22"/>
      </w:rPr>
    </w:lvl>
    <w:lvl w:ilvl="1">
      <w:start w:val="1"/>
      <w:numFmt w:val="decimal"/>
      <w:pStyle w:val="2Para-A62"/>
      <w:lvlText w:val="6.2.%1.%2"/>
      <w:lvlJc w:val="left"/>
      <w:pPr>
        <w:tabs>
          <w:tab w:val="num" w:pos="0"/>
        </w:tabs>
        <w:ind w:left="0" w:firstLine="0"/>
      </w:pPr>
      <w:rPr>
        <w:rFonts w:ascii="Times New Roman" w:hAnsi="Times New Roman" w:cs="Times New Roman" w:hint="default"/>
        <w:b w:val="0"/>
        <w:i w:val="0"/>
        <w:sz w:val="22"/>
      </w:rPr>
    </w:lvl>
    <w:lvl w:ilvl="2">
      <w:start w:val="1"/>
      <w:numFmt w:val="decimal"/>
      <w:pStyle w:val="3Para-A62"/>
      <w:lvlText w:val="6.2.%1.%2.%3"/>
      <w:lvlJc w:val="left"/>
      <w:pPr>
        <w:tabs>
          <w:tab w:val="num" w:pos="0"/>
        </w:tabs>
        <w:ind w:left="0" w:firstLine="0"/>
      </w:pPr>
      <w:rPr>
        <w:rFonts w:ascii="Times New Roman" w:hAnsi="Times New Roman" w:cs="Times New Roman" w:hint="default"/>
        <w:b w:val="0"/>
        <w:sz w:val="22"/>
      </w:rPr>
    </w:lvl>
    <w:lvl w:ilvl="3">
      <w:start w:val="1"/>
      <w:numFmt w:val="decimal"/>
      <w:pStyle w:val="4Para-A62"/>
      <w:lvlText w:val="6.2.%1.%2.%3.%4"/>
      <w:lvlJc w:val="left"/>
      <w:pPr>
        <w:tabs>
          <w:tab w:val="num" w:pos="0"/>
        </w:tabs>
        <w:ind w:left="0" w:firstLine="0"/>
      </w:pPr>
      <w:rPr>
        <w:rFonts w:ascii="Times New Roman" w:hAnsi="Times New Roman" w:cs="Times New Roman" w:hint="default"/>
        <w:b w:val="0"/>
        <w:sz w:val="22"/>
      </w:rPr>
    </w:lvl>
    <w:lvl w:ilvl="4">
      <w:start w:val="1"/>
      <w:numFmt w:val="decimal"/>
      <w:pStyle w:val="5Para-A62"/>
      <w:lvlText w:val="6.2.%1.%2.%3.%4.%5"/>
      <w:lvlJc w:val="left"/>
      <w:pPr>
        <w:tabs>
          <w:tab w:val="num" w:pos="0"/>
        </w:tabs>
        <w:ind w:left="0" w:firstLine="0"/>
      </w:pPr>
      <w:rPr>
        <w:rFonts w:ascii="Times New Roman" w:hAnsi="Times New Roman" w:cs="Times New Roman" w:hint="default"/>
        <w:b w:val="0"/>
        <w:sz w:val="22"/>
      </w:rPr>
    </w:lvl>
    <w:lvl w:ilvl="5">
      <w:start w:val="1"/>
      <w:numFmt w:val="decimal"/>
      <w:pStyle w:val="6Para-A62"/>
      <w:lvlText w:val="6.2.%1.%2.%3.%4.%5.%6"/>
      <w:lvlJc w:val="left"/>
      <w:pPr>
        <w:tabs>
          <w:tab w:val="num" w:pos="0"/>
        </w:tabs>
        <w:ind w:left="0" w:firstLine="0"/>
      </w:pPr>
      <w:rPr>
        <w:rFonts w:ascii="Times New Roman" w:hAnsi="Times New Roman" w:cs="Times New Roman" w:hint="default"/>
        <w:b w:val="0"/>
        <w:sz w:val="22"/>
      </w:rPr>
    </w:lvl>
    <w:lvl w:ilvl="6">
      <w:start w:val="1"/>
      <w:numFmt w:val="decimal"/>
      <w:pStyle w:val="7Para-A62"/>
      <w:lvlText w:val="6.2.%1.%2.%3.%4.%5.%6.%7"/>
      <w:lvlJc w:val="left"/>
      <w:pPr>
        <w:tabs>
          <w:tab w:val="num" w:pos="0"/>
        </w:tabs>
        <w:ind w:left="0" w:firstLine="0"/>
      </w:pPr>
      <w:rPr>
        <w:rFonts w:ascii="Times New Roman" w:hAnsi="Times New Roman" w:cs="Times New Roman" w:hint="default"/>
        <w:b w:val="0"/>
        <w:sz w:val="22"/>
      </w:rPr>
    </w:lvl>
    <w:lvl w:ilvl="7">
      <w:start w:val="1"/>
      <w:numFmt w:val="decimal"/>
      <w:pStyle w:val="8Para-A62"/>
      <w:lvlText w:val="6.2.%1.%2.%3.%4.%5.%6.%7.%8"/>
      <w:lvlJc w:val="left"/>
      <w:pPr>
        <w:tabs>
          <w:tab w:val="num" w:pos="0"/>
        </w:tabs>
        <w:ind w:left="0" w:firstLine="0"/>
      </w:pPr>
      <w:rPr>
        <w:rFonts w:ascii="Times New Roman" w:hAnsi="Times New Roman" w:cs="Times New Roman" w:hint="default"/>
        <w:b w:val="0"/>
        <w:sz w:val="22"/>
      </w:rPr>
    </w:lvl>
    <w:lvl w:ilvl="8">
      <w:start w:val="1"/>
      <w:numFmt w:val="bullet"/>
      <w:lvlText w:val=""/>
      <w:lvlJc w:val="left"/>
      <w:pPr>
        <w:ind w:left="3240" w:hanging="360"/>
      </w:pPr>
      <w:rPr>
        <w:rFonts w:ascii="Symbol" w:hAnsi="Symbol" w:hint="default"/>
      </w:rPr>
    </w:lvl>
  </w:abstractNum>
  <w:abstractNum w:abstractNumId="1">
    <w:nsid w:val="06756433"/>
    <w:multiLevelType w:val="hybridMultilevel"/>
    <w:tmpl w:val="7BF601F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BB615B"/>
    <w:multiLevelType w:val="multilevel"/>
    <w:tmpl w:val="A194287E"/>
    <w:lvl w:ilvl="0">
      <w:start w:val="1"/>
      <w:numFmt w:val="lowerLetter"/>
      <w:pStyle w:val="Listabc"/>
      <w:lvlText w:val="%1)"/>
      <w:lvlJc w:val="left"/>
      <w:pPr>
        <w:tabs>
          <w:tab w:val="num" w:pos="1440"/>
        </w:tabs>
        <w:ind w:left="1800" w:hanging="360"/>
      </w:pPr>
    </w:lvl>
    <w:lvl w:ilvl="1">
      <w:start w:val="1"/>
      <w:numFmt w:val="decimal"/>
      <w:pStyle w:val="List123"/>
      <w:lvlText w:val="%2)"/>
      <w:lvlJc w:val="left"/>
      <w:pPr>
        <w:tabs>
          <w:tab w:val="num" w:pos="1800"/>
        </w:tabs>
        <w:ind w:left="2160" w:hanging="360"/>
      </w:pPr>
    </w:lvl>
    <w:lvl w:ilvl="2">
      <w:start w:val="1"/>
      <w:numFmt w:val="none"/>
      <w:pStyle w:val="List-"/>
      <w:lvlText w:val="—"/>
      <w:lvlJc w:val="left"/>
      <w:pPr>
        <w:tabs>
          <w:tab w:val="num" w:pos="2160"/>
        </w:tabs>
        <w:ind w:left="2520" w:hanging="36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4">
    <w:nsid w:val="0D262102"/>
    <w:multiLevelType w:val="multilevel"/>
    <w:tmpl w:val="EBA4A5BA"/>
    <w:lvl w:ilvl="0">
      <w:start w:val="1"/>
      <w:numFmt w:val="decimal"/>
      <w:lvlText w:val="%1"/>
      <w:lvlJc w:val="left"/>
      <w:pPr>
        <w:ind w:left="432" w:hanging="432"/>
      </w:pPr>
    </w:lvl>
    <w:lvl w:ilvl="1">
      <w:start w:val="1"/>
      <w:numFmt w:val="decimal"/>
      <w:lvlText w:val="6.4.%1.%2"/>
      <w:lvlJc w:val="left"/>
      <w:pPr>
        <w:tabs>
          <w:tab w:val="num" w:pos="0"/>
        </w:tabs>
        <w:ind w:left="0" w:firstLine="0"/>
      </w:pPr>
      <w:rPr>
        <w:rFonts w:ascii="Times New Roman" w:hAnsi="Times New Roman" w:cs="Times New Roman"/>
        <w:b w:val="0"/>
        <w:i w:val="0"/>
        <w:sz w:val="22"/>
      </w:rPr>
    </w:lvl>
    <w:lvl w:ilvl="2">
      <w:start w:val="1"/>
      <w:numFmt w:val="decimal"/>
      <w:lvlText w:val="6.4.%1.%2.%3"/>
      <w:lvlJc w:val="left"/>
      <w:pPr>
        <w:tabs>
          <w:tab w:val="num" w:pos="0"/>
        </w:tabs>
        <w:ind w:left="0" w:firstLine="0"/>
      </w:pPr>
      <w:rPr>
        <w:rFonts w:ascii="Times New Roman" w:hAnsi="Times New Roman" w:cs="Times New Roman"/>
        <w:b w:val="0"/>
        <w:sz w:val="22"/>
      </w:rPr>
    </w:lvl>
    <w:lvl w:ilvl="3">
      <w:start w:val="1"/>
      <w:numFmt w:val="decimal"/>
      <w:lvlText w:val="6.4.%1.%2.%3.%4"/>
      <w:lvlJc w:val="left"/>
      <w:pPr>
        <w:tabs>
          <w:tab w:val="num" w:pos="0"/>
        </w:tabs>
        <w:ind w:left="0" w:firstLine="0"/>
      </w:pPr>
      <w:rPr>
        <w:rFonts w:ascii="Times New Roman" w:hAnsi="Times New Roman" w:cs="Times New Roman"/>
        <w:b w:val="0"/>
        <w:sz w:val="22"/>
      </w:rPr>
    </w:lvl>
    <w:lvl w:ilvl="4">
      <w:start w:val="1"/>
      <w:numFmt w:val="decimal"/>
      <w:lvlText w:val="6.4.%1.%2.%3.%4.%5"/>
      <w:lvlJc w:val="left"/>
      <w:pPr>
        <w:tabs>
          <w:tab w:val="num" w:pos="0"/>
        </w:tabs>
        <w:ind w:left="0" w:firstLine="0"/>
      </w:pPr>
      <w:rPr>
        <w:rFonts w:ascii="Times New Roman" w:hAnsi="Times New Roman" w:cs="Times New Roman"/>
        <w:b w:val="0"/>
        <w:sz w:val="22"/>
      </w:rPr>
    </w:lvl>
    <w:lvl w:ilvl="5">
      <w:start w:val="1"/>
      <w:numFmt w:val="decimal"/>
      <w:lvlText w:val="6.4.%1.%2.%3.%4.%5.%6"/>
      <w:lvlJc w:val="left"/>
      <w:pPr>
        <w:tabs>
          <w:tab w:val="num" w:pos="0"/>
        </w:tabs>
        <w:ind w:left="0" w:firstLine="0"/>
      </w:pPr>
      <w:rPr>
        <w:rFonts w:ascii="Times New Roman" w:hAnsi="Times New Roman" w:cs="Times New Roman"/>
        <w:b w:val="0"/>
        <w:sz w:val="22"/>
      </w:rPr>
    </w:lvl>
    <w:lvl w:ilvl="6">
      <w:start w:val="1"/>
      <w:numFmt w:val="decimal"/>
      <w:lvlText w:val="6.4.%1.%2.%3.%4.%5.%6.%7"/>
      <w:lvlJc w:val="left"/>
      <w:pPr>
        <w:tabs>
          <w:tab w:val="num" w:pos="0"/>
        </w:tabs>
        <w:ind w:left="0" w:firstLine="0"/>
      </w:pPr>
      <w:rPr>
        <w:rFonts w:ascii="Times New Roman" w:hAnsi="Times New Roman" w:cs="Times New Roman"/>
        <w:b w:val="0"/>
        <w:sz w:val="22"/>
      </w:r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nsid w:val="0FA30C59"/>
    <w:multiLevelType w:val="multilevel"/>
    <w:tmpl w:val="808033D2"/>
    <w:lvl w:ilvl="0">
      <w:start w:val="1"/>
      <w:numFmt w:val="decimal"/>
      <w:lvlText w:val="%1"/>
      <w:lvlJc w:val="left"/>
      <w:pPr>
        <w:ind w:left="432" w:hanging="432"/>
      </w:pPr>
    </w:lvl>
    <w:lvl w:ilvl="1">
      <w:start w:val="1"/>
      <w:numFmt w:val="decimal"/>
      <w:lvlText w:val="6.4.%1.%2"/>
      <w:lvlJc w:val="left"/>
      <w:pPr>
        <w:tabs>
          <w:tab w:val="num" w:pos="0"/>
        </w:tabs>
        <w:ind w:left="0" w:firstLine="0"/>
      </w:pPr>
      <w:rPr>
        <w:rFonts w:ascii="Times New Roman" w:hAnsi="Times New Roman" w:cs="Times New Roman"/>
        <w:b w:val="0"/>
        <w:i w:val="0"/>
        <w:sz w:val="22"/>
      </w:rPr>
    </w:lvl>
    <w:lvl w:ilvl="2">
      <w:start w:val="1"/>
      <w:numFmt w:val="decimal"/>
      <w:lvlText w:val="6.4.%1.%2.%3"/>
      <w:lvlJc w:val="left"/>
      <w:pPr>
        <w:tabs>
          <w:tab w:val="num" w:pos="0"/>
        </w:tabs>
        <w:ind w:left="0" w:firstLine="0"/>
      </w:pPr>
      <w:rPr>
        <w:rFonts w:ascii="Times New Roman" w:hAnsi="Times New Roman" w:cs="Times New Roman"/>
        <w:b w:val="0"/>
        <w:sz w:val="22"/>
      </w:r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9870FF8"/>
    <w:multiLevelType w:val="hybridMultilevel"/>
    <w:tmpl w:val="2C0E8ED0"/>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BB40839"/>
    <w:multiLevelType w:val="hybridMultilevel"/>
    <w:tmpl w:val="3E56D78A"/>
    <w:lvl w:ilvl="0" w:tplc="10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E65FF6"/>
    <w:multiLevelType w:val="multilevel"/>
    <w:tmpl w:val="98D49282"/>
    <w:lvl w:ilvl="0">
      <w:start w:val="1"/>
      <w:numFmt w:val="decimal"/>
      <w:pStyle w:val="Heading1"/>
      <w:lvlText w:val="%1"/>
      <w:lvlJc w:val="left"/>
      <w:pPr>
        <w:ind w:left="432" w:hanging="432"/>
      </w:pPr>
    </w:lvl>
    <w:lvl w:ilvl="1">
      <w:start w:val="1"/>
      <w:numFmt w:val="decimal"/>
      <w:lvlText w:val="6.4.%1.%2"/>
      <w:lvlJc w:val="left"/>
      <w:pPr>
        <w:tabs>
          <w:tab w:val="num" w:pos="0"/>
        </w:tabs>
        <w:ind w:left="0" w:firstLine="0"/>
      </w:pPr>
      <w:rPr>
        <w:rFonts w:ascii="Times New Roman" w:hAnsi="Times New Roman" w:cs="Times New Roman"/>
        <w:b w:val="0"/>
        <w:i w:val="0"/>
        <w:sz w:val="22"/>
      </w:rPr>
    </w:lvl>
    <w:lvl w:ilvl="2">
      <w:start w:val="1"/>
      <w:numFmt w:val="decimal"/>
      <w:lvlText w:val="6.4.%1.%2.%3"/>
      <w:lvlJc w:val="left"/>
      <w:pPr>
        <w:tabs>
          <w:tab w:val="num" w:pos="0"/>
        </w:tabs>
        <w:ind w:left="0" w:firstLine="0"/>
      </w:pPr>
      <w:rPr>
        <w:rFonts w:ascii="Times New Roman" w:hAnsi="Times New Roman" w:cs="Times New Roman"/>
        <w:b w:val="0"/>
        <w:sz w:val="22"/>
      </w:rPr>
    </w:lvl>
    <w:lvl w:ilvl="3">
      <w:start w:val="1"/>
      <w:numFmt w:val="decimal"/>
      <w:lvlText w:val="6.4.%1.%2.%3.%4"/>
      <w:lvlJc w:val="left"/>
      <w:pPr>
        <w:tabs>
          <w:tab w:val="num" w:pos="0"/>
        </w:tabs>
        <w:ind w:left="0" w:firstLine="0"/>
      </w:pPr>
      <w:rPr>
        <w:rFonts w:ascii="Times New Roman" w:hAnsi="Times New Roman" w:cs="Times New Roman"/>
        <w:b w:val="0"/>
        <w:sz w:val="22"/>
      </w:rPr>
    </w:lvl>
    <w:lvl w:ilvl="4">
      <w:start w:val="1"/>
      <w:numFmt w:val="decimal"/>
      <w:lvlText w:val="6.4.%1.%2.%3.%4.%5"/>
      <w:lvlJc w:val="left"/>
      <w:pPr>
        <w:tabs>
          <w:tab w:val="num" w:pos="0"/>
        </w:tabs>
        <w:ind w:left="0" w:firstLine="0"/>
      </w:pPr>
      <w:rPr>
        <w:rFonts w:ascii="Times New Roman" w:hAnsi="Times New Roman" w:cs="Times New Roman"/>
        <w:b w:val="0"/>
        <w:sz w:val="22"/>
      </w:rPr>
    </w:lvl>
    <w:lvl w:ilvl="5">
      <w:start w:val="1"/>
      <w:numFmt w:val="decimal"/>
      <w:lvlText w:val="6.4.%1.%2.%3.%4.%5.%6"/>
      <w:lvlJc w:val="left"/>
      <w:pPr>
        <w:tabs>
          <w:tab w:val="num" w:pos="0"/>
        </w:tabs>
        <w:ind w:left="0" w:firstLine="0"/>
      </w:pPr>
      <w:rPr>
        <w:rFonts w:ascii="Times New Roman" w:hAnsi="Times New Roman" w:cs="Times New Roman"/>
        <w:b w:val="0"/>
        <w:sz w:val="22"/>
      </w:rPr>
    </w:lvl>
    <w:lvl w:ilvl="6">
      <w:start w:val="1"/>
      <w:numFmt w:val="decimal"/>
      <w:lvlText w:val="6.4.%1.%2.%3.%4.%5.%6.%7"/>
      <w:lvlJc w:val="left"/>
      <w:pPr>
        <w:tabs>
          <w:tab w:val="num" w:pos="0"/>
        </w:tabs>
        <w:ind w:left="0" w:firstLine="0"/>
      </w:pPr>
      <w:rPr>
        <w:rFonts w:ascii="Times New Roman" w:hAnsi="Times New Roman" w:cs="Times New Roman"/>
        <w:b w:val="0"/>
        <w:sz w:val="22"/>
      </w:rPr>
    </w:lvl>
    <w:lvl w:ilvl="7">
      <w:start w:val="1"/>
      <w:numFmt w:val="decimal"/>
      <w:lvlText w:val="6.4.%1.%2.%3.%4.%5.%6.%7.%8"/>
      <w:lvlJc w:val="left"/>
      <w:pPr>
        <w:tabs>
          <w:tab w:val="num" w:pos="0"/>
        </w:tabs>
        <w:ind w:left="0" w:firstLine="0"/>
      </w:pPr>
      <w:rPr>
        <w:rFonts w:ascii="Times New Roman" w:hAnsi="Times New Roman" w:cs="Times New Roman"/>
        <w:b w:val="0"/>
        <w:sz w:val="22"/>
      </w:rPr>
    </w:lvl>
    <w:lvl w:ilvl="8">
      <w:start w:val="1"/>
      <w:numFmt w:val="decimal"/>
      <w:pStyle w:val="Heading9"/>
      <w:lvlText w:val="%1.%2.%3.%4.%5.%6.%7.%8.%9"/>
      <w:lvlJc w:val="left"/>
      <w:pPr>
        <w:ind w:left="1584" w:hanging="1584"/>
      </w:pPr>
    </w:lvl>
  </w:abstractNum>
  <w:abstractNum w:abstractNumId="9">
    <w:nsid w:val="208E1243"/>
    <w:multiLevelType w:val="hybridMultilevel"/>
    <w:tmpl w:val="5ECC53F6"/>
    <w:lvl w:ilvl="0" w:tplc="08090017">
      <w:start w:val="1"/>
      <w:numFmt w:val="lowerLetter"/>
      <w:lvlText w:val="%1)"/>
      <w:lvlJc w:val="left"/>
      <w:pPr>
        <w:ind w:left="720" w:hanging="360"/>
      </w:pPr>
    </w:lvl>
    <w:lvl w:ilvl="1" w:tplc="9F82E59E">
      <w:start w:val="1"/>
      <w:numFmt w:val="decimal"/>
      <w:lvlText w:val="%2)"/>
      <w:lvlJc w:val="left"/>
      <w:pPr>
        <w:ind w:left="1440" w:hanging="360"/>
      </w:pPr>
      <w:rPr>
        <w:i w:val="0"/>
        <w:i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4A87BD7"/>
    <w:multiLevelType w:val="multilevel"/>
    <w:tmpl w:val="0CDCB018"/>
    <w:lvl w:ilvl="0">
      <w:start w:val="1"/>
      <w:numFmt w:val="decimal"/>
      <w:lvlText w:val="%1"/>
      <w:lvlJc w:val="left"/>
      <w:pPr>
        <w:ind w:left="432" w:hanging="432"/>
      </w:pPr>
    </w:lvl>
    <w:lvl w:ilvl="1">
      <w:start w:val="1"/>
      <w:numFmt w:val="decimal"/>
      <w:lvlText w:val="6.4.%1.%2"/>
      <w:lvlJc w:val="left"/>
      <w:pPr>
        <w:tabs>
          <w:tab w:val="num" w:pos="0"/>
        </w:tabs>
        <w:ind w:left="0" w:firstLine="0"/>
      </w:pPr>
      <w:rPr>
        <w:rFonts w:ascii="Times New Roman" w:hAnsi="Times New Roman" w:cs="Times New Roman"/>
        <w:b w:val="0"/>
        <w:i w:val="0"/>
        <w:sz w:val="22"/>
      </w:rPr>
    </w:lvl>
    <w:lvl w:ilvl="2">
      <w:start w:val="1"/>
      <w:numFmt w:val="decimal"/>
      <w:lvlText w:val="6.4.%1.%2.%3"/>
      <w:lvlJc w:val="left"/>
      <w:pPr>
        <w:tabs>
          <w:tab w:val="num" w:pos="0"/>
        </w:tabs>
        <w:ind w:left="0" w:firstLine="0"/>
      </w:pPr>
      <w:rPr>
        <w:rFonts w:ascii="Times New Roman" w:hAnsi="Times New Roman" w:cs="Times New Roman"/>
        <w:b w:val="0"/>
        <w:sz w:val="22"/>
      </w:rPr>
    </w:lvl>
    <w:lvl w:ilvl="3">
      <w:start w:val="1"/>
      <w:numFmt w:val="decimal"/>
      <w:lvlText w:val="6.4.%1.%2.%3.%4"/>
      <w:lvlJc w:val="left"/>
      <w:pPr>
        <w:tabs>
          <w:tab w:val="num" w:pos="0"/>
        </w:tabs>
        <w:ind w:left="0" w:firstLine="0"/>
      </w:pPr>
      <w:rPr>
        <w:rFonts w:ascii="Times New Roman" w:hAnsi="Times New Roman" w:cs="Times New Roman"/>
        <w:b w:val="0"/>
        <w:sz w:val="22"/>
      </w:rPr>
    </w:lvl>
    <w:lvl w:ilvl="4">
      <w:start w:val="1"/>
      <w:numFmt w:val="decimal"/>
      <w:lvlText w:val="6.4.%1.%2.%3.%4.%5"/>
      <w:lvlJc w:val="left"/>
      <w:pPr>
        <w:tabs>
          <w:tab w:val="num" w:pos="0"/>
        </w:tabs>
        <w:ind w:left="0" w:firstLine="0"/>
      </w:pPr>
      <w:rPr>
        <w:rFonts w:ascii="Times New Roman" w:hAnsi="Times New Roman" w:cs="Times New Roman"/>
        <w:b w:val="0"/>
        <w:sz w:val="22"/>
      </w:rPr>
    </w:lvl>
    <w:lvl w:ilvl="5">
      <w:start w:val="1"/>
      <w:numFmt w:val="decimal"/>
      <w:lvlText w:val="6.4.%1.%2.%3.%4.%5.%6"/>
      <w:lvlJc w:val="left"/>
      <w:pPr>
        <w:tabs>
          <w:tab w:val="num" w:pos="0"/>
        </w:tabs>
        <w:ind w:left="0" w:firstLine="0"/>
      </w:pPr>
      <w:rPr>
        <w:rFonts w:ascii="Times New Roman" w:hAnsi="Times New Roman" w:cs="Times New Roman"/>
        <w:b w:val="0"/>
        <w:sz w:val="22"/>
      </w:r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73566B1"/>
    <w:multiLevelType w:val="hybridMultilevel"/>
    <w:tmpl w:val="39E450F2"/>
    <w:lvl w:ilvl="0" w:tplc="04090017">
      <w:start w:val="1"/>
      <w:numFmt w:val="lowerLetter"/>
      <w:lvlText w:val="%1)"/>
      <w:lvlJc w:val="left"/>
      <w:pPr>
        <w:ind w:left="360" w:hanging="360"/>
      </w:pPr>
    </w:lvl>
    <w:lvl w:ilvl="1" w:tplc="10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3A09A1"/>
    <w:multiLevelType w:val="multilevel"/>
    <w:tmpl w:val="04800ED4"/>
    <w:lvl w:ilvl="0">
      <w:start w:val="1"/>
      <w:numFmt w:val="lowerLetter"/>
      <w:lvlText w:val="%1)"/>
      <w:lvlJc w:val="left"/>
      <w:pPr>
        <w:tabs>
          <w:tab w:val="num" w:pos="1080"/>
        </w:tabs>
        <w:ind w:left="1440" w:hanging="360"/>
      </w:pPr>
      <w:rPr>
        <w:rFonts w:hint="default"/>
        <w:b w:val="0"/>
        <w:i w:val="0"/>
        <w:sz w:val="22"/>
        <w:szCs w:val="22"/>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2FFD4100"/>
    <w:multiLevelType w:val="hybridMultilevel"/>
    <w:tmpl w:val="F7FC14DE"/>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7A73420"/>
    <w:multiLevelType w:val="hybridMultilevel"/>
    <w:tmpl w:val="83D636B8"/>
    <w:lvl w:ilvl="0" w:tplc="08090017">
      <w:start w:val="1"/>
      <w:numFmt w:val="lowerLetter"/>
      <w:lvlText w:val="%1)"/>
      <w:lvlJc w:val="left"/>
      <w:pPr>
        <w:ind w:left="720" w:hanging="360"/>
      </w:pPr>
      <w:rPr>
        <w:rFonts w:hint="default"/>
      </w:rPr>
    </w:lvl>
    <w:lvl w:ilvl="1" w:tplc="10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FB7EA1"/>
    <w:multiLevelType w:val="hybridMultilevel"/>
    <w:tmpl w:val="0AFA9720"/>
    <w:lvl w:ilvl="0" w:tplc="511CFA9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43E3BF1"/>
    <w:multiLevelType w:val="multilevel"/>
    <w:tmpl w:val="007E43F6"/>
    <w:lvl w:ilvl="0">
      <w:start w:val="1"/>
      <w:numFmt w:val="decimal"/>
      <w:pStyle w:val="TabsDefault"/>
      <w:lvlText w:val="%1."/>
      <w:lvlJc w:val="left"/>
      <w:pPr>
        <w:tabs>
          <w:tab w:val="num" w:pos="720"/>
        </w:tabs>
        <w:ind w:left="720" w:hanging="720"/>
      </w:pPr>
      <w:rPr>
        <w:rFonts w:ascii="Times New Roman" w:hAnsi="Times New Roman" w:cs="Times New Roman"/>
        <w:b w:val="0"/>
        <w:sz w:val="22"/>
      </w:rPr>
    </w:lvl>
    <w:lvl w:ilvl="1">
      <w:start w:val="1"/>
      <w:numFmt w:val="decimal"/>
      <w:pStyle w:val="PageNumber"/>
      <w:lvlText w:val="%1.%2"/>
      <w:lvlJc w:val="left"/>
      <w:pPr>
        <w:tabs>
          <w:tab w:val="num" w:pos="0"/>
        </w:tabs>
        <w:ind w:left="0" w:firstLine="0"/>
      </w:pPr>
      <w:rPr>
        <w:rFonts w:ascii="Times New Roman" w:hAnsi="Times New Roman" w:cs="Times New Roman"/>
        <w:b w:val="0"/>
        <w:sz w:val="22"/>
      </w:rPr>
    </w:lvl>
    <w:lvl w:ilvl="2">
      <w:start w:val="1"/>
      <w:numFmt w:val="decimal"/>
      <w:pStyle w:val="TableGrid"/>
      <w:lvlText w:val="%1.%2.%3"/>
      <w:lvlJc w:val="left"/>
      <w:pPr>
        <w:tabs>
          <w:tab w:val="num" w:pos="0"/>
        </w:tabs>
        <w:ind w:left="0" w:firstLine="0"/>
      </w:pPr>
      <w:rPr>
        <w:rFonts w:ascii="Times New Roman" w:hAnsi="Times New Roman" w:cs="Times New Roman"/>
        <w:b w:val="0"/>
        <w:sz w:val="22"/>
      </w:rPr>
    </w:lvl>
    <w:lvl w:ilvl="3">
      <w:start w:val="1"/>
      <w:numFmt w:val="decimal"/>
      <w:pStyle w:val="1HEADING"/>
      <w:lvlText w:val="%1.%2.%3.%4"/>
      <w:lvlJc w:val="left"/>
      <w:pPr>
        <w:tabs>
          <w:tab w:val="num" w:pos="0"/>
        </w:tabs>
        <w:ind w:left="0" w:firstLine="0"/>
      </w:pPr>
      <w:rPr>
        <w:rFonts w:ascii="Times New Roman" w:hAnsi="Times New Roman" w:cs="Times New Roman"/>
        <w:b w:val="0"/>
        <w:sz w:val="22"/>
      </w:rPr>
    </w:lvl>
    <w:lvl w:ilvl="4">
      <w:start w:val="1"/>
      <w:numFmt w:val="decimal"/>
      <w:pStyle w:val="TOC1"/>
      <w:lvlText w:val="%1.%2.%3.%4.%5"/>
      <w:lvlJc w:val="left"/>
      <w:pPr>
        <w:tabs>
          <w:tab w:val="num" w:pos="0"/>
        </w:tabs>
        <w:ind w:left="0" w:firstLine="0"/>
      </w:pPr>
      <w:rPr>
        <w:rFonts w:ascii="Times New Roman" w:hAnsi="Times New Roman" w:cs="Times New Roman"/>
        <w:b w:val="0"/>
        <w:sz w:val="22"/>
      </w:rPr>
    </w:lvl>
    <w:lvl w:ilvl="5">
      <w:start w:val="1"/>
      <w:numFmt w:val="decimal"/>
      <w:pStyle w:val="1Para"/>
      <w:lvlText w:val="%1.%2.%3.%4.%5.%6"/>
      <w:lvlJc w:val="left"/>
      <w:pPr>
        <w:tabs>
          <w:tab w:val="num" w:pos="0"/>
        </w:tabs>
        <w:ind w:left="0" w:firstLine="0"/>
      </w:pPr>
      <w:rPr>
        <w:rFonts w:ascii="Times New Roman" w:hAnsi="Times New Roman" w:cs="Times New Roman"/>
        <w:b w:val="0"/>
        <w:sz w:val="22"/>
      </w:rPr>
    </w:lvl>
    <w:lvl w:ilvl="6">
      <w:start w:val="1"/>
      <w:numFmt w:val="decimal"/>
      <w:pStyle w:val="2Heading"/>
      <w:lvlText w:val="%1.%2.%3.%4.%5.%6.%7"/>
      <w:lvlJc w:val="left"/>
      <w:pPr>
        <w:tabs>
          <w:tab w:val="num" w:pos="0"/>
        </w:tabs>
        <w:ind w:left="0" w:firstLine="0"/>
      </w:pPr>
      <w:rPr>
        <w:rFonts w:ascii="Times New Roman" w:hAnsi="Times New Roman" w:cs="Times New Roman"/>
        <w:b w:val="0"/>
        <w:sz w:val="22"/>
      </w:rPr>
    </w:lvl>
    <w:lvl w:ilvl="7">
      <w:start w:val="1"/>
      <w:numFmt w:val="decimal"/>
      <w:pStyle w:val="TOC2"/>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7">
    <w:nsid w:val="45CC6165"/>
    <w:multiLevelType w:val="hybridMultilevel"/>
    <w:tmpl w:val="5DB0B87C"/>
    <w:lvl w:ilvl="0" w:tplc="CEFE9688">
      <w:start w:val="1"/>
      <w:numFmt w:val="bullet"/>
      <w:lvlRestart w:val="0"/>
      <w:pStyle w:val="X"/>
      <w:lvlText w:val="X"/>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814AA"/>
    <w:multiLevelType w:val="multilevel"/>
    <w:tmpl w:val="6BDE9376"/>
    <w:lvl w:ilvl="0">
      <w:start w:val="1"/>
      <w:numFmt w:val="decimal"/>
      <w:lvlRestart w:val="0"/>
      <w:pStyle w:val="Dots"/>
      <w:isLgl/>
      <w:suff w:val="nothing"/>
      <w:lvlText w:val=". . . "/>
      <w:lvlJc w:val="left"/>
      <w:pPr>
        <w:ind w:left="0" w:firstLine="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7B64F1E"/>
    <w:multiLevelType w:val="multilevel"/>
    <w:tmpl w:val="0102F09E"/>
    <w:lvl w:ilvl="0">
      <w:start w:val="1"/>
      <w:numFmt w:val="decimal"/>
      <w:pStyle w:val="1Heading-A63"/>
      <w:lvlText w:val="6.3.%1"/>
      <w:lvlJc w:val="left"/>
      <w:pPr>
        <w:tabs>
          <w:tab w:val="num" w:pos="720"/>
        </w:tabs>
        <w:ind w:left="720" w:hanging="720"/>
      </w:pPr>
      <w:rPr>
        <w:rFonts w:ascii="Times New Roman" w:hAnsi="Times New Roman" w:cs="Times New Roman"/>
        <w:b w:val="0"/>
        <w:sz w:val="22"/>
      </w:rPr>
    </w:lvl>
    <w:lvl w:ilvl="1">
      <w:start w:val="1"/>
      <w:numFmt w:val="decimal"/>
      <w:pStyle w:val="2Para-A63"/>
      <w:lvlText w:val="6.3.%1.%2"/>
      <w:lvlJc w:val="left"/>
      <w:pPr>
        <w:tabs>
          <w:tab w:val="num" w:pos="0"/>
        </w:tabs>
        <w:ind w:left="0" w:firstLine="0"/>
      </w:pPr>
      <w:rPr>
        <w:rFonts w:ascii="Times New Roman" w:hAnsi="Times New Roman" w:cs="Times New Roman"/>
        <w:b w:val="0"/>
        <w:i w:val="0"/>
        <w:sz w:val="22"/>
      </w:rPr>
    </w:lvl>
    <w:lvl w:ilvl="2">
      <w:start w:val="1"/>
      <w:numFmt w:val="decimal"/>
      <w:pStyle w:val="3Para-A63"/>
      <w:lvlText w:val="6.3.%1.%2.%3"/>
      <w:lvlJc w:val="left"/>
      <w:pPr>
        <w:tabs>
          <w:tab w:val="num" w:pos="0"/>
        </w:tabs>
        <w:ind w:left="0" w:firstLine="0"/>
      </w:pPr>
      <w:rPr>
        <w:rFonts w:ascii="Times New Roman" w:hAnsi="Times New Roman" w:cs="Times New Roman"/>
        <w:b w:val="0"/>
        <w:sz w:val="22"/>
      </w:rPr>
    </w:lvl>
    <w:lvl w:ilvl="3">
      <w:start w:val="1"/>
      <w:numFmt w:val="decimal"/>
      <w:pStyle w:val="4Para-A63"/>
      <w:lvlText w:val="6.3.%1.%2.%3.%4"/>
      <w:lvlJc w:val="left"/>
      <w:pPr>
        <w:tabs>
          <w:tab w:val="num" w:pos="0"/>
        </w:tabs>
        <w:ind w:left="0" w:firstLine="0"/>
      </w:pPr>
      <w:rPr>
        <w:rFonts w:ascii="Times New Roman" w:hAnsi="Times New Roman" w:cs="Times New Roman"/>
        <w:b w:val="0"/>
        <w:sz w:val="22"/>
      </w:rPr>
    </w:lvl>
    <w:lvl w:ilvl="4">
      <w:start w:val="1"/>
      <w:numFmt w:val="decimal"/>
      <w:pStyle w:val="5Para-A63"/>
      <w:lvlText w:val="6.3.%1.%2.%3.%4.%5"/>
      <w:lvlJc w:val="left"/>
      <w:pPr>
        <w:tabs>
          <w:tab w:val="num" w:pos="0"/>
        </w:tabs>
        <w:ind w:left="0" w:firstLine="0"/>
      </w:pPr>
      <w:rPr>
        <w:rFonts w:ascii="Times New Roman" w:hAnsi="Times New Roman" w:cs="Times New Roman"/>
        <w:b w:val="0"/>
        <w:sz w:val="22"/>
      </w:rPr>
    </w:lvl>
    <w:lvl w:ilvl="5">
      <w:start w:val="1"/>
      <w:numFmt w:val="decimal"/>
      <w:pStyle w:val="6Para-A63"/>
      <w:lvlText w:val="6.3.%1.%2.%3.%4.%5.%6"/>
      <w:lvlJc w:val="left"/>
      <w:pPr>
        <w:tabs>
          <w:tab w:val="num" w:pos="0"/>
        </w:tabs>
        <w:ind w:left="0" w:firstLine="0"/>
      </w:pPr>
      <w:rPr>
        <w:rFonts w:ascii="Times New Roman" w:hAnsi="Times New Roman" w:cs="Times New Roman"/>
        <w:b w:val="0"/>
        <w:sz w:val="22"/>
      </w:rPr>
    </w:lvl>
    <w:lvl w:ilvl="6">
      <w:start w:val="1"/>
      <w:numFmt w:val="decimal"/>
      <w:pStyle w:val="7Para-A63"/>
      <w:lvlText w:val="6.3.%1.%2.%3.%4.%5.%6.%7"/>
      <w:lvlJc w:val="left"/>
      <w:pPr>
        <w:tabs>
          <w:tab w:val="num" w:pos="0"/>
        </w:tabs>
        <w:ind w:left="0" w:firstLine="0"/>
      </w:pPr>
      <w:rPr>
        <w:rFonts w:ascii="Times New Roman" w:hAnsi="Times New Roman" w:cs="Times New Roman"/>
        <w:b w:val="0"/>
        <w:sz w:val="22"/>
      </w:rPr>
    </w:lvl>
    <w:lvl w:ilvl="7">
      <w:start w:val="1"/>
      <w:numFmt w:val="decimal"/>
      <w:pStyle w:val="8Para-A63"/>
      <w:lvlText w:val="6.3.%1.%2.%3.%4.%5.%6.%7.%8"/>
      <w:lvlJc w:val="left"/>
      <w:pPr>
        <w:tabs>
          <w:tab w:val="num" w:pos="0"/>
        </w:tabs>
        <w:ind w:left="0" w:firstLine="0"/>
      </w:pPr>
      <w:rPr>
        <w:rFonts w:ascii="Times New Roman" w:hAnsi="Times New Roman" w:cs="Times New Roman"/>
        <w:b w:val="0"/>
        <w:sz w:val="22"/>
      </w:rPr>
    </w:lvl>
    <w:lvl w:ilvl="8">
      <w:start w:val="1"/>
      <w:numFmt w:val="lowerRoman"/>
      <w:lvlText w:val="%9."/>
      <w:lvlJc w:val="right"/>
      <w:pPr>
        <w:ind w:left="1584" w:hanging="144"/>
      </w:pPr>
    </w:lvl>
  </w:abstractNum>
  <w:abstractNum w:abstractNumId="20">
    <w:nsid w:val="516679A8"/>
    <w:multiLevelType w:val="multilevel"/>
    <w:tmpl w:val="D51AFEEE"/>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1">
    <w:nsid w:val="55EA3180"/>
    <w:multiLevelType w:val="multilevel"/>
    <w:tmpl w:val="763C688E"/>
    <w:lvl w:ilvl="0">
      <w:start w:val="1"/>
      <w:numFmt w:val="decimal"/>
      <w:pStyle w:val="1Heading-A64"/>
      <w:lvlText w:val="6.4.%1"/>
      <w:lvlJc w:val="left"/>
      <w:pPr>
        <w:tabs>
          <w:tab w:val="num" w:pos="720"/>
        </w:tabs>
        <w:ind w:left="720" w:hanging="720"/>
      </w:pPr>
      <w:rPr>
        <w:rFonts w:ascii="Times New Roman" w:hAnsi="Times New Roman" w:cs="Times New Roman"/>
        <w:b w:val="0"/>
        <w:sz w:val="22"/>
      </w:rPr>
    </w:lvl>
    <w:lvl w:ilvl="1">
      <w:start w:val="1"/>
      <w:numFmt w:val="decimal"/>
      <w:pStyle w:val="2Para-A64"/>
      <w:lvlText w:val="6.4.%1.%2"/>
      <w:lvlJc w:val="left"/>
      <w:pPr>
        <w:tabs>
          <w:tab w:val="num" w:pos="0"/>
        </w:tabs>
        <w:ind w:left="0" w:firstLine="0"/>
      </w:pPr>
      <w:rPr>
        <w:rFonts w:ascii="Times New Roman" w:hAnsi="Times New Roman" w:cs="Times New Roman"/>
        <w:b w:val="0"/>
        <w:i w:val="0"/>
        <w:sz w:val="22"/>
      </w:rPr>
    </w:lvl>
    <w:lvl w:ilvl="2">
      <w:start w:val="1"/>
      <w:numFmt w:val="decimal"/>
      <w:pStyle w:val="3Para-A64"/>
      <w:lvlText w:val="6.4.%1.%2.%3"/>
      <w:lvlJc w:val="left"/>
      <w:pPr>
        <w:tabs>
          <w:tab w:val="num" w:pos="0"/>
        </w:tabs>
        <w:ind w:left="0" w:firstLine="0"/>
      </w:pPr>
      <w:rPr>
        <w:rFonts w:ascii="Times New Roman" w:hAnsi="Times New Roman" w:cs="Times New Roman"/>
        <w:b w:val="0"/>
        <w:sz w:val="22"/>
      </w:rPr>
    </w:lvl>
    <w:lvl w:ilvl="3">
      <w:start w:val="1"/>
      <w:numFmt w:val="decimal"/>
      <w:pStyle w:val="4Para-A64"/>
      <w:lvlText w:val="6.4.%1.%2.%3.%4"/>
      <w:lvlJc w:val="left"/>
      <w:pPr>
        <w:tabs>
          <w:tab w:val="num" w:pos="0"/>
        </w:tabs>
        <w:ind w:left="0" w:firstLine="0"/>
      </w:pPr>
      <w:rPr>
        <w:rFonts w:ascii="Times New Roman" w:hAnsi="Times New Roman" w:cs="Times New Roman"/>
        <w:b w:val="0"/>
        <w:sz w:val="22"/>
      </w:rPr>
    </w:lvl>
    <w:lvl w:ilvl="4">
      <w:start w:val="1"/>
      <w:numFmt w:val="decimal"/>
      <w:pStyle w:val="5Para-A64"/>
      <w:lvlText w:val="6.4.%1.%2.%3.%4.%5"/>
      <w:lvlJc w:val="left"/>
      <w:pPr>
        <w:tabs>
          <w:tab w:val="num" w:pos="0"/>
        </w:tabs>
        <w:ind w:left="0" w:firstLine="0"/>
      </w:pPr>
      <w:rPr>
        <w:rFonts w:ascii="Times New Roman" w:hAnsi="Times New Roman" w:cs="Times New Roman"/>
        <w:b w:val="0"/>
        <w:sz w:val="22"/>
      </w:rPr>
    </w:lvl>
    <w:lvl w:ilvl="5">
      <w:start w:val="1"/>
      <w:numFmt w:val="decimal"/>
      <w:pStyle w:val="6Para-A64"/>
      <w:lvlText w:val="6.4.%1.%2.%3.%4.%5.%6"/>
      <w:lvlJc w:val="left"/>
      <w:pPr>
        <w:tabs>
          <w:tab w:val="num" w:pos="0"/>
        </w:tabs>
        <w:ind w:left="0" w:firstLine="0"/>
      </w:pPr>
      <w:rPr>
        <w:rFonts w:ascii="Times New Roman" w:hAnsi="Times New Roman" w:cs="Times New Roman"/>
        <w:b w:val="0"/>
        <w:sz w:val="22"/>
      </w:rPr>
    </w:lvl>
    <w:lvl w:ilvl="6">
      <w:start w:val="1"/>
      <w:numFmt w:val="decimal"/>
      <w:pStyle w:val="7Para-A64"/>
      <w:lvlText w:val="6.4.%1.%2.%3.%4.%5.%6.%7"/>
      <w:lvlJc w:val="left"/>
      <w:pPr>
        <w:tabs>
          <w:tab w:val="num" w:pos="0"/>
        </w:tabs>
        <w:ind w:left="0" w:firstLine="0"/>
      </w:pPr>
      <w:rPr>
        <w:rFonts w:ascii="Times New Roman" w:hAnsi="Times New Roman" w:cs="Times New Roman"/>
        <w:b w:val="0"/>
        <w:sz w:val="22"/>
      </w:rPr>
    </w:lvl>
    <w:lvl w:ilvl="7">
      <w:start w:val="1"/>
      <w:numFmt w:val="decimal"/>
      <w:pStyle w:val="8Para-A64"/>
      <w:lvlText w:val="6.4.%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2">
    <w:nsid w:val="560841C9"/>
    <w:multiLevelType w:val="multilevel"/>
    <w:tmpl w:val="584A633E"/>
    <w:lvl w:ilvl="0">
      <w:start w:val="1"/>
      <w:numFmt w:val="decimal"/>
      <w:pStyle w:val="1Heading-A6"/>
      <w:lvlText w:val="6.%1"/>
      <w:lvlJc w:val="left"/>
      <w:pPr>
        <w:tabs>
          <w:tab w:val="num" w:pos="720"/>
        </w:tabs>
        <w:ind w:left="720" w:hanging="720"/>
      </w:pPr>
      <w:rPr>
        <w:rFonts w:ascii="Times New Roman" w:hAnsi="Times New Roman" w:cs="Times New Roman"/>
        <w:b w:val="0"/>
        <w:sz w:val="22"/>
      </w:rPr>
    </w:lvl>
    <w:lvl w:ilvl="1">
      <w:start w:val="1"/>
      <w:numFmt w:val="decimal"/>
      <w:pStyle w:val="2Para-A6"/>
      <w:lvlText w:val="6.%1.%2"/>
      <w:lvlJc w:val="left"/>
      <w:pPr>
        <w:tabs>
          <w:tab w:val="num" w:pos="0"/>
        </w:tabs>
        <w:ind w:left="0" w:firstLine="0"/>
      </w:pPr>
      <w:rPr>
        <w:rFonts w:ascii="Times New Roman" w:hAnsi="Times New Roman" w:cs="Times New Roman"/>
        <w:b w:val="0"/>
        <w:i w:val="0"/>
        <w:sz w:val="22"/>
      </w:rPr>
    </w:lvl>
    <w:lvl w:ilvl="2">
      <w:start w:val="1"/>
      <w:numFmt w:val="decimal"/>
      <w:pStyle w:val="3Para-A6"/>
      <w:lvlText w:val="6.%1.%2.%3"/>
      <w:lvlJc w:val="left"/>
      <w:pPr>
        <w:tabs>
          <w:tab w:val="num" w:pos="0"/>
        </w:tabs>
        <w:ind w:left="0" w:firstLine="0"/>
      </w:pPr>
      <w:rPr>
        <w:rFonts w:ascii="Times New Roman" w:hAnsi="Times New Roman" w:cs="Times New Roman"/>
        <w:b w:val="0"/>
        <w:sz w:val="22"/>
      </w:rPr>
    </w:lvl>
    <w:lvl w:ilvl="3">
      <w:start w:val="1"/>
      <w:numFmt w:val="decimal"/>
      <w:pStyle w:val="4Para-A6"/>
      <w:lvlText w:val="6.%1.%2.%3.%4"/>
      <w:lvlJc w:val="left"/>
      <w:pPr>
        <w:tabs>
          <w:tab w:val="num" w:pos="0"/>
        </w:tabs>
        <w:ind w:left="0" w:firstLine="0"/>
      </w:pPr>
      <w:rPr>
        <w:rFonts w:ascii="Times New Roman" w:hAnsi="Times New Roman" w:cs="Times New Roman"/>
        <w:b w:val="0"/>
        <w:sz w:val="22"/>
      </w:rPr>
    </w:lvl>
    <w:lvl w:ilvl="4">
      <w:start w:val="1"/>
      <w:numFmt w:val="decimal"/>
      <w:pStyle w:val="5Para-A6"/>
      <w:lvlText w:val="6.%1.%2.%3.%4.%5"/>
      <w:lvlJc w:val="left"/>
      <w:pPr>
        <w:tabs>
          <w:tab w:val="num" w:pos="0"/>
        </w:tabs>
        <w:ind w:left="0" w:firstLine="0"/>
      </w:pPr>
      <w:rPr>
        <w:rFonts w:ascii="Times New Roman" w:hAnsi="Times New Roman" w:cs="Times New Roman"/>
        <w:b w:val="0"/>
        <w:sz w:val="22"/>
      </w:rPr>
    </w:lvl>
    <w:lvl w:ilvl="5">
      <w:start w:val="1"/>
      <w:numFmt w:val="decimal"/>
      <w:pStyle w:val="6Para-A6"/>
      <w:lvlText w:val="6.%1.%2.%3.%4.%5.%6"/>
      <w:lvlJc w:val="left"/>
      <w:pPr>
        <w:tabs>
          <w:tab w:val="num" w:pos="0"/>
        </w:tabs>
        <w:ind w:left="0" w:firstLine="0"/>
      </w:pPr>
      <w:rPr>
        <w:rFonts w:ascii="Times New Roman" w:hAnsi="Times New Roman" w:cs="Times New Roman"/>
        <w:b w:val="0"/>
        <w:sz w:val="22"/>
      </w:rPr>
    </w:lvl>
    <w:lvl w:ilvl="6">
      <w:start w:val="1"/>
      <w:numFmt w:val="decimal"/>
      <w:pStyle w:val="7Para-A6"/>
      <w:lvlText w:val="6.%1.%2.%3.%4.%5.%6.%7"/>
      <w:lvlJc w:val="left"/>
      <w:pPr>
        <w:tabs>
          <w:tab w:val="num" w:pos="0"/>
        </w:tabs>
        <w:ind w:left="0" w:firstLine="0"/>
      </w:pPr>
      <w:rPr>
        <w:rFonts w:ascii="Times New Roman" w:hAnsi="Times New Roman" w:cs="Times New Roman"/>
        <w:b w:val="0"/>
        <w:sz w:val="22"/>
      </w:rPr>
    </w:lvl>
    <w:lvl w:ilvl="7">
      <w:start w:val="1"/>
      <w:numFmt w:val="decimal"/>
      <w:pStyle w:val="8Para-A6"/>
      <w:lvlText w:val="6.%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23">
    <w:nsid w:val="5B230E91"/>
    <w:multiLevelType w:val="multilevel"/>
    <w:tmpl w:val="59DA8E42"/>
    <w:lvl w:ilvl="0">
      <w:start w:val="1"/>
      <w:numFmt w:val="decimal"/>
      <w:lvlText w:val="%1"/>
      <w:lvlJc w:val="left"/>
      <w:pPr>
        <w:ind w:left="432" w:hanging="432"/>
      </w:pPr>
    </w:lvl>
    <w:lvl w:ilvl="1">
      <w:start w:val="1"/>
      <w:numFmt w:val="decimal"/>
      <w:lvlText w:val="6.4.%1.%2"/>
      <w:lvlJc w:val="left"/>
      <w:pPr>
        <w:tabs>
          <w:tab w:val="num" w:pos="0"/>
        </w:tabs>
        <w:ind w:left="0" w:firstLine="0"/>
      </w:pPr>
      <w:rPr>
        <w:rFonts w:ascii="Times New Roman" w:hAnsi="Times New Roman" w:cs="Times New Roman"/>
        <w:b w:val="0"/>
        <w:i w:val="0"/>
        <w:sz w:val="22"/>
      </w:rPr>
    </w:lvl>
    <w:lvl w:ilvl="2">
      <w:start w:val="1"/>
      <w:numFmt w:val="decimal"/>
      <w:lvlText w:val="6.4.%1.%2.%3"/>
      <w:lvlJc w:val="left"/>
      <w:pPr>
        <w:tabs>
          <w:tab w:val="num" w:pos="0"/>
        </w:tabs>
        <w:ind w:left="0" w:firstLine="0"/>
      </w:pPr>
      <w:rPr>
        <w:rFonts w:ascii="Times New Roman" w:hAnsi="Times New Roman" w:cs="Times New Roman"/>
        <w:b w:val="0"/>
        <w:sz w:val="22"/>
      </w:rPr>
    </w:lvl>
    <w:lvl w:ilvl="3">
      <w:start w:val="1"/>
      <w:numFmt w:val="decimal"/>
      <w:lvlText w:val="6.4.%1.%2.%3.%4"/>
      <w:lvlJc w:val="left"/>
      <w:pPr>
        <w:tabs>
          <w:tab w:val="num" w:pos="0"/>
        </w:tabs>
        <w:ind w:left="0" w:firstLine="0"/>
      </w:pPr>
      <w:rPr>
        <w:rFonts w:ascii="Times New Roman" w:hAnsi="Times New Roman" w:cs="Times New Roman"/>
        <w:b w:val="0"/>
        <w:sz w:val="22"/>
      </w:r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64C0574D"/>
    <w:multiLevelType w:val="hybridMultilevel"/>
    <w:tmpl w:val="215886AE"/>
    <w:lvl w:ilvl="0" w:tplc="30F0D546">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ED483E"/>
    <w:multiLevelType w:val="hybridMultilevel"/>
    <w:tmpl w:val="6A1870AE"/>
    <w:lvl w:ilvl="0" w:tplc="58C26E60">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9B5CA2"/>
    <w:multiLevelType w:val="multilevel"/>
    <w:tmpl w:val="4C4A25F6"/>
    <w:lvl w:ilvl="0">
      <w:start w:val="1"/>
      <w:numFmt w:val="decimal"/>
      <w:lvlText w:val="%1"/>
      <w:lvlJc w:val="left"/>
      <w:pPr>
        <w:ind w:left="432" w:hanging="432"/>
      </w:pPr>
    </w:lvl>
    <w:lvl w:ilvl="1">
      <w:start w:val="1"/>
      <w:numFmt w:val="decimal"/>
      <w:lvlText w:val="6.4.%1.%2"/>
      <w:lvlJc w:val="left"/>
      <w:pPr>
        <w:tabs>
          <w:tab w:val="num" w:pos="0"/>
        </w:tabs>
        <w:ind w:left="0" w:firstLine="0"/>
      </w:pPr>
      <w:rPr>
        <w:rFonts w:ascii="Times New Roman" w:hAnsi="Times New Roman" w:cs="Times New Roman"/>
        <w:b w:val="0"/>
        <w:i w:val="0"/>
        <w:sz w:val="22"/>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6DB765CF"/>
    <w:multiLevelType w:val="multilevel"/>
    <w:tmpl w:val="7D780B68"/>
    <w:lvl w:ilvl="0">
      <w:start w:val="1"/>
      <w:numFmt w:val="decimal"/>
      <w:pStyle w:val="1Heading-A61"/>
      <w:lvlText w:val="6.1.%1"/>
      <w:lvlJc w:val="left"/>
      <w:pPr>
        <w:tabs>
          <w:tab w:val="num" w:pos="720"/>
        </w:tabs>
        <w:ind w:left="720" w:hanging="720"/>
      </w:pPr>
      <w:rPr>
        <w:rFonts w:ascii="Times New Roman" w:hAnsi="Times New Roman" w:cs="Times New Roman"/>
        <w:b w:val="0"/>
        <w:sz w:val="22"/>
      </w:rPr>
    </w:lvl>
    <w:lvl w:ilvl="1">
      <w:start w:val="1"/>
      <w:numFmt w:val="decimal"/>
      <w:pStyle w:val="2Para-A61"/>
      <w:lvlText w:val="6.1.%1.%2"/>
      <w:lvlJc w:val="left"/>
      <w:pPr>
        <w:tabs>
          <w:tab w:val="num" w:pos="0"/>
        </w:tabs>
        <w:ind w:left="0" w:firstLine="0"/>
      </w:pPr>
      <w:rPr>
        <w:rFonts w:ascii="Times New Roman" w:hAnsi="Times New Roman" w:cs="Times New Roman"/>
        <w:b w:val="0"/>
        <w:i w:val="0"/>
        <w:sz w:val="22"/>
      </w:rPr>
    </w:lvl>
    <w:lvl w:ilvl="2">
      <w:start w:val="1"/>
      <w:numFmt w:val="decimal"/>
      <w:pStyle w:val="3Para-A61"/>
      <w:lvlText w:val="6.1.%1.%2.%3"/>
      <w:lvlJc w:val="left"/>
      <w:pPr>
        <w:tabs>
          <w:tab w:val="num" w:pos="0"/>
        </w:tabs>
        <w:ind w:left="0" w:firstLine="0"/>
      </w:pPr>
      <w:rPr>
        <w:rFonts w:ascii="Times New Roman" w:hAnsi="Times New Roman" w:cs="Times New Roman"/>
        <w:b w:val="0"/>
        <w:sz w:val="22"/>
      </w:rPr>
    </w:lvl>
    <w:lvl w:ilvl="3">
      <w:start w:val="1"/>
      <w:numFmt w:val="decimal"/>
      <w:pStyle w:val="4Para-A61"/>
      <w:lvlText w:val="6.1.%1.%2.%3.%4"/>
      <w:lvlJc w:val="left"/>
      <w:pPr>
        <w:tabs>
          <w:tab w:val="num" w:pos="0"/>
        </w:tabs>
        <w:ind w:left="0" w:firstLine="0"/>
      </w:pPr>
      <w:rPr>
        <w:rFonts w:ascii="Times New Roman" w:hAnsi="Times New Roman" w:cs="Times New Roman"/>
        <w:b w:val="0"/>
        <w:sz w:val="22"/>
      </w:rPr>
    </w:lvl>
    <w:lvl w:ilvl="4">
      <w:start w:val="1"/>
      <w:numFmt w:val="decimal"/>
      <w:pStyle w:val="5Para-A61"/>
      <w:lvlText w:val="6.1.%1.%2.%3.%4.%5"/>
      <w:lvlJc w:val="left"/>
      <w:pPr>
        <w:tabs>
          <w:tab w:val="num" w:pos="0"/>
        </w:tabs>
        <w:ind w:left="0" w:firstLine="0"/>
      </w:pPr>
      <w:rPr>
        <w:rFonts w:ascii="Times New Roman" w:hAnsi="Times New Roman" w:cs="Times New Roman"/>
        <w:b w:val="0"/>
        <w:sz w:val="22"/>
      </w:rPr>
    </w:lvl>
    <w:lvl w:ilvl="5">
      <w:start w:val="1"/>
      <w:numFmt w:val="decimal"/>
      <w:pStyle w:val="6Para-A61"/>
      <w:lvlText w:val="6.1.%1.%2.%3.%4.%5.%6"/>
      <w:lvlJc w:val="left"/>
      <w:pPr>
        <w:tabs>
          <w:tab w:val="num" w:pos="0"/>
        </w:tabs>
        <w:ind w:left="0" w:firstLine="0"/>
      </w:pPr>
      <w:rPr>
        <w:rFonts w:ascii="Times New Roman" w:hAnsi="Times New Roman" w:cs="Times New Roman"/>
        <w:b w:val="0"/>
        <w:sz w:val="22"/>
      </w:rPr>
    </w:lvl>
    <w:lvl w:ilvl="6">
      <w:start w:val="1"/>
      <w:numFmt w:val="decimal"/>
      <w:pStyle w:val="7Para-A61"/>
      <w:lvlText w:val="6.1.%1.%2.%3.%4.%5.%6.%7"/>
      <w:lvlJc w:val="left"/>
      <w:pPr>
        <w:tabs>
          <w:tab w:val="num" w:pos="0"/>
        </w:tabs>
        <w:ind w:left="0" w:firstLine="0"/>
      </w:pPr>
      <w:rPr>
        <w:rFonts w:ascii="Times New Roman" w:hAnsi="Times New Roman" w:cs="Times New Roman"/>
        <w:b w:val="0"/>
        <w:sz w:val="22"/>
      </w:rPr>
    </w:lvl>
    <w:lvl w:ilvl="7">
      <w:start w:val="1"/>
      <w:numFmt w:val="decimal"/>
      <w:pStyle w:val="8Para-A61"/>
      <w:lvlText w:val="6.1.%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4320" w:hanging="1440"/>
      </w:pPr>
    </w:lvl>
  </w:abstractNum>
  <w:abstractNum w:abstractNumId="28">
    <w:nsid w:val="6F6D7ABF"/>
    <w:multiLevelType w:val="hybridMultilevel"/>
    <w:tmpl w:val="39B2B494"/>
    <w:lvl w:ilvl="0" w:tplc="2774E8F8">
      <w:start w:val="1"/>
      <w:numFmt w:val="lowerLetter"/>
      <w:lvlText w:val="%1)"/>
      <w:lvlJc w:val="left"/>
      <w:pPr>
        <w:ind w:left="720" w:hanging="360"/>
      </w:pPr>
      <w:rPr>
        <w:rFonts w:hint="default"/>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6FA1787"/>
    <w:multiLevelType w:val="multilevel"/>
    <w:tmpl w:val="27E4BD4E"/>
    <w:lvl w:ilvl="0">
      <w:start w:val="1"/>
      <w:numFmt w:val="decimal"/>
      <w:lvlText w:val="%1"/>
      <w:lvlJc w:val="left"/>
      <w:pPr>
        <w:ind w:left="432" w:hanging="432"/>
      </w:pPr>
    </w:lvl>
    <w:lvl w:ilvl="1">
      <w:start w:val="1"/>
      <w:numFmt w:val="decimal"/>
      <w:lvlText w:val="6.4.%1.%2"/>
      <w:lvlJc w:val="left"/>
      <w:pPr>
        <w:tabs>
          <w:tab w:val="num" w:pos="0"/>
        </w:tabs>
        <w:ind w:left="0" w:firstLine="0"/>
      </w:pPr>
      <w:rPr>
        <w:rFonts w:ascii="Times New Roman" w:hAnsi="Times New Roman" w:cs="Times New Roman"/>
        <w:b w:val="0"/>
        <w:i w:val="0"/>
        <w:sz w:val="22"/>
      </w:rPr>
    </w:lvl>
    <w:lvl w:ilvl="2">
      <w:start w:val="1"/>
      <w:numFmt w:val="decimal"/>
      <w:lvlText w:val="6.4.%1.%2.%3"/>
      <w:lvlJc w:val="left"/>
      <w:pPr>
        <w:tabs>
          <w:tab w:val="num" w:pos="0"/>
        </w:tabs>
        <w:ind w:left="0" w:firstLine="0"/>
      </w:pPr>
      <w:rPr>
        <w:rFonts w:ascii="Times New Roman" w:hAnsi="Times New Roman" w:cs="Times New Roman"/>
        <w:b w:val="0"/>
        <w:sz w:val="22"/>
      </w:rPr>
    </w:lvl>
    <w:lvl w:ilvl="3">
      <w:start w:val="1"/>
      <w:numFmt w:val="decimal"/>
      <w:lvlText w:val="6.4.%1.%2.%3.%4"/>
      <w:lvlJc w:val="left"/>
      <w:pPr>
        <w:tabs>
          <w:tab w:val="num" w:pos="0"/>
        </w:tabs>
        <w:ind w:left="0" w:firstLine="0"/>
      </w:pPr>
      <w:rPr>
        <w:rFonts w:ascii="Times New Roman" w:hAnsi="Times New Roman" w:cs="Times New Roman"/>
        <w:b w:val="0"/>
        <w:sz w:val="22"/>
      </w:rPr>
    </w:lvl>
    <w:lvl w:ilvl="4">
      <w:start w:val="1"/>
      <w:numFmt w:val="decimal"/>
      <w:lvlText w:val="6.4.%1.%2.%3.%4.%5"/>
      <w:lvlJc w:val="left"/>
      <w:pPr>
        <w:tabs>
          <w:tab w:val="num" w:pos="0"/>
        </w:tabs>
        <w:ind w:left="0" w:firstLine="0"/>
      </w:pPr>
      <w:rPr>
        <w:rFonts w:ascii="Times New Roman" w:hAnsi="Times New Roman" w:cs="Times New Roman"/>
        <w:b w:val="0"/>
        <w:sz w:val="22"/>
      </w:r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9FC11AB"/>
    <w:multiLevelType w:val="hybridMultilevel"/>
    <w:tmpl w:val="F438CD88"/>
    <w:lvl w:ilvl="0" w:tplc="10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DE172F2"/>
    <w:multiLevelType w:val="multilevel"/>
    <w:tmpl w:val="3F5AE6BE"/>
    <w:lvl w:ilvl="0">
      <w:start w:val="1"/>
      <w:numFmt w:val="decimal"/>
      <w:pStyle w:val="AgendaList"/>
      <w:lvlText w:val="%1."/>
      <w:lvlJc w:val="left"/>
      <w:pPr>
        <w:tabs>
          <w:tab w:val="num" w:pos="1440"/>
        </w:tabs>
        <w:ind w:left="0" w:firstLine="0"/>
      </w:pPr>
      <w:rPr>
        <w:rFonts w:ascii="Times New Roman" w:hAnsi="Times New Roman" w:cs="Times New Roman" w:hint="default"/>
        <w:b w:val="0"/>
        <w:sz w:val="22"/>
      </w:rPr>
    </w:lvl>
    <w:lvl w:ilvl="1">
      <w:start w:val="1"/>
      <w:numFmt w:val="decimal"/>
      <w:pStyle w:val="AgendaList1"/>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1440"/>
        </w:tabs>
        <w:ind w:left="0" w:firstLine="0"/>
      </w:pPr>
      <w:rPr>
        <w:rFonts w:ascii="Times New Roman" w:hAnsi="Times New Roman" w:cs="Times New Roman" w:hint="default"/>
        <w:b w:val="0"/>
        <w:sz w:val="22"/>
      </w:rPr>
    </w:lvl>
    <w:lvl w:ilvl="3">
      <w:start w:val="1"/>
      <w:numFmt w:val="decimal"/>
      <w:lvlText w:val="%1.%2.%3.%4"/>
      <w:lvlJc w:val="left"/>
      <w:pPr>
        <w:tabs>
          <w:tab w:val="num" w:pos="1440"/>
        </w:tabs>
        <w:ind w:left="0" w:firstLine="0"/>
      </w:pPr>
      <w:rPr>
        <w:rFonts w:ascii="Times New Roman" w:hAnsi="Times New Roman" w:cs="Times New Roman" w:hint="default"/>
        <w:b w:val="0"/>
        <w:sz w:val="22"/>
      </w:rPr>
    </w:lvl>
    <w:lvl w:ilvl="4">
      <w:start w:val="1"/>
      <w:numFmt w:val="decimal"/>
      <w:lvlText w:val="%1.%2.%3.%4.%5"/>
      <w:lvlJc w:val="left"/>
      <w:pPr>
        <w:tabs>
          <w:tab w:val="num" w:pos="1440"/>
        </w:tabs>
        <w:ind w:left="0" w:firstLine="0"/>
      </w:pPr>
      <w:rPr>
        <w:rFonts w:ascii="Times New Roman" w:hAnsi="Times New Roman" w:cs="Times New Roman" w:hint="default"/>
        <w:b w:val="0"/>
        <w:sz w:val="22"/>
      </w:rPr>
    </w:lvl>
    <w:lvl w:ilvl="5">
      <w:start w:val="1"/>
      <w:numFmt w:val="decimal"/>
      <w:lvlText w:val="%1.%2.%3.%4.%5.%6"/>
      <w:lvlJc w:val="left"/>
      <w:pPr>
        <w:tabs>
          <w:tab w:val="num" w:pos="1440"/>
        </w:tabs>
        <w:ind w:left="0" w:firstLine="0"/>
      </w:pPr>
      <w:rPr>
        <w:rFonts w:ascii="Times New Roman" w:hAnsi="Times New Roman" w:cs="Times New Roman" w:hint="default"/>
        <w:b w:val="0"/>
        <w:sz w:val="22"/>
      </w:rPr>
    </w:lvl>
    <w:lvl w:ilvl="6">
      <w:start w:val="1"/>
      <w:numFmt w:val="decimal"/>
      <w:lvlText w:val="%1.%2.%3.%4.%5.%6.%7"/>
      <w:lvlJc w:val="left"/>
      <w:pPr>
        <w:tabs>
          <w:tab w:val="num" w:pos="1440"/>
        </w:tabs>
        <w:ind w:left="0" w:firstLine="0"/>
      </w:pPr>
      <w:rPr>
        <w:rFonts w:ascii="Times New Roman" w:hAnsi="Times New Roman" w:cs="Times New Roman" w:hint="default"/>
        <w:b w:val="0"/>
        <w:sz w:val="22"/>
      </w:rPr>
    </w:lvl>
    <w:lvl w:ilvl="7">
      <w:start w:val="1"/>
      <w:numFmt w:val="decimal"/>
      <w:lvlText w:val="%1.%2.%3.%4.%5.%6.%7.%8"/>
      <w:lvlJc w:val="left"/>
      <w:pPr>
        <w:tabs>
          <w:tab w:val="num" w:pos="1440"/>
        </w:tabs>
        <w:ind w:left="0" w:firstLine="0"/>
      </w:pPr>
      <w:rPr>
        <w:rFonts w:ascii="Times New Roman" w:hAnsi="Times New Roman" w:cs="Times New Roman" w:hint="default"/>
        <w:b w:val="0"/>
        <w:sz w:val="22"/>
      </w:rPr>
    </w:lvl>
    <w:lvl w:ilvl="8">
      <w:start w:val="1"/>
      <w:numFmt w:val="decimal"/>
      <w:lvlText w:val="%1.%2.%3.%4.%5.%6.%7.%8.%9"/>
      <w:lvlJc w:val="left"/>
      <w:pPr>
        <w:tabs>
          <w:tab w:val="num" w:pos="1440"/>
        </w:tabs>
        <w:ind w:left="0" w:firstLine="0"/>
      </w:pPr>
      <w:rPr>
        <w:rFonts w:hint="default"/>
      </w:rPr>
    </w:lvl>
  </w:abstractNum>
  <w:num w:numId="1">
    <w:abstractNumId w:val="2"/>
  </w:num>
  <w:num w:numId="2">
    <w:abstractNumId w:val="12"/>
  </w:num>
  <w:num w:numId="3">
    <w:abstractNumId w:val="31"/>
  </w:num>
  <w:num w:numId="4">
    <w:abstractNumId w:val="18"/>
  </w:num>
  <w:num w:numId="5">
    <w:abstractNumId w:val="17"/>
  </w:num>
  <w:num w:numId="6">
    <w:abstractNumId w:val="20"/>
  </w:num>
  <w:num w:numId="7">
    <w:abstractNumId w:val="25"/>
  </w:num>
  <w:num w:numId="8">
    <w:abstractNumId w:val="3"/>
  </w:num>
  <w:num w:numId="9">
    <w:abstractNumId w:val="22"/>
  </w:num>
  <w:num w:numId="10">
    <w:abstractNumId w:val="27"/>
  </w:num>
  <w:num w:numId="11">
    <w:abstractNumId w:val="0"/>
  </w:num>
  <w:num w:numId="12">
    <w:abstractNumId w:val="19"/>
  </w:num>
  <w:num w:numId="13">
    <w:abstractNumId w:val="26"/>
  </w:num>
  <w:num w:numId="14">
    <w:abstractNumId w:val="5"/>
  </w:num>
  <w:num w:numId="15">
    <w:abstractNumId w:val="23"/>
  </w:num>
  <w:num w:numId="16">
    <w:abstractNumId w:val="29"/>
  </w:num>
  <w:num w:numId="17">
    <w:abstractNumId w:val="10"/>
  </w:num>
  <w:num w:numId="18">
    <w:abstractNumId w:val="4"/>
  </w:num>
  <w:num w:numId="19">
    <w:abstractNumId w:val="8"/>
  </w:num>
  <w:num w:numId="20">
    <w:abstractNumId w:val="21"/>
  </w:num>
  <w:num w:numId="21">
    <w:abstractNumId w:val="6"/>
  </w:num>
  <w:num w:numId="22">
    <w:abstractNumId w:val="15"/>
  </w:num>
  <w:num w:numId="23">
    <w:abstractNumId w:val="16"/>
  </w:num>
  <w:num w:numId="24">
    <w:abstractNumId w:val="13"/>
  </w:num>
  <w:num w:numId="25">
    <w:abstractNumId w:val="1"/>
  </w:num>
  <w:num w:numId="26">
    <w:abstractNumId w:val="24"/>
  </w:num>
  <w:num w:numId="27">
    <w:abstractNumId w:val="30"/>
  </w:num>
  <w:num w:numId="28">
    <w:abstractNumId w:val="7"/>
  </w:num>
  <w:num w:numId="29">
    <w:abstractNumId w:val="14"/>
  </w:num>
  <w:num w:numId="30">
    <w:abstractNumId w:val="11"/>
  </w:num>
  <w:num w:numId="31">
    <w:abstractNumId w:val="9"/>
  </w:num>
  <w:num w:numId="3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4A"/>
    <w:rsid w:val="000014E4"/>
    <w:rsid w:val="0001147E"/>
    <w:rsid w:val="00023CB2"/>
    <w:rsid w:val="00025CB0"/>
    <w:rsid w:val="00045F70"/>
    <w:rsid w:val="000462AB"/>
    <w:rsid w:val="00057933"/>
    <w:rsid w:val="00062E79"/>
    <w:rsid w:val="000779EC"/>
    <w:rsid w:val="000A30D5"/>
    <w:rsid w:val="000A43D2"/>
    <w:rsid w:val="000A5524"/>
    <w:rsid w:val="000B00D9"/>
    <w:rsid w:val="000C7EE1"/>
    <w:rsid w:val="000D7033"/>
    <w:rsid w:val="000E4C1B"/>
    <w:rsid w:val="000E4C80"/>
    <w:rsid w:val="001138C0"/>
    <w:rsid w:val="0012108E"/>
    <w:rsid w:val="001A1265"/>
    <w:rsid w:val="001C6DB3"/>
    <w:rsid w:val="00206DFF"/>
    <w:rsid w:val="00243A23"/>
    <w:rsid w:val="00254B6D"/>
    <w:rsid w:val="002618AF"/>
    <w:rsid w:val="00276DA3"/>
    <w:rsid w:val="002819C1"/>
    <w:rsid w:val="00293CEF"/>
    <w:rsid w:val="002A09B7"/>
    <w:rsid w:val="002A422B"/>
    <w:rsid w:val="002C5737"/>
    <w:rsid w:val="002F0EC7"/>
    <w:rsid w:val="00303F8D"/>
    <w:rsid w:val="00310FE9"/>
    <w:rsid w:val="0031182D"/>
    <w:rsid w:val="00327BB5"/>
    <w:rsid w:val="00372F6E"/>
    <w:rsid w:val="00373B53"/>
    <w:rsid w:val="0038321A"/>
    <w:rsid w:val="0038409D"/>
    <w:rsid w:val="003A24A5"/>
    <w:rsid w:val="003A4DB4"/>
    <w:rsid w:val="003B07ED"/>
    <w:rsid w:val="003B38D3"/>
    <w:rsid w:val="003C1C44"/>
    <w:rsid w:val="003C5437"/>
    <w:rsid w:val="003E1EDD"/>
    <w:rsid w:val="003E247A"/>
    <w:rsid w:val="004371E3"/>
    <w:rsid w:val="00455342"/>
    <w:rsid w:val="00492604"/>
    <w:rsid w:val="00494025"/>
    <w:rsid w:val="004A42D9"/>
    <w:rsid w:val="004E66AE"/>
    <w:rsid w:val="005461D8"/>
    <w:rsid w:val="005800B4"/>
    <w:rsid w:val="005816E0"/>
    <w:rsid w:val="005866C2"/>
    <w:rsid w:val="005945C7"/>
    <w:rsid w:val="005A010F"/>
    <w:rsid w:val="005A3870"/>
    <w:rsid w:val="005A3B5A"/>
    <w:rsid w:val="005A7CDB"/>
    <w:rsid w:val="005E308A"/>
    <w:rsid w:val="006167CC"/>
    <w:rsid w:val="006576FC"/>
    <w:rsid w:val="006A1FD2"/>
    <w:rsid w:val="006E6D42"/>
    <w:rsid w:val="006F2915"/>
    <w:rsid w:val="00710188"/>
    <w:rsid w:val="00722764"/>
    <w:rsid w:val="007307A8"/>
    <w:rsid w:val="0074199D"/>
    <w:rsid w:val="007650F9"/>
    <w:rsid w:val="007B25F1"/>
    <w:rsid w:val="007B2F64"/>
    <w:rsid w:val="007C08F2"/>
    <w:rsid w:val="007D6449"/>
    <w:rsid w:val="007E0D33"/>
    <w:rsid w:val="00800D58"/>
    <w:rsid w:val="00845CDD"/>
    <w:rsid w:val="00850ACB"/>
    <w:rsid w:val="00851413"/>
    <w:rsid w:val="008540CF"/>
    <w:rsid w:val="00854417"/>
    <w:rsid w:val="00861703"/>
    <w:rsid w:val="00864547"/>
    <w:rsid w:val="008C1DCD"/>
    <w:rsid w:val="008D0872"/>
    <w:rsid w:val="008E4824"/>
    <w:rsid w:val="00925FF6"/>
    <w:rsid w:val="00947B24"/>
    <w:rsid w:val="009779AE"/>
    <w:rsid w:val="009A03B1"/>
    <w:rsid w:val="009A2448"/>
    <w:rsid w:val="009B343E"/>
    <w:rsid w:val="00A23552"/>
    <w:rsid w:val="00A3622B"/>
    <w:rsid w:val="00AA6F30"/>
    <w:rsid w:val="00B0416A"/>
    <w:rsid w:val="00B606BD"/>
    <w:rsid w:val="00B7284D"/>
    <w:rsid w:val="00B93AC3"/>
    <w:rsid w:val="00BA55A7"/>
    <w:rsid w:val="00BD156F"/>
    <w:rsid w:val="00BD574A"/>
    <w:rsid w:val="00BE5F04"/>
    <w:rsid w:val="00C44A05"/>
    <w:rsid w:val="00C52CF8"/>
    <w:rsid w:val="00C5358E"/>
    <w:rsid w:val="00C807F8"/>
    <w:rsid w:val="00C934FA"/>
    <w:rsid w:val="00CE3A02"/>
    <w:rsid w:val="00CF740D"/>
    <w:rsid w:val="00D01B15"/>
    <w:rsid w:val="00D03A84"/>
    <w:rsid w:val="00D07844"/>
    <w:rsid w:val="00D2265A"/>
    <w:rsid w:val="00D25F0F"/>
    <w:rsid w:val="00D35CAA"/>
    <w:rsid w:val="00D40EBB"/>
    <w:rsid w:val="00D51A97"/>
    <w:rsid w:val="00D53E07"/>
    <w:rsid w:val="00D670D6"/>
    <w:rsid w:val="00D958E5"/>
    <w:rsid w:val="00D96972"/>
    <w:rsid w:val="00DA15E3"/>
    <w:rsid w:val="00DA2E7E"/>
    <w:rsid w:val="00DB7011"/>
    <w:rsid w:val="00E1488B"/>
    <w:rsid w:val="00E20868"/>
    <w:rsid w:val="00E21A27"/>
    <w:rsid w:val="00E523D7"/>
    <w:rsid w:val="00E70AAC"/>
    <w:rsid w:val="00E7446B"/>
    <w:rsid w:val="00EB31E8"/>
    <w:rsid w:val="00EC2478"/>
    <w:rsid w:val="00EE7315"/>
    <w:rsid w:val="00EF26C8"/>
    <w:rsid w:val="00F839DC"/>
    <w:rsid w:val="00F976F1"/>
    <w:rsid w:val="00FA7185"/>
    <w:rsid w:val="00FE20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E6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4A"/>
    <w:pPr>
      <w:jc w:val="both"/>
    </w:pPr>
    <w:rPr>
      <w:sz w:val="22"/>
      <w:szCs w:val="24"/>
      <w:lang w:val="en-GB"/>
    </w:rPr>
  </w:style>
  <w:style w:type="paragraph" w:styleId="Heading1">
    <w:name w:val="heading 1"/>
    <w:basedOn w:val="Normal"/>
    <w:next w:val="Normal"/>
    <w:link w:val="Heading1Char"/>
    <w:qFormat/>
    <w:rsid w:val="00BD574A"/>
    <w:pPr>
      <w:keepNext/>
      <w:keepLines/>
      <w:numPr>
        <w:numId w:val="1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D574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574A"/>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574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574A"/>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D574A"/>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D574A"/>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D574A"/>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BD574A"/>
    <w:pPr>
      <w:numPr>
        <w:ilvl w:val="8"/>
        <w:numId w:val="19"/>
      </w:numPr>
      <w:jc w:val="left"/>
      <w:outlineLvl w:val="8"/>
    </w:pPr>
    <w:rPr>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9C1"/>
    <w:pPr>
      <w:tabs>
        <w:tab w:val="center" w:pos="4320"/>
        <w:tab w:val="right" w:pos="8640"/>
      </w:tabs>
    </w:pPr>
  </w:style>
  <w:style w:type="paragraph" w:styleId="Footer">
    <w:name w:val="footer"/>
    <w:basedOn w:val="Normal"/>
    <w:rsid w:val="002819C1"/>
    <w:pPr>
      <w:tabs>
        <w:tab w:val="center" w:pos="4320"/>
        <w:tab w:val="right" w:pos="8640"/>
      </w:tabs>
    </w:pPr>
  </w:style>
  <w:style w:type="character" w:styleId="PageNumber">
    <w:name w:val="page number"/>
    <w:basedOn w:val="DefaultParagraphFont"/>
    <w:rsid w:val="00DB7011"/>
  </w:style>
  <w:style w:type="paragraph" w:customStyle="1" w:styleId="RefPrincipal">
    <w:name w:val="RefPrincipal"/>
    <w:basedOn w:val="Normal"/>
    <w:rsid w:val="005A7CDB"/>
    <w:pPr>
      <w:numPr>
        <w:numId w:val="1"/>
      </w:numPr>
      <w:tabs>
        <w:tab w:val="clear" w:pos="144"/>
        <w:tab w:val="num" w:pos="2232"/>
      </w:tabs>
      <w:ind w:left="2232" w:hanging="432"/>
    </w:pPr>
    <w:rPr>
      <w:szCs w:val="22"/>
    </w:rPr>
  </w:style>
  <w:style w:type="paragraph" w:customStyle="1" w:styleId="RefRegular">
    <w:name w:val="RefRegular"/>
    <w:basedOn w:val="Normal"/>
    <w:rsid w:val="005A7CDB"/>
    <w:pPr>
      <w:ind w:left="288" w:hanging="144"/>
    </w:pPr>
    <w:rPr>
      <w:szCs w:val="22"/>
    </w:rPr>
  </w:style>
  <w:style w:type="table" w:styleId="TableGrid">
    <w:name w:val="Table Grid"/>
    <w:basedOn w:val="TableNormal"/>
    <w:rsid w:val="00CE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TOC1"/>
    <w:next w:val="2Para"/>
    <w:rsid w:val="00BD574A"/>
    <w:pPr>
      <w:keepNext/>
      <w:numPr>
        <w:numId w:val="6"/>
      </w:numPr>
      <w:spacing w:before="520" w:after="260"/>
      <w:ind w:right="2880"/>
      <w:jc w:val="left"/>
      <w:outlineLvl w:val="0"/>
    </w:pPr>
    <w:rPr>
      <w:b/>
      <w:caps/>
      <w:szCs w:val="22"/>
    </w:rPr>
  </w:style>
  <w:style w:type="paragraph" w:styleId="TOC1">
    <w:name w:val="toc 1"/>
    <w:basedOn w:val="Normal"/>
    <w:next w:val="Normal"/>
    <w:autoRedefine/>
    <w:semiHidden/>
    <w:rsid w:val="00FA7185"/>
  </w:style>
  <w:style w:type="paragraph" w:customStyle="1" w:styleId="1Para">
    <w:name w:val="1Para"/>
    <w:basedOn w:val="Normal"/>
    <w:rsid w:val="00BD574A"/>
    <w:pPr>
      <w:numPr>
        <w:numId w:val="7"/>
      </w:numPr>
      <w:tabs>
        <w:tab w:val="left" w:pos="1440"/>
      </w:tabs>
      <w:spacing w:before="260" w:after="260"/>
    </w:pPr>
    <w:rPr>
      <w:szCs w:val="22"/>
    </w:rPr>
  </w:style>
  <w:style w:type="paragraph" w:customStyle="1" w:styleId="2Heading">
    <w:name w:val="2Heading"/>
    <w:basedOn w:val="2Para"/>
    <w:next w:val="3Para"/>
    <w:rsid w:val="00BD574A"/>
    <w:pPr>
      <w:keepNext/>
      <w:tabs>
        <w:tab w:val="left" w:pos="720"/>
      </w:tabs>
      <w:ind w:left="720" w:right="2880" w:hanging="720"/>
      <w:outlineLvl w:val="1"/>
    </w:pPr>
    <w:rPr>
      <w:b/>
    </w:rPr>
  </w:style>
  <w:style w:type="paragraph" w:styleId="TOC2">
    <w:name w:val="toc 2"/>
    <w:basedOn w:val="Normal"/>
    <w:next w:val="Normal"/>
    <w:autoRedefine/>
    <w:semiHidden/>
    <w:rsid w:val="00FA7185"/>
    <w:pPr>
      <w:ind w:left="220"/>
    </w:pPr>
  </w:style>
  <w:style w:type="paragraph" w:customStyle="1" w:styleId="2Para">
    <w:name w:val="2Para"/>
    <w:basedOn w:val="Normal"/>
    <w:uiPriority w:val="99"/>
    <w:rsid w:val="00BD574A"/>
    <w:pPr>
      <w:numPr>
        <w:ilvl w:val="1"/>
        <w:numId w:val="6"/>
      </w:numPr>
      <w:tabs>
        <w:tab w:val="clear" w:pos="0"/>
        <w:tab w:val="left" w:pos="1440"/>
      </w:tabs>
      <w:spacing w:before="260" w:after="260"/>
    </w:pPr>
    <w:rPr>
      <w:szCs w:val="22"/>
    </w:rPr>
  </w:style>
  <w:style w:type="paragraph" w:customStyle="1" w:styleId="3Para">
    <w:name w:val="3Para"/>
    <w:basedOn w:val="Normal"/>
    <w:uiPriority w:val="99"/>
    <w:rsid w:val="00BD574A"/>
    <w:pPr>
      <w:numPr>
        <w:ilvl w:val="2"/>
        <w:numId w:val="6"/>
      </w:numPr>
      <w:tabs>
        <w:tab w:val="clear" w:pos="0"/>
        <w:tab w:val="left" w:pos="1440"/>
      </w:tabs>
      <w:spacing w:before="260" w:after="260"/>
    </w:pPr>
  </w:style>
  <w:style w:type="paragraph" w:customStyle="1" w:styleId="4Para">
    <w:name w:val="4Para"/>
    <w:basedOn w:val="Normal"/>
    <w:uiPriority w:val="99"/>
    <w:rsid w:val="00BD574A"/>
    <w:pPr>
      <w:numPr>
        <w:ilvl w:val="3"/>
        <w:numId w:val="6"/>
      </w:numPr>
      <w:tabs>
        <w:tab w:val="clear" w:pos="0"/>
        <w:tab w:val="left" w:pos="1440"/>
      </w:tabs>
      <w:spacing w:before="260" w:after="260"/>
    </w:pPr>
  </w:style>
  <w:style w:type="paragraph" w:customStyle="1" w:styleId="5Para">
    <w:name w:val="5Para"/>
    <w:basedOn w:val="Normal"/>
    <w:uiPriority w:val="99"/>
    <w:rsid w:val="00BD574A"/>
    <w:pPr>
      <w:numPr>
        <w:ilvl w:val="4"/>
        <w:numId w:val="6"/>
      </w:numPr>
      <w:tabs>
        <w:tab w:val="clear" w:pos="0"/>
        <w:tab w:val="left" w:pos="1440"/>
      </w:tabs>
      <w:spacing w:before="260" w:after="260"/>
    </w:pPr>
  </w:style>
  <w:style w:type="paragraph" w:customStyle="1" w:styleId="6Para">
    <w:name w:val="6Para"/>
    <w:basedOn w:val="Normal"/>
    <w:uiPriority w:val="99"/>
    <w:rsid w:val="00BD574A"/>
    <w:pPr>
      <w:numPr>
        <w:ilvl w:val="5"/>
        <w:numId w:val="6"/>
      </w:numPr>
      <w:tabs>
        <w:tab w:val="clear" w:pos="0"/>
        <w:tab w:val="left" w:pos="1440"/>
      </w:tabs>
      <w:spacing w:before="260" w:after="260"/>
    </w:pPr>
  </w:style>
  <w:style w:type="paragraph" w:customStyle="1" w:styleId="7Para">
    <w:name w:val="7Para"/>
    <w:basedOn w:val="Normal"/>
    <w:uiPriority w:val="99"/>
    <w:rsid w:val="00BD574A"/>
    <w:pPr>
      <w:numPr>
        <w:ilvl w:val="6"/>
        <w:numId w:val="6"/>
      </w:numPr>
      <w:tabs>
        <w:tab w:val="clear" w:pos="0"/>
        <w:tab w:val="left" w:pos="1440"/>
      </w:tabs>
      <w:spacing w:before="260" w:after="260"/>
    </w:pPr>
  </w:style>
  <w:style w:type="paragraph" w:customStyle="1" w:styleId="8Para">
    <w:name w:val="8Para"/>
    <w:basedOn w:val="Normal"/>
    <w:uiPriority w:val="99"/>
    <w:rsid w:val="00BD574A"/>
    <w:pPr>
      <w:numPr>
        <w:ilvl w:val="7"/>
        <w:numId w:val="6"/>
      </w:numPr>
      <w:tabs>
        <w:tab w:val="clear" w:pos="0"/>
        <w:tab w:val="left" w:pos="1440"/>
      </w:tabs>
      <w:spacing w:before="260" w:after="260"/>
    </w:pPr>
  </w:style>
  <w:style w:type="paragraph" w:customStyle="1" w:styleId="TitleMain">
    <w:name w:val="TitleMain"/>
    <w:basedOn w:val="Normal"/>
    <w:rsid w:val="0031182D"/>
    <w:pPr>
      <w:ind w:left="1080" w:right="1080"/>
      <w:jc w:val="center"/>
      <w:outlineLvl w:val="0"/>
    </w:pPr>
    <w:rPr>
      <w:b/>
      <w:szCs w:val="22"/>
    </w:rPr>
  </w:style>
  <w:style w:type="paragraph" w:customStyle="1" w:styleId="List-">
    <w:name w:val="List_-"/>
    <w:basedOn w:val="Normal"/>
    <w:rsid w:val="00BD574A"/>
    <w:pPr>
      <w:numPr>
        <w:ilvl w:val="2"/>
        <w:numId w:val="8"/>
      </w:numPr>
      <w:autoSpaceDE w:val="0"/>
      <w:autoSpaceDN w:val="0"/>
      <w:adjustRightInd w:val="0"/>
      <w:spacing w:before="260" w:after="260"/>
    </w:pPr>
  </w:style>
  <w:style w:type="paragraph" w:customStyle="1" w:styleId="List123">
    <w:name w:val="List_1_2_3"/>
    <w:basedOn w:val="Normal"/>
    <w:rsid w:val="00BD574A"/>
    <w:pPr>
      <w:numPr>
        <w:ilvl w:val="1"/>
        <w:numId w:val="8"/>
      </w:numPr>
      <w:autoSpaceDE w:val="0"/>
      <w:autoSpaceDN w:val="0"/>
      <w:adjustRightInd w:val="0"/>
      <w:spacing w:before="260" w:after="260"/>
    </w:pPr>
  </w:style>
  <w:style w:type="paragraph" w:customStyle="1" w:styleId="Listabc">
    <w:name w:val="List_a_b_c"/>
    <w:basedOn w:val="Normal"/>
    <w:rsid w:val="00BD574A"/>
    <w:pPr>
      <w:numPr>
        <w:numId w:val="8"/>
      </w:numPr>
      <w:autoSpaceDE w:val="0"/>
      <w:autoSpaceDN w:val="0"/>
      <w:adjustRightInd w:val="0"/>
      <w:spacing w:before="260" w:after="260"/>
    </w:pPr>
  </w:style>
  <w:style w:type="paragraph" w:customStyle="1" w:styleId="AgendaList">
    <w:name w:val="AgendaList"/>
    <w:basedOn w:val="Normal"/>
    <w:rsid w:val="004A42D9"/>
    <w:pPr>
      <w:numPr>
        <w:numId w:val="3"/>
      </w:numPr>
      <w:spacing w:before="260" w:after="260"/>
    </w:pPr>
    <w:rPr>
      <w:szCs w:val="22"/>
    </w:rPr>
  </w:style>
  <w:style w:type="paragraph" w:customStyle="1" w:styleId="AgendaList1">
    <w:name w:val="AgendaList1"/>
    <w:basedOn w:val="Normal"/>
    <w:rsid w:val="004A42D9"/>
    <w:pPr>
      <w:numPr>
        <w:ilvl w:val="1"/>
        <w:numId w:val="3"/>
      </w:numPr>
    </w:pPr>
  </w:style>
  <w:style w:type="character" w:styleId="FootnoteReference">
    <w:name w:val="footnote reference"/>
    <w:basedOn w:val="DefaultParagraphFont"/>
    <w:rsid w:val="00C934FA"/>
    <w:rPr>
      <w:vertAlign w:val="superscript"/>
    </w:rPr>
  </w:style>
  <w:style w:type="paragraph" w:styleId="FootnoteText">
    <w:name w:val="footnote text"/>
    <w:basedOn w:val="Normal"/>
    <w:link w:val="FootnoteTextChar"/>
    <w:rsid w:val="00947B24"/>
    <w:pPr>
      <w:ind w:left="115" w:hanging="115"/>
    </w:pPr>
    <w:rPr>
      <w:sz w:val="18"/>
      <w:szCs w:val="20"/>
    </w:rPr>
  </w:style>
  <w:style w:type="paragraph" w:styleId="BalloonText">
    <w:name w:val="Balloon Text"/>
    <w:basedOn w:val="Normal"/>
    <w:link w:val="BalloonTextChar"/>
    <w:rsid w:val="00EB31E8"/>
    <w:rPr>
      <w:rFonts w:ascii="Tahoma" w:hAnsi="Tahoma" w:cs="Tahoma"/>
      <w:sz w:val="16"/>
      <w:szCs w:val="16"/>
    </w:rPr>
  </w:style>
  <w:style w:type="character" w:customStyle="1" w:styleId="BalloonTextChar">
    <w:name w:val="Balloon Text Char"/>
    <w:basedOn w:val="DefaultParagraphFont"/>
    <w:link w:val="BalloonText"/>
    <w:rsid w:val="00EB31E8"/>
    <w:rPr>
      <w:rFonts w:ascii="Tahoma" w:hAnsi="Tahoma" w:cs="Tahoma"/>
      <w:sz w:val="16"/>
      <w:szCs w:val="16"/>
      <w:lang w:val="en-GB"/>
    </w:rPr>
  </w:style>
  <w:style w:type="paragraph" w:customStyle="1" w:styleId="Note">
    <w:name w:val="Note"/>
    <w:basedOn w:val="Normal"/>
    <w:next w:val="Normal"/>
    <w:link w:val="NoteChar"/>
    <w:rsid w:val="00BD574A"/>
    <w:pPr>
      <w:framePr w:hSpace="180" w:wrap="around" w:vAnchor="text" w:hAnchor="text" w:y="1"/>
      <w:spacing w:after="260"/>
      <w:ind w:firstLine="1800"/>
      <w:suppressOverlap/>
    </w:pPr>
    <w:rPr>
      <w:i/>
    </w:rPr>
  </w:style>
  <w:style w:type="character" w:customStyle="1" w:styleId="NoteChar">
    <w:name w:val="Note Char"/>
    <w:basedOn w:val="DefaultParagraphFont"/>
    <w:link w:val="Note"/>
    <w:rsid w:val="00BD574A"/>
    <w:rPr>
      <w:i/>
      <w:sz w:val="22"/>
      <w:szCs w:val="24"/>
      <w:lang w:val="en-GB"/>
    </w:rPr>
  </w:style>
  <w:style w:type="paragraph" w:customStyle="1" w:styleId="Note123">
    <w:name w:val="Note_1_2_3"/>
    <w:basedOn w:val="Normal"/>
    <w:link w:val="Note123Char"/>
    <w:rsid w:val="00BD574A"/>
    <w:pPr>
      <w:framePr w:hSpace="180" w:wrap="around" w:vAnchor="text" w:hAnchor="text" w:y="1"/>
      <w:spacing w:after="260"/>
      <w:ind w:firstLine="1800"/>
      <w:suppressOverlap/>
    </w:pPr>
    <w:rPr>
      <w:i/>
    </w:rPr>
  </w:style>
  <w:style w:type="character" w:customStyle="1" w:styleId="Note123Char">
    <w:name w:val="Note_1_2_3 Char"/>
    <w:basedOn w:val="DefaultParagraphFont"/>
    <w:link w:val="Note123"/>
    <w:rsid w:val="00BD574A"/>
    <w:rPr>
      <w:i/>
      <w:sz w:val="22"/>
      <w:szCs w:val="24"/>
      <w:lang w:val="en-GB"/>
    </w:rPr>
  </w:style>
  <w:style w:type="paragraph" w:customStyle="1" w:styleId="TabsDefault">
    <w:name w:val="TabsDefault"/>
    <w:link w:val="TabsDefaultChar"/>
    <w:rsid w:val="00BD574A"/>
    <w:pPr>
      <w:framePr w:hSpace="180" w:wrap="around" w:vAnchor="text" w:hAnchor="text" w:y="1"/>
      <w:tabs>
        <w:tab w:val="left" w:pos="0"/>
        <w:tab w:val="left" w:pos="720"/>
        <w:tab w:val="left" w:pos="1440"/>
        <w:tab w:val="left" w:pos="1800"/>
        <w:tab w:val="left" w:pos="2160"/>
        <w:tab w:val="left" w:pos="2520"/>
        <w:tab w:val="left" w:pos="2880"/>
      </w:tabs>
      <w:suppressOverlap/>
    </w:pPr>
    <w:rPr>
      <w:sz w:val="24"/>
      <w:szCs w:val="24"/>
      <w:lang w:val="en-GB"/>
    </w:rPr>
  </w:style>
  <w:style w:type="character" w:customStyle="1" w:styleId="TabsDefaultChar">
    <w:name w:val="TabsDefault Char"/>
    <w:basedOn w:val="DefaultParagraphFont"/>
    <w:link w:val="TabsDefault"/>
    <w:rsid w:val="00BD574A"/>
    <w:rPr>
      <w:sz w:val="24"/>
      <w:szCs w:val="24"/>
      <w:lang w:val="en-GB"/>
    </w:rPr>
  </w:style>
  <w:style w:type="paragraph" w:customStyle="1" w:styleId="Dots">
    <w:name w:val="Dots"/>
    <w:basedOn w:val="Normal"/>
    <w:next w:val="Normal"/>
    <w:link w:val="DotsChar"/>
    <w:rsid w:val="00BD574A"/>
    <w:pPr>
      <w:numPr>
        <w:numId w:val="4"/>
      </w:numPr>
      <w:spacing w:line="480" w:lineRule="auto"/>
    </w:pPr>
  </w:style>
  <w:style w:type="character" w:customStyle="1" w:styleId="DotsChar">
    <w:name w:val="Dots Char"/>
    <w:basedOn w:val="DefaultParagraphFont"/>
    <w:link w:val="Dots"/>
    <w:rsid w:val="00BD574A"/>
    <w:rPr>
      <w:sz w:val="22"/>
      <w:szCs w:val="24"/>
      <w:lang w:val="en-GB"/>
    </w:rPr>
  </w:style>
  <w:style w:type="paragraph" w:customStyle="1" w:styleId="X">
    <w:name w:val="X"/>
    <w:basedOn w:val="Normal"/>
    <w:link w:val="XChar"/>
    <w:rsid w:val="00BD574A"/>
    <w:pPr>
      <w:numPr>
        <w:numId w:val="5"/>
      </w:numPr>
      <w:tabs>
        <w:tab w:val="clear" w:pos="360"/>
      </w:tabs>
    </w:pPr>
  </w:style>
  <w:style w:type="character" w:customStyle="1" w:styleId="XChar">
    <w:name w:val="X Char"/>
    <w:basedOn w:val="DefaultParagraphFont"/>
    <w:link w:val="X"/>
    <w:rsid w:val="00BD574A"/>
    <w:rPr>
      <w:sz w:val="22"/>
      <w:szCs w:val="24"/>
      <w:lang w:val="en-GB"/>
    </w:rPr>
  </w:style>
  <w:style w:type="character" w:customStyle="1" w:styleId="Heading1Char">
    <w:name w:val="Heading 1 Char"/>
    <w:basedOn w:val="DefaultParagraphFont"/>
    <w:link w:val="Heading1"/>
    <w:rsid w:val="00BD574A"/>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BD574A"/>
    <w:rPr>
      <w:rFonts w:asciiTheme="majorHAnsi" w:eastAsiaTheme="majorEastAsia" w:hAnsiTheme="majorHAnsi" w:cstheme="majorBidi"/>
      <w:b/>
      <w:bCs/>
      <w:color w:val="4F81BD" w:themeColor="accent1"/>
      <w:sz w:val="22"/>
      <w:szCs w:val="24"/>
      <w:lang w:val="en-GB"/>
    </w:rPr>
  </w:style>
  <w:style w:type="character" w:customStyle="1" w:styleId="Heading4Char">
    <w:name w:val="Heading 4 Char"/>
    <w:basedOn w:val="DefaultParagraphFont"/>
    <w:link w:val="Heading4"/>
    <w:semiHidden/>
    <w:rsid w:val="00BD574A"/>
    <w:rPr>
      <w:rFonts w:asciiTheme="majorHAnsi" w:eastAsiaTheme="majorEastAsia" w:hAnsiTheme="majorHAnsi" w:cstheme="majorBidi"/>
      <w:b/>
      <w:bCs/>
      <w:i/>
      <w:iCs/>
      <w:color w:val="4F81BD" w:themeColor="accent1"/>
      <w:sz w:val="22"/>
      <w:szCs w:val="24"/>
      <w:lang w:val="en-GB"/>
    </w:rPr>
  </w:style>
  <w:style w:type="character" w:customStyle="1" w:styleId="Heading5Char">
    <w:name w:val="Heading 5 Char"/>
    <w:basedOn w:val="DefaultParagraphFont"/>
    <w:link w:val="Heading5"/>
    <w:semiHidden/>
    <w:rsid w:val="00BD574A"/>
    <w:rPr>
      <w:rFonts w:asciiTheme="majorHAnsi" w:eastAsiaTheme="majorEastAsia" w:hAnsiTheme="majorHAnsi" w:cstheme="majorBidi"/>
      <w:color w:val="243F60" w:themeColor="accent1" w:themeShade="7F"/>
      <w:sz w:val="22"/>
      <w:szCs w:val="24"/>
      <w:lang w:val="en-GB"/>
    </w:rPr>
  </w:style>
  <w:style w:type="character" w:customStyle="1" w:styleId="Heading6Char">
    <w:name w:val="Heading 6 Char"/>
    <w:basedOn w:val="DefaultParagraphFont"/>
    <w:link w:val="Heading6"/>
    <w:semiHidden/>
    <w:rsid w:val="00BD574A"/>
    <w:rPr>
      <w:rFonts w:asciiTheme="majorHAnsi" w:eastAsiaTheme="majorEastAsia" w:hAnsiTheme="majorHAnsi" w:cstheme="majorBidi"/>
      <w:i/>
      <w:iCs/>
      <w:color w:val="243F60" w:themeColor="accent1" w:themeShade="7F"/>
      <w:sz w:val="22"/>
      <w:szCs w:val="24"/>
      <w:lang w:val="en-GB"/>
    </w:rPr>
  </w:style>
  <w:style w:type="character" w:customStyle="1" w:styleId="Heading7Char">
    <w:name w:val="Heading 7 Char"/>
    <w:basedOn w:val="DefaultParagraphFont"/>
    <w:link w:val="Heading7"/>
    <w:semiHidden/>
    <w:rsid w:val="00BD574A"/>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BD574A"/>
    <w:rPr>
      <w:rFonts w:asciiTheme="majorHAnsi" w:eastAsiaTheme="majorEastAsia" w:hAnsiTheme="majorHAnsi" w:cstheme="majorBidi"/>
      <w:color w:val="404040" w:themeColor="text1" w:themeTint="BF"/>
      <w:lang w:val="en-GB"/>
    </w:rPr>
  </w:style>
  <w:style w:type="paragraph" w:customStyle="1" w:styleId="3Heading">
    <w:name w:val="3Heading"/>
    <w:basedOn w:val="TOC3"/>
    <w:next w:val="3Para"/>
    <w:link w:val="3HeadingChar"/>
    <w:rsid w:val="00BD574A"/>
    <w:pPr>
      <w:keepNext/>
      <w:spacing w:before="260" w:after="260"/>
      <w:ind w:left="0" w:right="2880"/>
      <w:outlineLvl w:val="2"/>
    </w:pPr>
    <w:rPr>
      <w:b/>
      <w:i/>
    </w:rPr>
  </w:style>
  <w:style w:type="character" w:customStyle="1" w:styleId="3HeadingChar">
    <w:name w:val="3Heading Char"/>
    <w:basedOn w:val="DefaultParagraphFont"/>
    <w:link w:val="3Heading"/>
    <w:rsid w:val="00BD574A"/>
    <w:rPr>
      <w:b/>
      <w:i/>
      <w:sz w:val="22"/>
      <w:szCs w:val="24"/>
      <w:lang w:val="en-GB"/>
    </w:rPr>
  </w:style>
  <w:style w:type="paragraph" w:styleId="TOC3">
    <w:name w:val="toc 3"/>
    <w:basedOn w:val="Normal"/>
    <w:next w:val="Normal"/>
    <w:autoRedefine/>
    <w:rsid w:val="00BD574A"/>
    <w:pPr>
      <w:spacing w:after="100"/>
      <w:ind w:left="440"/>
    </w:pPr>
  </w:style>
  <w:style w:type="paragraph" w:customStyle="1" w:styleId="ParaIndt1">
    <w:name w:val="ParaIndt_1"/>
    <w:basedOn w:val="Normal"/>
    <w:link w:val="ParaIndt1Char"/>
    <w:rsid w:val="00BD574A"/>
    <w:pPr>
      <w:spacing w:before="260" w:after="260"/>
      <w:ind w:left="720"/>
    </w:pPr>
  </w:style>
  <w:style w:type="character" w:customStyle="1" w:styleId="ParaIndt1Char">
    <w:name w:val="ParaIndt_1 Char"/>
    <w:basedOn w:val="DefaultParagraphFont"/>
    <w:link w:val="ParaIndt1"/>
    <w:rsid w:val="00BD574A"/>
    <w:rPr>
      <w:sz w:val="22"/>
      <w:szCs w:val="24"/>
      <w:lang w:val="en-GB"/>
    </w:rPr>
  </w:style>
  <w:style w:type="paragraph" w:customStyle="1" w:styleId="ParaIndt2">
    <w:name w:val="ParaIndt_2"/>
    <w:basedOn w:val="Normal"/>
    <w:link w:val="ParaIndt2Char"/>
    <w:rsid w:val="00BD574A"/>
    <w:pPr>
      <w:spacing w:before="260" w:after="260"/>
      <w:ind w:left="1440"/>
    </w:pPr>
  </w:style>
  <w:style w:type="character" w:customStyle="1" w:styleId="ParaIndt2Char">
    <w:name w:val="ParaIndt_2 Char"/>
    <w:basedOn w:val="DefaultParagraphFont"/>
    <w:link w:val="ParaIndt2"/>
    <w:rsid w:val="00BD574A"/>
    <w:rPr>
      <w:sz w:val="22"/>
      <w:szCs w:val="24"/>
      <w:lang w:val="en-GB"/>
    </w:rPr>
  </w:style>
  <w:style w:type="paragraph" w:customStyle="1" w:styleId="ParaIndt3">
    <w:name w:val="ParaIndt_3"/>
    <w:basedOn w:val="Normal"/>
    <w:link w:val="ParaIndt3Char"/>
    <w:rsid w:val="00BD574A"/>
    <w:pPr>
      <w:spacing w:before="260" w:after="260"/>
      <w:ind w:left="1800"/>
    </w:pPr>
  </w:style>
  <w:style w:type="character" w:customStyle="1" w:styleId="ParaIndt3Char">
    <w:name w:val="ParaIndt_3 Char"/>
    <w:basedOn w:val="DefaultParagraphFont"/>
    <w:link w:val="ParaIndt3"/>
    <w:rsid w:val="00BD574A"/>
    <w:rPr>
      <w:sz w:val="22"/>
      <w:szCs w:val="24"/>
      <w:lang w:val="en-GB"/>
    </w:rPr>
  </w:style>
  <w:style w:type="paragraph" w:customStyle="1" w:styleId="ParaIndt4">
    <w:name w:val="ParaIndt_4"/>
    <w:basedOn w:val="Normal"/>
    <w:link w:val="ParaIndt4Char"/>
    <w:rsid w:val="00BD574A"/>
    <w:pPr>
      <w:spacing w:before="260" w:after="260"/>
      <w:ind w:left="2160"/>
    </w:pPr>
  </w:style>
  <w:style w:type="character" w:customStyle="1" w:styleId="ParaIndt4Char">
    <w:name w:val="ParaIndt_4 Char"/>
    <w:basedOn w:val="DefaultParagraphFont"/>
    <w:link w:val="ParaIndt4"/>
    <w:rsid w:val="00BD574A"/>
    <w:rPr>
      <w:sz w:val="22"/>
      <w:szCs w:val="24"/>
      <w:lang w:val="en-GB"/>
    </w:rPr>
  </w:style>
  <w:style w:type="paragraph" w:customStyle="1" w:styleId="ParaTab0">
    <w:name w:val="ParaTab_0"/>
    <w:basedOn w:val="Normal"/>
    <w:link w:val="ParaTab0Char"/>
    <w:rsid w:val="00BD574A"/>
    <w:pPr>
      <w:spacing w:before="260" w:after="260"/>
    </w:pPr>
  </w:style>
  <w:style w:type="character" w:customStyle="1" w:styleId="ParaTab0Char">
    <w:name w:val="ParaTab_0 Char"/>
    <w:basedOn w:val="DefaultParagraphFont"/>
    <w:link w:val="ParaTab0"/>
    <w:rsid w:val="00BD574A"/>
    <w:rPr>
      <w:sz w:val="22"/>
      <w:szCs w:val="24"/>
      <w:lang w:val="en-GB"/>
    </w:rPr>
  </w:style>
  <w:style w:type="paragraph" w:customStyle="1" w:styleId="ParaTab2">
    <w:name w:val="ParaTab_2"/>
    <w:basedOn w:val="Normal"/>
    <w:link w:val="ParaTab2Char"/>
    <w:rsid w:val="00BD574A"/>
    <w:pPr>
      <w:spacing w:before="260" w:after="260"/>
      <w:ind w:firstLine="1440"/>
    </w:pPr>
  </w:style>
  <w:style w:type="character" w:customStyle="1" w:styleId="ParaTab2Char">
    <w:name w:val="ParaTab_2 Char"/>
    <w:basedOn w:val="DefaultParagraphFont"/>
    <w:link w:val="ParaTab2"/>
    <w:rsid w:val="00BD574A"/>
    <w:rPr>
      <w:sz w:val="22"/>
      <w:szCs w:val="24"/>
      <w:lang w:val="en-GB"/>
    </w:rPr>
  </w:style>
  <w:style w:type="paragraph" w:customStyle="1" w:styleId="ParaTab3">
    <w:name w:val="ParaTab_3"/>
    <w:basedOn w:val="Normal"/>
    <w:link w:val="ParaTab3Char"/>
    <w:rsid w:val="00BD574A"/>
    <w:pPr>
      <w:spacing w:before="260" w:after="260"/>
      <w:ind w:firstLine="1800"/>
    </w:pPr>
  </w:style>
  <w:style w:type="character" w:customStyle="1" w:styleId="ParaTab3Char">
    <w:name w:val="ParaTab_3 Char"/>
    <w:basedOn w:val="DefaultParagraphFont"/>
    <w:link w:val="ParaTab3"/>
    <w:rsid w:val="00BD574A"/>
    <w:rPr>
      <w:sz w:val="22"/>
      <w:szCs w:val="24"/>
      <w:lang w:val="en-GB"/>
    </w:rPr>
  </w:style>
  <w:style w:type="paragraph" w:customStyle="1" w:styleId="ParaTab4">
    <w:name w:val="ParaTab_4"/>
    <w:basedOn w:val="Normal"/>
    <w:link w:val="ParaTab4Char"/>
    <w:rsid w:val="00BD574A"/>
    <w:pPr>
      <w:spacing w:before="260" w:after="260"/>
      <w:ind w:firstLine="2160"/>
    </w:pPr>
  </w:style>
  <w:style w:type="character" w:customStyle="1" w:styleId="ParaTab4Char">
    <w:name w:val="ParaTab_4 Char"/>
    <w:basedOn w:val="DefaultParagraphFont"/>
    <w:link w:val="ParaTab4"/>
    <w:rsid w:val="00BD574A"/>
    <w:rPr>
      <w:sz w:val="22"/>
      <w:szCs w:val="24"/>
      <w:lang w:val="en-GB"/>
    </w:rPr>
  </w:style>
  <w:style w:type="character" w:customStyle="1" w:styleId="Heading2Char">
    <w:name w:val="Heading 2 Char"/>
    <w:basedOn w:val="DefaultParagraphFont"/>
    <w:link w:val="Heading2"/>
    <w:semiHidden/>
    <w:rsid w:val="00BD574A"/>
    <w:rPr>
      <w:rFonts w:asciiTheme="majorHAnsi" w:eastAsiaTheme="majorEastAsia" w:hAnsiTheme="majorHAnsi" w:cstheme="majorBidi"/>
      <w:b/>
      <w:bCs/>
      <w:color w:val="4F81BD" w:themeColor="accent1"/>
      <w:sz w:val="26"/>
      <w:szCs w:val="26"/>
      <w:lang w:val="en-GB"/>
    </w:rPr>
  </w:style>
  <w:style w:type="paragraph" w:customStyle="1" w:styleId="ListIndt2">
    <w:name w:val="ListIndt_2"/>
    <w:basedOn w:val="Normal"/>
    <w:link w:val="ListIndt2Char"/>
    <w:rsid w:val="00BD574A"/>
    <w:pPr>
      <w:spacing w:before="260" w:after="260"/>
      <w:ind w:left="1440"/>
    </w:pPr>
  </w:style>
  <w:style w:type="character" w:customStyle="1" w:styleId="ListIndt2Char">
    <w:name w:val="ListIndt_2 Char"/>
    <w:basedOn w:val="DefaultParagraphFont"/>
    <w:link w:val="ListIndt2"/>
    <w:rsid w:val="00BD574A"/>
    <w:rPr>
      <w:sz w:val="22"/>
      <w:szCs w:val="24"/>
      <w:lang w:val="en-GB"/>
    </w:rPr>
  </w:style>
  <w:style w:type="paragraph" w:customStyle="1" w:styleId="ListIndt3">
    <w:name w:val="ListIndt_3"/>
    <w:basedOn w:val="Normal"/>
    <w:link w:val="ListIndt3Char"/>
    <w:rsid w:val="00BD574A"/>
    <w:pPr>
      <w:spacing w:before="260" w:after="260"/>
      <w:ind w:left="1800"/>
    </w:pPr>
  </w:style>
  <w:style w:type="character" w:customStyle="1" w:styleId="ListIndt3Char">
    <w:name w:val="ListIndt_3 Char"/>
    <w:basedOn w:val="DefaultParagraphFont"/>
    <w:link w:val="ListIndt3"/>
    <w:rsid w:val="00BD574A"/>
    <w:rPr>
      <w:sz w:val="22"/>
      <w:szCs w:val="24"/>
      <w:lang w:val="en-GB"/>
    </w:rPr>
  </w:style>
  <w:style w:type="paragraph" w:customStyle="1" w:styleId="ListIndt4">
    <w:name w:val="ListIndt_4"/>
    <w:basedOn w:val="Normal"/>
    <w:link w:val="ListIndt4Char"/>
    <w:rsid w:val="00BD574A"/>
    <w:pPr>
      <w:spacing w:before="260" w:after="260"/>
      <w:ind w:left="2160"/>
    </w:pPr>
  </w:style>
  <w:style w:type="character" w:customStyle="1" w:styleId="ListIndt4Char">
    <w:name w:val="ListIndt_4 Char"/>
    <w:basedOn w:val="DefaultParagraphFont"/>
    <w:link w:val="ListIndt4"/>
    <w:rsid w:val="00BD574A"/>
    <w:rPr>
      <w:sz w:val="22"/>
      <w:szCs w:val="24"/>
      <w:lang w:val="en-GB"/>
    </w:rPr>
  </w:style>
  <w:style w:type="paragraph" w:customStyle="1" w:styleId="ListTab0">
    <w:name w:val="ListTab_0"/>
    <w:basedOn w:val="Normal"/>
    <w:link w:val="ListTab0Char"/>
    <w:rsid w:val="00BD574A"/>
    <w:pPr>
      <w:spacing w:before="260" w:after="260"/>
    </w:pPr>
  </w:style>
  <w:style w:type="character" w:customStyle="1" w:styleId="ListTab0Char">
    <w:name w:val="ListTab_0 Char"/>
    <w:basedOn w:val="DefaultParagraphFont"/>
    <w:link w:val="ListTab0"/>
    <w:rsid w:val="00BD574A"/>
    <w:rPr>
      <w:sz w:val="22"/>
      <w:szCs w:val="24"/>
      <w:lang w:val="en-GB"/>
    </w:rPr>
  </w:style>
  <w:style w:type="paragraph" w:customStyle="1" w:styleId="ListTab2">
    <w:name w:val="ListTab_2"/>
    <w:basedOn w:val="Normal"/>
    <w:link w:val="ListTab2Char"/>
    <w:rsid w:val="00BD574A"/>
    <w:pPr>
      <w:spacing w:before="260" w:after="260"/>
      <w:ind w:firstLine="1440"/>
    </w:pPr>
  </w:style>
  <w:style w:type="character" w:customStyle="1" w:styleId="ListTab2Char">
    <w:name w:val="ListTab_2 Char"/>
    <w:basedOn w:val="DefaultParagraphFont"/>
    <w:link w:val="ListTab2"/>
    <w:rsid w:val="00BD574A"/>
    <w:rPr>
      <w:sz w:val="22"/>
      <w:szCs w:val="24"/>
      <w:lang w:val="en-GB"/>
    </w:rPr>
  </w:style>
  <w:style w:type="paragraph" w:customStyle="1" w:styleId="ListTab3">
    <w:name w:val="ListTab_3"/>
    <w:basedOn w:val="Normal"/>
    <w:link w:val="ListTab3Char"/>
    <w:rsid w:val="00BD574A"/>
    <w:pPr>
      <w:spacing w:before="260" w:after="260"/>
      <w:ind w:firstLine="1800"/>
    </w:pPr>
  </w:style>
  <w:style w:type="character" w:customStyle="1" w:styleId="ListTab3Char">
    <w:name w:val="ListTab_3 Char"/>
    <w:basedOn w:val="DefaultParagraphFont"/>
    <w:link w:val="ListTab3"/>
    <w:rsid w:val="00BD574A"/>
    <w:rPr>
      <w:sz w:val="22"/>
      <w:szCs w:val="24"/>
      <w:lang w:val="en-GB"/>
    </w:rPr>
  </w:style>
  <w:style w:type="paragraph" w:customStyle="1" w:styleId="ListTab4">
    <w:name w:val="ListTab_4"/>
    <w:basedOn w:val="Normal"/>
    <w:link w:val="ListTab4Char"/>
    <w:rsid w:val="00BD574A"/>
    <w:pPr>
      <w:spacing w:before="260" w:after="260"/>
      <w:ind w:firstLine="2160"/>
    </w:pPr>
  </w:style>
  <w:style w:type="character" w:customStyle="1" w:styleId="ListTab4Char">
    <w:name w:val="ListTab_4 Char"/>
    <w:basedOn w:val="DefaultParagraphFont"/>
    <w:link w:val="ListTab4"/>
    <w:rsid w:val="00BD574A"/>
    <w:rPr>
      <w:sz w:val="22"/>
      <w:szCs w:val="24"/>
      <w:lang w:val="en-GB"/>
    </w:rPr>
  </w:style>
  <w:style w:type="paragraph" w:customStyle="1" w:styleId="2Para-A6">
    <w:name w:val="2Para-A6"/>
    <w:basedOn w:val="Normal"/>
    <w:link w:val="2Para-A6Char"/>
    <w:rsid w:val="00BD574A"/>
    <w:pPr>
      <w:numPr>
        <w:ilvl w:val="1"/>
        <w:numId w:val="9"/>
      </w:numPr>
      <w:tabs>
        <w:tab w:val="clear" w:pos="0"/>
        <w:tab w:val="left" w:pos="1440"/>
      </w:tabs>
      <w:spacing w:before="260" w:after="260"/>
    </w:pPr>
  </w:style>
  <w:style w:type="character" w:customStyle="1" w:styleId="2Para-A6Char">
    <w:name w:val="2Para-A6 Char"/>
    <w:basedOn w:val="DefaultParagraphFont"/>
    <w:link w:val="2Para-A6"/>
    <w:rsid w:val="00BD574A"/>
    <w:rPr>
      <w:sz w:val="22"/>
      <w:szCs w:val="24"/>
      <w:lang w:val="en-GB"/>
    </w:rPr>
  </w:style>
  <w:style w:type="paragraph" w:customStyle="1" w:styleId="3Para-A6">
    <w:name w:val="3Para-A6"/>
    <w:basedOn w:val="Normal"/>
    <w:link w:val="3Para-A6Char"/>
    <w:rsid w:val="00BD574A"/>
    <w:pPr>
      <w:numPr>
        <w:ilvl w:val="2"/>
        <w:numId w:val="9"/>
      </w:numPr>
      <w:tabs>
        <w:tab w:val="clear" w:pos="0"/>
        <w:tab w:val="left" w:pos="1440"/>
      </w:tabs>
      <w:spacing w:before="260" w:after="260"/>
    </w:pPr>
  </w:style>
  <w:style w:type="character" w:customStyle="1" w:styleId="3Para-A6Char">
    <w:name w:val="3Para-A6 Char"/>
    <w:basedOn w:val="DefaultParagraphFont"/>
    <w:link w:val="3Para-A6"/>
    <w:rsid w:val="00BD574A"/>
    <w:rPr>
      <w:sz w:val="22"/>
      <w:szCs w:val="24"/>
      <w:lang w:val="en-GB"/>
    </w:rPr>
  </w:style>
  <w:style w:type="paragraph" w:customStyle="1" w:styleId="4Para-A6">
    <w:name w:val="4Para-A6"/>
    <w:basedOn w:val="Normal"/>
    <w:link w:val="4Para-A6Char"/>
    <w:rsid w:val="00BD574A"/>
    <w:pPr>
      <w:numPr>
        <w:ilvl w:val="3"/>
        <w:numId w:val="9"/>
      </w:numPr>
      <w:tabs>
        <w:tab w:val="clear" w:pos="0"/>
        <w:tab w:val="left" w:pos="1440"/>
      </w:tabs>
      <w:spacing w:before="260" w:after="260"/>
    </w:pPr>
  </w:style>
  <w:style w:type="character" w:customStyle="1" w:styleId="4Para-A6Char">
    <w:name w:val="4Para-A6 Char"/>
    <w:basedOn w:val="DefaultParagraphFont"/>
    <w:link w:val="4Para-A6"/>
    <w:rsid w:val="00BD574A"/>
    <w:rPr>
      <w:sz w:val="22"/>
      <w:szCs w:val="24"/>
      <w:lang w:val="en-GB"/>
    </w:rPr>
  </w:style>
  <w:style w:type="paragraph" w:customStyle="1" w:styleId="5Para-A6">
    <w:name w:val="5Para-A6"/>
    <w:basedOn w:val="Normal"/>
    <w:link w:val="5Para-A6Char"/>
    <w:rsid w:val="00BD574A"/>
    <w:pPr>
      <w:numPr>
        <w:ilvl w:val="4"/>
        <w:numId w:val="9"/>
      </w:numPr>
      <w:tabs>
        <w:tab w:val="clear" w:pos="0"/>
        <w:tab w:val="left" w:pos="1440"/>
      </w:tabs>
      <w:spacing w:before="260" w:after="260"/>
    </w:pPr>
  </w:style>
  <w:style w:type="character" w:customStyle="1" w:styleId="5Para-A6Char">
    <w:name w:val="5Para-A6 Char"/>
    <w:basedOn w:val="DefaultParagraphFont"/>
    <w:link w:val="5Para-A6"/>
    <w:rsid w:val="00BD574A"/>
    <w:rPr>
      <w:sz w:val="22"/>
      <w:szCs w:val="24"/>
      <w:lang w:val="en-GB"/>
    </w:rPr>
  </w:style>
  <w:style w:type="paragraph" w:customStyle="1" w:styleId="6Para-A6">
    <w:name w:val="6Para-A6"/>
    <w:basedOn w:val="Normal"/>
    <w:link w:val="6Para-A6Char"/>
    <w:rsid w:val="00BD574A"/>
    <w:pPr>
      <w:numPr>
        <w:ilvl w:val="5"/>
        <w:numId w:val="9"/>
      </w:numPr>
      <w:tabs>
        <w:tab w:val="clear" w:pos="0"/>
        <w:tab w:val="left" w:pos="1440"/>
      </w:tabs>
      <w:spacing w:before="260" w:after="260"/>
    </w:pPr>
  </w:style>
  <w:style w:type="character" w:customStyle="1" w:styleId="6Para-A6Char">
    <w:name w:val="6Para-A6 Char"/>
    <w:basedOn w:val="DefaultParagraphFont"/>
    <w:link w:val="6Para-A6"/>
    <w:rsid w:val="00BD574A"/>
    <w:rPr>
      <w:sz w:val="22"/>
      <w:szCs w:val="24"/>
      <w:lang w:val="en-GB"/>
    </w:rPr>
  </w:style>
  <w:style w:type="paragraph" w:customStyle="1" w:styleId="7Para-A6">
    <w:name w:val="7Para-A6"/>
    <w:basedOn w:val="Normal"/>
    <w:link w:val="7Para-A6Char"/>
    <w:rsid w:val="00BD574A"/>
    <w:pPr>
      <w:numPr>
        <w:ilvl w:val="6"/>
        <w:numId w:val="9"/>
      </w:numPr>
      <w:tabs>
        <w:tab w:val="clear" w:pos="0"/>
        <w:tab w:val="left" w:pos="1440"/>
      </w:tabs>
      <w:spacing w:before="260" w:after="260"/>
    </w:pPr>
  </w:style>
  <w:style w:type="character" w:customStyle="1" w:styleId="7Para-A6Char">
    <w:name w:val="7Para-A6 Char"/>
    <w:basedOn w:val="DefaultParagraphFont"/>
    <w:link w:val="7Para-A6"/>
    <w:rsid w:val="00BD574A"/>
    <w:rPr>
      <w:sz w:val="22"/>
      <w:szCs w:val="24"/>
      <w:lang w:val="en-GB"/>
    </w:rPr>
  </w:style>
  <w:style w:type="paragraph" w:customStyle="1" w:styleId="8Para-A6">
    <w:name w:val="8Para-A6"/>
    <w:basedOn w:val="Normal"/>
    <w:link w:val="8Para-A6Char"/>
    <w:rsid w:val="00BD574A"/>
    <w:pPr>
      <w:numPr>
        <w:ilvl w:val="7"/>
        <w:numId w:val="9"/>
      </w:numPr>
      <w:tabs>
        <w:tab w:val="clear" w:pos="0"/>
        <w:tab w:val="left" w:pos="1440"/>
      </w:tabs>
      <w:spacing w:before="260" w:after="260"/>
    </w:pPr>
  </w:style>
  <w:style w:type="character" w:customStyle="1" w:styleId="8Para-A6Char">
    <w:name w:val="8Para-A6 Char"/>
    <w:basedOn w:val="DefaultParagraphFont"/>
    <w:link w:val="8Para-A6"/>
    <w:rsid w:val="00BD574A"/>
    <w:rPr>
      <w:sz w:val="22"/>
      <w:szCs w:val="24"/>
      <w:lang w:val="en-GB"/>
    </w:rPr>
  </w:style>
  <w:style w:type="paragraph" w:customStyle="1" w:styleId="3Heading-A6">
    <w:name w:val="3Heading-A6"/>
    <w:basedOn w:val="TOC3"/>
    <w:next w:val="3Para-A6"/>
    <w:link w:val="3Heading-A6Char"/>
    <w:rsid w:val="00BD574A"/>
    <w:pPr>
      <w:keepNext/>
      <w:spacing w:before="260" w:after="260"/>
      <w:ind w:left="0" w:right="2880"/>
    </w:pPr>
    <w:rPr>
      <w:b/>
    </w:rPr>
  </w:style>
  <w:style w:type="character" w:customStyle="1" w:styleId="3Heading-A6Char">
    <w:name w:val="3Heading-A6 Char"/>
    <w:basedOn w:val="DefaultParagraphFont"/>
    <w:link w:val="3Heading-A6"/>
    <w:rsid w:val="00BD574A"/>
    <w:rPr>
      <w:b/>
      <w:sz w:val="22"/>
      <w:szCs w:val="24"/>
      <w:lang w:val="en-GB"/>
    </w:rPr>
  </w:style>
  <w:style w:type="paragraph" w:customStyle="1" w:styleId="2Heading-A6">
    <w:name w:val="2Heading-A6"/>
    <w:basedOn w:val="2Para-A6"/>
    <w:next w:val="3Para-A6"/>
    <w:link w:val="2Heading-A6Char"/>
    <w:rsid w:val="00BD574A"/>
    <w:pPr>
      <w:keepNext/>
      <w:tabs>
        <w:tab w:val="left" w:pos="720"/>
      </w:tabs>
      <w:ind w:left="720" w:right="2880" w:hanging="720"/>
    </w:pPr>
    <w:rPr>
      <w:b/>
    </w:rPr>
  </w:style>
  <w:style w:type="character" w:customStyle="1" w:styleId="2Heading-A6Char">
    <w:name w:val="2Heading-A6 Char"/>
    <w:basedOn w:val="DefaultParagraphFont"/>
    <w:link w:val="2Heading-A6"/>
    <w:rsid w:val="00BD574A"/>
    <w:rPr>
      <w:b/>
      <w:sz w:val="22"/>
      <w:szCs w:val="24"/>
      <w:lang w:val="en-GB"/>
    </w:rPr>
  </w:style>
  <w:style w:type="paragraph" w:customStyle="1" w:styleId="1Heading-A6">
    <w:name w:val="1Heading-A6"/>
    <w:basedOn w:val="TOC1"/>
    <w:next w:val="2Para-A6"/>
    <w:link w:val="1Heading-A6Char"/>
    <w:rsid w:val="00BD574A"/>
    <w:pPr>
      <w:keepNext/>
      <w:numPr>
        <w:numId w:val="9"/>
      </w:numPr>
      <w:spacing w:before="520" w:after="260"/>
      <w:ind w:right="2880"/>
      <w:jc w:val="left"/>
    </w:pPr>
    <w:rPr>
      <w:b/>
      <w:caps/>
    </w:rPr>
  </w:style>
  <w:style w:type="character" w:customStyle="1" w:styleId="1Heading-A6Char">
    <w:name w:val="1Heading-A6 Char"/>
    <w:basedOn w:val="DefaultParagraphFont"/>
    <w:link w:val="1Heading-A6"/>
    <w:rsid w:val="00BD574A"/>
    <w:rPr>
      <w:b/>
      <w:caps/>
      <w:sz w:val="22"/>
      <w:szCs w:val="24"/>
      <w:lang w:val="en-GB"/>
    </w:rPr>
  </w:style>
  <w:style w:type="paragraph" w:customStyle="1" w:styleId="1Para-A6">
    <w:name w:val="1Para-A6"/>
    <w:basedOn w:val="1Heading-A6"/>
    <w:link w:val="1Para-A6Char"/>
    <w:rsid w:val="00BD574A"/>
    <w:pPr>
      <w:keepNext w:val="0"/>
      <w:tabs>
        <w:tab w:val="clear" w:pos="720"/>
        <w:tab w:val="left" w:pos="1440"/>
      </w:tabs>
      <w:spacing w:before="260"/>
      <w:ind w:left="0" w:right="0" w:firstLine="0"/>
      <w:jc w:val="both"/>
    </w:pPr>
    <w:rPr>
      <w:b w:val="0"/>
      <w:caps w:val="0"/>
    </w:rPr>
  </w:style>
  <w:style w:type="character" w:customStyle="1" w:styleId="1Para-A6Char">
    <w:name w:val="1Para-A6 Char"/>
    <w:basedOn w:val="DefaultParagraphFont"/>
    <w:link w:val="1Para-A6"/>
    <w:rsid w:val="00BD574A"/>
    <w:rPr>
      <w:sz w:val="22"/>
      <w:szCs w:val="24"/>
      <w:lang w:val="en-GB"/>
    </w:rPr>
  </w:style>
  <w:style w:type="paragraph" w:customStyle="1" w:styleId="2Para-A61">
    <w:name w:val="2Para-A6.1"/>
    <w:basedOn w:val="Normal"/>
    <w:link w:val="2Para-A61Char"/>
    <w:rsid w:val="00BD574A"/>
    <w:pPr>
      <w:numPr>
        <w:ilvl w:val="1"/>
        <w:numId w:val="10"/>
      </w:numPr>
      <w:tabs>
        <w:tab w:val="clear" w:pos="0"/>
        <w:tab w:val="left" w:pos="1440"/>
      </w:tabs>
      <w:spacing w:before="260" w:after="260"/>
    </w:pPr>
  </w:style>
  <w:style w:type="character" w:customStyle="1" w:styleId="2Para-A61Char">
    <w:name w:val="2Para-A6.1 Char"/>
    <w:basedOn w:val="DefaultParagraphFont"/>
    <w:link w:val="2Para-A61"/>
    <w:rsid w:val="00BD574A"/>
    <w:rPr>
      <w:sz w:val="22"/>
      <w:szCs w:val="24"/>
      <w:lang w:val="en-GB"/>
    </w:rPr>
  </w:style>
  <w:style w:type="paragraph" w:customStyle="1" w:styleId="3Para-A61">
    <w:name w:val="3Para-A6.1"/>
    <w:basedOn w:val="Normal"/>
    <w:link w:val="3Para-A61Char"/>
    <w:rsid w:val="00BD574A"/>
    <w:pPr>
      <w:numPr>
        <w:ilvl w:val="2"/>
        <w:numId w:val="10"/>
      </w:numPr>
      <w:tabs>
        <w:tab w:val="clear" w:pos="0"/>
        <w:tab w:val="left" w:pos="1440"/>
      </w:tabs>
      <w:spacing w:before="260" w:after="260"/>
    </w:pPr>
  </w:style>
  <w:style w:type="character" w:customStyle="1" w:styleId="3Para-A61Char">
    <w:name w:val="3Para-A6.1 Char"/>
    <w:basedOn w:val="DefaultParagraphFont"/>
    <w:link w:val="3Para-A61"/>
    <w:rsid w:val="00BD574A"/>
    <w:rPr>
      <w:sz w:val="22"/>
      <w:szCs w:val="24"/>
      <w:lang w:val="en-GB"/>
    </w:rPr>
  </w:style>
  <w:style w:type="paragraph" w:customStyle="1" w:styleId="4Para-A61">
    <w:name w:val="4Para-A6.1"/>
    <w:basedOn w:val="Normal"/>
    <w:link w:val="4Para-A61Char"/>
    <w:rsid w:val="00BD574A"/>
    <w:pPr>
      <w:numPr>
        <w:ilvl w:val="3"/>
        <w:numId w:val="10"/>
      </w:numPr>
      <w:tabs>
        <w:tab w:val="clear" w:pos="0"/>
        <w:tab w:val="left" w:pos="1440"/>
      </w:tabs>
      <w:spacing w:before="260" w:after="260"/>
    </w:pPr>
  </w:style>
  <w:style w:type="character" w:customStyle="1" w:styleId="4Para-A61Char">
    <w:name w:val="4Para-A6.1 Char"/>
    <w:basedOn w:val="DefaultParagraphFont"/>
    <w:link w:val="4Para-A61"/>
    <w:rsid w:val="00BD574A"/>
    <w:rPr>
      <w:sz w:val="22"/>
      <w:szCs w:val="24"/>
      <w:lang w:val="en-GB"/>
    </w:rPr>
  </w:style>
  <w:style w:type="paragraph" w:customStyle="1" w:styleId="5Para-A61">
    <w:name w:val="5Para-A6.1"/>
    <w:basedOn w:val="Normal"/>
    <w:link w:val="5Para-A61Char"/>
    <w:rsid w:val="00BD574A"/>
    <w:pPr>
      <w:numPr>
        <w:ilvl w:val="4"/>
        <w:numId w:val="10"/>
      </w:numPr>
      <w:tabs>
        <w:tab w:val="clear" w:pos="0"/>
        <w:tab w:val="left" w:pos="1440"/>
      </w:tabs>
      <w:spacing w:before="260" w:after="260"/>
    </w:pPr>
  </w:style>
  <w:style w:type="character" w:customStyle="1" w:styleId="5Para-A61Char">
    <w:name w:val="5Para-A6.1 Char"/>
    <w:basedOn w:val="DefaultParagraphFont"/>
    <w:link w:val="5Para-A61"/>
    <w:rsid w:val="00BD574A"/>
    <w:rPr>
      <w:sz w:val="22"/>
      <w:szCs w:val="24"/>
      <w:lang w:val="en-GB"/>
    </w:rPr>
  </w:style>
  <w:style w:type="paragraph" w:customStyle="1" w:styleId="6Para-A61">
    <w:name w:val="6Para-A6.1"/>
    <w:basedOn w:val="Normal"/>
    <w:link w:val="6Para-A61Char"/>
    <w:rsid w:val="00BD574A"/>
    <w:pPr>
      <w:numPr>
        <w:ilvl w:val="5"/>
        <w:numId w:val="10"/>
      </w:numPr>
      <w:tabs>
        <w:tab w:val="clear" w:pos="0"/>
        <w:tab w:val="left" w:pos="1440"/>
      </w:tabs>
      <w:spacing w:before="260" w:after="260"/>
    </w:pPr>
  </w:style>
  <w:style w:type="character" w:customStyle="1" w:styleId="6Para-A61Char">
    <w:name w:val="6Para-A6.1 Char"/>
    <w:basedOn w:val="DefaultParagraphFont"/>
    <w:link w:val="6Para-A61"/>
    <w:rsid w:val="00BD574A"/>
    <w:rPr>
      <w:sz w:val="22"/>
      <w:szCs w:val="24"/>
      <w:lang w:val="en-GB"/>
    </w:rPr>
  </w:style>
  <w:style w:type="paragraph" w:customStyle="1" w:styleId="7Para-A61">
    <w:name w:val="7Para-A6.1"/>
    <w:basedOn w:val="Normal"/>
    <w:link w:val="7Para-A61Char"/>
    <w:rsid w:val="00BD574A"/>
    <w:pPr>
      <w:numPr>
        <w:ilvl w:val="6"/>
        <w:numId w:val="10"/>
      </w:numPr>
      <w:tabs>
        <w:tab w:val="clear" w:pos="0"/>
        <w:tab w:val="left" w:pos="1440"/>
      </w:tabs>
      <w:spacing w:before="260" w:after="260"/>
    </w:pPr>
  </w:style>
  <w:style w:type="character" w:customStyle="1" w:styleId="7Para-A61Char">
    <w:name w:val="7Para-A6.1 Char"/>
    <w:basedOn w:val="DefaultParagraphFont"/>
    <w:link w:val="7Para-A61"/>
    <w:rsid w:val="00BD574A"/>
    <w:rPr>
      <w:sz w:val="22"/>
      <w:szCs w:val="24"/>
      <w:lang w:val="en-GB"/>
    </w:rPr>
  </w:style>
  <w:style w:type="paragraph" w:customStyle="1" w:styleId="8Para-A61">
    <w:name w:val="8Para-A6.1"/>
    <w:basedOn w:val="Normal"/>
    <w:link w:val="8Para-A61Char"/>
    <w:rsid w:val="00BD574A"/>
    <w:pPr>
      <w:numPr>
        <w:ilvl w:val="7"/>
        <w:numId w:val="10"/>
      </w:numPr>
      <w:tabs>
        <w:tab w:val="clear" w:pos="0"/>
        <w:tab w:val="left" w:pos="1440"/>
      </w:tabs>
      <w:spacing w:before="260" w:after="260"/>
    </w:pPr>
  </w:style>
  <w:style w:type="character" w:customStyle="1" w:styleId="8Para-A61Char">
    <w:name w:val="8Para-A6.1 Char"/>
    <w:basedOn w:val="DefaultParagraphFont"/>
    <w:link w:val="8Para-A61"/>
    <w:rsid w:val="00BD574A"/>
    <w:rPr>
      <w:sz w:val="22"/>
      <w:szCs w:val="24"/>
      <w:lang w:val="en-GB"/>
    </w:rPr>
  </w:style>
  <w:style w:type="paragraph" w:customStyle="1" w:styleId="3Heading-A61">
    <w:name w:val="3Heading-A6.1"/>
    <w:basedOn w:val="TOC3"/>
    <w:next w:val="3Para-A61"/>
    <w:link w:val="3Heading-A61Char"/>
    <w:rsid w:val="00BD574A"/>
    <w:pPr>
      <w:keepNext/>
      <w:spacing w:before="260" w:after="260"/>
      <w:ind w:left="0" w:right="2880"/>
    </w:pPr>
    <w:rPr>
      <w:b/>
    </w:rPr>
  </w:style>
  <w:style w:type="character" w:customStyle="1" w:styleId="3Heading-A61Char">
    <w:name w:val="3Heading-A6.1 Char"/>
    <w:basedOn w:val="DefaultParagraphFont"/>
    <w:link w:val="3Heading-A61"/>
    <w:rsid w:val="00BD574A"/>
    <w:rPr>
      <w:b/>
      <w:sz w:val="22"/>
      <w:szCs w:val="24"/>
      <w:lang w:val="en-GB"/>
    </w:rPr>
  </w:style>
  <w:style w:type="paragraph" w:customStyle="1" w:styleId="2Heading-A61">
    <w:name w:val="2Heading-A6.1"/>
    <w:basedOn w:val="2Para-A61"/>
    <w:next w:val="3Para-A61"/>
    <w:link w:val="2Heading-A61Char"/>
    <w:rsid w:val="00BD574A"/>
    <w:pPr>
      <w:keepNext/>
      <w:tabs>
        <w:tab w:val="left" w:pos="720"/>
      </w:tabs>
      <w:ind w:left="720" w:right="2880" w:hanging="720"/>
    </w:pPr>
    <w:rPr>
      <w:b/>
    </w:rPr>
  </w:style>
  <w:style w:type="character" w:customStyle="1" w:styleId="2Heading-A61Char">
    <w:name w:val="2Heading-A6.1 Char"/>
    <w:basedOn w:val="DefaultParagraphFont"/>
    <w:link w:val="2Heading-A61"/>
    <w:rsid w:val="00BD574A"/>
    <w:rPr>
      <w:b/>
      <w:sz w:val="22"/>
      <w:szCs w:val="24"/>
      <w:lang w:val="en-GB"/>
    </w:rPr>
  </w:style>
  <w:style w:type="paragraph" w:customStyle="1" w:styleId="1Heading-A61">
    <w:name w:val="1Heading-A6.1"/>
    <w:basedOn w:val="TOC1"/>
    <w:next w:val="2Para-A61"/>
    <w:link w:val="1Heading-A61Char"/>
    <w:rsid w:val="00BD574A"/>
    <w:pPr>
      <w:keepNext/>
      <w:numPr>
        <w:numId w:val="10"/>
      </w:numPr>
      <w:spacing w:before="520" w:after="260"/>
      <w:ind w:right="2880"/>
      <w:jc w:val="left"/>
    </w:pPr>
    <w:rPr>
      <w:b/>
      <w:caps/>
    </w:rPr>
  </w:style>
  <w:style w:type="character" w:customStyle="1" w:styleId="1Heading-A61Char">
    <w:name w:val="1Heading-A6.1 Char"/>
    <w:basedOn w:val="DefaultParagraphFont"/>
    <w:link w:val="1Heading-A61"/>
    <w:rsid w:val="00BD574A"/>
    <w:rPr>
      <w:b/>
      <w:caps/>
      <w:sz w:val="22"/>
      <w:szCs w:val="24"/>
      <w:lang w:val="en-GB"/>
    </w:rPr>
  </w:style>
  <w:style w:type="paragraph" w:customStyle="1" w:styleId="1Para-A61">
    <w:name w:val="1Para-A6.1"/>
    <w:basedOn w:val="1Heading-A61"/>
    <w:link w:val="1Para-A61Char"/>
    <w:rsid w:val="00BD574A"/>
    <w:pPr>
      <w:keepNext w:val="0"/>
      <w:tabs>
        <w:tab w:val="clear" w:pos="720"/>
        <w:tab w:val="left" w:pos="1440"/>
      </w:tabs>
      <w:spacing w:before="260"/>
      <w:ind w:left="0" w:right="0" w:firstLine="0"/>
      <w:jc w:val="both"/>
    </w:pPr>
    <w:rPr>
      <w:b w:val="0"/>
      <w:caps w:val="0"/>
    </w:rPr>
  </w:style>
  <w:style w:type="character" w:customStyle="1" w:styleId="1Para-A61Char">
    <w:name w:val="1Para-A6.1 Char"/>
    <w:basedOn w:val="DefaultParagraphFont"/>
    <w:link w:val="1Para-A61"/>
    <w:rsid w:val="00BD574A"/>
    <w:rPr>
      <w:sz w:val="22"/>
      <w:szCs w:val="24"/>
      <w:lang w:val="en-GB"/>
    </w:rPr>
  </w:style>
  <w:style w:type="paragraph" w:customStyle="1" w:styleId="2Para-A62">
    <w:name w:val="2Para-A6.2"/>
    <w:basedOn w:val="Normal"/>
    <w:link w:val="2Para-A62Char"/>
    <w:rsid w:val="00BD574A"/>
    <w:pPr>
      <w:numPr>
        <w:ilvl w:val="1"/>
        <w:numId w:val="11"/>
      </w:numPr>
      <w:tabs>
        <w:tab w:val="clear" w:pos="0"/>
        <w:tab w:val="left" w:pos="1440"/>
      </w:tabs>
      <w:spacing w:before="260" w:after="260"/>
    </w:pPr>
  </w:style>
  <w:style w:type="character" w:customStyle="1" w:styleId="2Para-A62Char">
    <w:name w:val="2Para-A6.2 Char"/>
    <w:basedOn w:val="DefaultParagraphFont"/>
    <w:link w:val="2Para-A62"/>
    <w:rsid w:val="00BD574A"/>
    <w:rPr>
      <w:sz w:val="22"/>
      <w:szCs w:val="24"/>
      <w:lang w:val="en-GB"/>
    </w:rPr>
  </w:style>
  <w:style w:type="paragraph" w:customStyle="1" w:styleId="3Para-A62">
    <w:name w:val="3Para-A6.2"/>
    <w:basedOn w:val="Normal"/>
    <w:link w:val="3Para-A62Char"/>
    <w:rsid w:val="00BD574A"/>
    <w:pPr>
      <w:numPr>
        <w:ilvl w:val="2"/>
        <w:numId w:val="11"/>
      </w:numPr>
      <w:tabs>
        <w:tab w:val="clear" w:pos="0"/>
        <w:tab w:val="left" w:pos="1440"/>
      </w:tabs>
      <w:spacing w:before="260" w:after="260"/>
    </w:pPr>
  </w:style>
  <w:style w:type="character" w:customStyle="1" w:styleId="3Para-A62Char">
    <w:name w:val="3Para-A6.2 Char"/>
    <w:basedOn w:val="DefaultParagraphFont"/>
    <w:link w:val="3Para-A62"/>
    <w:rsid w:val="00BD574A"/>
    <w:rPr>
      <w:sz w:val="22"/>
      <w:szCs w:val="24"/>
      <w:lang w:val="en-GB"/>
    </w:rPr>
  </w:style>
  <w:style w:type="paragraph" w:customStyle="1" w:styleId="4Para-A62">
    <w:name w:val="4Para-A6.2"/>
    <w:basedOn w:val="Normal"/>
    <w:link w:val="4Para-A62Char"/>
    <w:rsid w:val="00BD574A"/>
    <w:pPr>
      <w:numPr>
        <w:ilvl w:val="3"/>
        <w:numId w:val="11"/>
      </w:numPr>
      <w:tabs>
        <w:tab w:val="clear" w:pos="0"/>
        <w:tab w:val="left" w:pos="1440"/>
      </w:tabs>
      <w:spacing w:before="260" w:after="260"/>
    </w:pPr>
  </w:style>
  <w:style w:type="character" w:customStyle="1" w:styleId="4Para-A62Char">
    <w:name w:val="4Para-A6.2 Char"/>
    <w:basedOn w:val="DefaultParagraphFont"/>
    <w:link w:val="4Para-A62"/>
    <w:rsid w:val="00BD574A"/>
    <w:rPr>
      <w:sz w:val="22"/>
      <w:szCs w:val="24"/>
      <w:lang w:val="en-GB"/>
    </w:rPr>
  </w:style>
  <w:style w:type="paragraph" w:customStyle="1" w:styleId="5Para-A62">
    <w:name w:val="5Para-A6.2"/>
    <w:basedOn w:val="Normal"/>
    <w:link w:val="5Para-A62Char"/>
    <w:rsid w:val="00BD574A"/>
    <w:pPr>
      <w:numPr>
        <w:ilvl w:val="4"/>
        <w:numId w:val="11"/>
      </w:numPr>
      <w:tabs>
        <w:tab w:val="clear" w:pos="0"/>
        <w:tab w:val="left" w:pos="1440"/>
      </w:tabs>
      <w:spacing w:before="260" w:after="260"/>
    </w:pPr>
  </w:style>
  <w:style w:type="character" w:customStyle="1" w:styleId="5Para-A62Char">
    <w:name w:val="5Para-A6.2 Char"/>
    <w:basedOn w:val="DefaultParagraphFont"/>
    <w:link w:val="5Para-A62"/>
    <w:rsid w:val="00BD574A"/>
    <w:rPr>
      <w:sz w:val="22"/>
      <w:szCs w:val="24"/>
      <w:lang w:val="en-GB"/>
    </w:rPr>
  </w:style>
  <w:style w:type="paragraph" w:customStyle="1" w:styleId="6Para-A62">
    <w:name w:val="6Para-A6.2"/>
    <w:basedOn w:val="Normal"/>
    <w:link w:val="6Para-A62Char"/>
    <w:rsid w:val="00BD574A"/>
    <w:pPr>
      <w:numPr>
        <w:ilvl w:val="5"/>
        <w:numId w:val="11"/>
      </w:numPr>
      <w:tabs>
        <w:tab w:val="clear" w:pos="0"/>
        <w:tab w:val="left" w:pos="1440"/>
      </w:tabs>
      <w:spacing w:before="260" w:after="260"/>
    </w:pPr>
  </w:style>
  <w:style w:type="character" w:customStyle="1" w:styleId="6Para-A62Char">
    <w:name w:val="6Para-A6.2 Char"/>
    <w:basedOn w:val="DefaultParagraphFont"/>
    <w:link w:val="6Para-A62"/>
    <w:rsid w:val="00BD574A"/>
    <w:rPr>
      <w:sz w:val="22"/>
      <w:szCs w:val="24"/>
      <w:lang w:val="en-GB"/>
    </w:rPr>
  </w:style>
  <w:style w:type="paragraph" w:customStyle="1" w:styleId="7Para-A62">
    <w:name w:val="7Para-A6.2"/>
    <w:basedOn w:val="Normal"/>
    <w:link w:val="7Para-A62Char"/>
    <w:rsid w:val="00BD574A"/>
    <w:pPr>
      <w:numPr>
        <w:ilvl w:val="6"/>
        <w:numId w:val="11"/>
      </w:numPr>
      <w:tabs>
        <w:tab w:val="clear" w:pos="0"/>
        <w:tab w:val="left" w:pos="1440"/>
      </w:tabs>
      <w:spacing w:before="260" w:after="260"/>
    </w:pPr>
  </w:style>
  <w:style w:type="character" w:customStyle="1" w:styleId="7Para-A62Char">
    <w:name w:val="7Para-A6.2 Char"/>
    <w:basedOn w:val="DefaultParagraphFont"/>
    <w:link w:val="7Para-A62"/>
    <w:rsid w:val="00BD574A"/>
    <w:rPr>
      <w:sz w:val="22"/>
      <w:szCs w:val="24"/>
      <w:lang w:val="en-GB"/>
    </w:rPr>
  </w:style>
  <w:style w:type="paragraph" w:customStyle="1" w:styleId="8Para-A62">
    <w:name w:val="8Para-A6.2"/>
    <w:basedOn w:val="Normal"/>
    <w:link w:val="8Para-A62Char"/>
    <w:rsid w:val="00BD574A"/>
    <w:pPr>
      <w:numPr>
        <w:ilvl w:val="7"/>
        <w:numId w:val="11"/>
      </w:numPr>
      <w:tabs>
        <w:tab w:val="clear" w:pos="0"/>
        <w:tab w:val="left" w:pos="1440"/>
      </w:tabs>
      <w:spacing w:before="260" w:after="260"/>
    </w:pPr>
  </w:style>
  <w:style w:type="character" w:customStyle="1" w:styleId="8Para-A62Char">
    <w:name w:val="8Para-A6.2 Char"/>
    <w:basedOn w:val="DefaultParagraphFont"/>
    <w:link w:val="8Para-A62"/>
    <w:rsid w:val="00BD574A"/>
    <w:rPr>
      <w:sz w:val="22"/>
      <w:szCs w:val="24"/>
      <w:lang w:val="en-GB"/>
    </w:rPr>
  </w:style>
  <w:style w:type="paragraph" w:customStyle="1" w:styleId="3Heading-A62">
    <w:name w:val="3Heading-A6.2"/>
    <w:basedOn w:val="TOC3"/>
    <w:next w:val="3Para-A62"/>
    <w:link w:val="3Heading-A62Char"/>
    <w:rsid w:val="00BD574A"/>
    <w:pPr>
      <w:keepNext/>
      <w:spacing w:before="260" w:after="260"/>
      <w:ind w:left="0" w:right="2880"/>
    </w:pPr>
    <w:rPr>
      <w:b/>
    </w:rPr>
  </w:style>
  <w:style w:type="character" w:customStyle="1" w:styleId="3Heading-A62Char">
    <w:name w:val="3Heading-A6.2 Char"/>
    <w:basedOn w:val="DefaultParagraphFont"/>
    <w:link w:val="3Heading-A62"/>
    <w:rsid w:val="00BD574A"/>
    <w:rPr>
      <w:b/>
      <w:sz w:val="22"/>
      <w:szCs w:val="24"/>
      <w:lang w:val="en-GB"/>
    </w:rPr>
  </w:style>
  <w:style w:type="paragraph" w:customStyle="1" w:styleId="2Heading-A62">
    <w:name w:val="2Heading-A6.2"/>
    <w:basedOn w:val="2Para-A62"/>
    <w:next w:val="3Para-A62"/>
    <w:link w:val="2Heading-A62Char"/>
    <w:rsid w:val="00BD574A"/>
    <w:pPr>
      <w:keepNext/>
      <w:tabs>
        <w:tab w:val="left" w:pos="720"/>
      </w:tabs>
      <w:ind w:left="720" w:right="2880" w:hanging="720"/>
    </w:pPr>
    <w:rPr>
      <w:b/>
    </w:rPr>
  </w:style>
  <w:style w:type="character" w:customStyle="1" w:styleId="2Heading-A62Char">
    <w:name w:val="2Heading-A6.2 Char"/>
    <w:basedOn w:val="DefaultParagraphFont"/>
    <w:link w:val="2Heading-A62"/>
    <w:rsid w:val="00BD574A"/>
    <w:rPr>
      <w:b/>
      <w:sz w:val="22"/>
      <w:szCs w:val="24"/>
      <w:lang w:val="en-GB"/>
    </w:rPr>
  </w:style>
  <w:style w:type="paragraph" w:customStyle="1" w:styleId="1Heading-A62">
    <w:name w:val="1Heading-A6.2"/>
    <w:basedOn w:val="TOC1"/>
    <w:next w:val="2Para-A62"/>
    <w:link w:val="1Heading-A62Char"/>
    <w:rsid w:val="00BD574A"/>
    <w:pPr>
      <w:keepNext/>
      <w:numPr>
        <w:numId w:val="11"/>
      </w:numPr>
      <w:spacing w:before="520" w:after="260"/>
      <w:ind w:right="2880"/>
      <w:jc w:val="left"/>
    </w:pPr>
    <w:rPr>
      <w:b/>
      <w:caps/>
    </w:rPr>
  </w:style>
  <w:style w:type="character" w:customStyle="1" w:styleId="1Heading-A62Char">
    <w:name w:val="1Heading-A6.2 Char"/>
    <w:basedOn w:val="DefaultParagraphFont"/>
    <w:link w:val="1Heading-A62"/>
    <w:rsid w:val="00BD574A"/>
    <w:rPr>
      <w:b/>
      <w:caps/>
      <w:sz w:val="22"/>
      <w:szCs w:val="24"/>
      <w:lang w:val="en-GB"/>
    </w:rPr>
  </w:style>
  <w:style w:type="paragraph" w:customStyle="1" w:styleId="1Para-A62">
    <w:name w:val="1Para-A6.2"/>
    <w:basedOn w:val="1Heading-A62"/>
    <w:link w:val="1Para-A62Char"/>
    <w:rsid w:val="00BD574A"/>
    <w:pPr>
      <w:keepNext w:val="0"/>
      <w:tabs>
        <w:tab w:val="clear" w:pos="720"/>
        <w:tab w:val="left" w:pos="1440"/>
      </w:tabs>
      <w:spacing w:before="260"/>
      <w:ind w:left="0" w:right="0" w:firstLine="0"/>
      <w:jc w:val="both"/>
    </w:pPr>
    <w:rPr>
      <w:b w:val="0"/>
      <w:caps w:val="0"/>
    </w:rPr>
  </w:style>
  <w:style w:type="character" w:customStyle="1" w:styleId="1Para-A62Char">
    <w:name w:val="1Para-A6.2 Char"/>
    <w:basedOn w:val="DefaultParagraphFont"/>
    <w:link w:val="1Para-A62"/>
    <w:rsid w:val="00BD574A"/>
    <w:rPr>
      <w:sz w:val="22"/>
      <w:szCs w:val="24"/>
      <w:lang w:val="en-GB"/>
    </w:rPr>
  </w:style>
  <w:style w:type="paragraph" w:customStyle="1" w:styleId="2Para-A63">
    <w:name w:val="2Para-A6.3"/>
    <w:basedOn w:val="Normal"/>
    <w:link w:val="2Para-A63Char"/>
    <w:rsid w:val="00BD574A"/>
    <w:pPr>
      <w:numPr>
        <w:ilvl w:val="1"/>
        <w:numId w:val="12"/>
      </w:numPr>
      <w:tabs>
        <w:tab w:val="clear" w:pos="0"/>
        <w:tab w:val="left" w:pos="1440"/>
      </w:tabs>
      <w:spacing w:before="260" w:after="260"/>
    </w:pPr>
  </w:style>
  <w:style w:type="character" w:customStyle="1" w:styleId="2Para-A63Char">
    <w:name w:val="2Para-A6.3 Char"/>
    <w:basedOn w:val="DefaultParagraphFont"/>
    <w:link w:val="2Para-A63"/>
    <w:rsid w:val="00BD574A"/>
    <w:rPr>
      <w:sz w:val="22"/>
      <w:szCs w:val="24"/>
      <w:lang w:val="en-GB"/>
    </w:rPr>
  </w:style>
  <w:style w:type="paragraph" w:customStyle="1" w:styleId="3Para-A63">
    <w:name w:val="3Para-A6.3"/>
    <w:basedOn w:val="Normal"/>
    <w:link w:val="3Para-A63Char"/>
    <w:rsid w:val="00BD574A"/>
    <w:pPr>
      <w:numPr>
        <w:ilvl w:val="2"/>
        <w:numId w:val="12"/>
      </w:numPr>
      <w:tabs>
        <w:tab w:val="clear" w:pos="0"/>
        <w:tab w:val="left" w:pos="1440"/>
      </w:tabs>
      <w:spacing w:before="260" w:after="260"/>
    </w:pPr>
  </w:style>
  <w:style w:type="character" w:customStyle="1" w:styleId="3Para-A63Char">
    <w:name w:val="3Para-A6.3 Char"/>
    <w:basedOn w:val="DefaultParagraphFont"/>
    <w:link w:val="3Para-A63"/>
    <w:rsid w:val="00BD574A"/>
    <w:rPr>
      <w:sz w:val="22"/>
      <w:szCs w:val="24"/>
      <w:lang w:val="en-GB"/>
    </w:rPr>
  </w:style>
  <w:style w:type="paragraph" w:customStyle="1" w:styleId="4Para-A63">
    <w:name w:val="4Para-A6.3"/>
    <w:basedOn w:val="Normal"/>
    <w:link w:val="4Para-A63Char"/>
    <w:rsid w:val="00BD574A"/>
    <w:pPr>
      <w:numPr>
        <w:ilvl w:val="3"/>
        <w:numId w:val="12"/>
      </w:numPr>
      <w:tabs>
        <w:tab w:val="clear" w:pos="0"/>
        <w:tab w:val="left" w:pos="1440"/>
      </w:tabs>
      <w:spacing w:before="260" w:after="260"/>
    </w:pPr>
  </w:style>
  <w:style w:type="character" w:customStyle="1" w:styleId="4Para-A63Char">
    <w:name w:val="4Para-A6.3 Char"/>
    <w:basedOn w:val="DefaultParagraphFont"/>
    <w:link w:val="4Para-A63"/>
    <w:rsid w:val="00BD574A"/>
    <w:rPr>
      <w:sz w:val="22"/>
      <w:szCs w:val="24"/>
      <w:lang w:val="en-GB"/>
    </w:rPr>
  </w:style>
  <w:style w:type="paragraph" w:customStyle="1" w:styleId="5Para-A63">
    <w:name w:val="5Para-A6.3"/>
    <w:basedOn w:val="Normal"/>
    <w:link w:val="5Para-A63Char"/>
    <w:rsid w:val="00BD574A"/>
    <w:pPr>
      <w:numPr>
        <w:ilvl w:val="4"/>
        <w:numId w:val="12"/>
      </w:numPr>
      <w:tabs>
        <w:tab w:val="clear" w:pos="0"/>
        <w:tab w:val="left" w:pos="1440"/>
      </w:tabs>
      <w:spacing w:before="260" w:after="260"/>
    </w:pPr>
  </w:style>
  <w:style w:type="character" w:customStyle="1" w:styleId="5Para-A63Char">
    <w:name w:val="5Para-A6.3 Char"/>
    <w:basedOn w:val="DefaultParagraphFont"/>
    <w:link w:val="5Para-A63"/>
    <w:rsid w:val="00BD574A"/>
    <w:rPr>
      <w:sz w:val="22"/>
      <w:szCs w:val="24"/>
      <w:lang w:val="en-GB"/>
    </w:rPr>
  </w:style>
  <w:style w:type="paragraph" w:customStyle="1" w:styleId="6Para-A63">
    <w:name w:val="6Para-A6.3"/>
    <w:basedOn w:val="Normal"/>
    <w:link w:val="6Para-A63Char"/>
    <w:rsid w:val="00BD574A"/>
    <w:pPr>
      <w:numPr>
        <w:ilvl w:val="5"/>
        <w:numId w:val="12"/>
      </w:numPr>
      <w:tabs>
        <w:tab w:val="clear" w:pos="0"/>
        <w:tab w:val="left" w:pos="1440"/>
      </w:tabs>
      <w:spacing w:before="260" w:after="260"/>
    </w:pPr>
  </w:style>
  <w:style w:type="character" w:customStyle="1" w:styleId="6Para-A63Char">
    <w:name w:val="6Para-A6.3 Char"/>
    <w:basedOn w:val="DefaultParagraphFont"/>
    <w:link w:val="6Para-A63"/>
    <w:rsid w:val="00BD574A"/>
    <w:rPr>
      <w:sz w:val="22"/>
      <w:szCs w:val="24"/>
      <w:lang w:val="en-GB"/>
    </w:rPr>
  </w:style>
  <w:style w:type="paragraph" w:customStyle="1" w:styleId="7Para-A63">
    <w:name w:val="7Para-A6.3"/>
    <w:basedOn w:val="Normal"/>
    <w:link w:val="7Para-A63Char"/>
    <w:rsid w:val="00BD574A"/>
    <w:pPr>
      <w:numPr>
        <w:ilvl w:val="6"/>
        <w:numId w:val="12"/>
      </w:numPr>
      <w:tabs>
        <w:tab w:val="clear" w:pos="0"/>
        <w:tab w:val="left" w:pos="1440"/>
      </w:tabs>
      <w:spacing w:before="260" w:after="260"/>
    </w:pPr>
  </w:style>
  <w:style w:type="character" w:customStyle="1" w:styleId="7Para-A63Char">
    <w:name w:val="7Para-A6.3 Char"/>
    <w:basedOn w:val="DefaultParagraphFont"/>
    <w:link w:val="7Para-A63"/>
    <w:rsid w:val="00BD574A"/>
    <w:rPr>
      <w:sz w:val="22"/>
      <w:szCs w:val="24"/>
      <w:lang w:val="en-GB"/>
    </w:rPr>
  </w:style>
  <w:style w:type="paragraph" w:customStyle="1" w:styleId="8Para-A63">
    <w:name w:val="8Para-A6.3"/>
    <w:basedOn w:val="Normal"/>
    <w:link w:val="8Para-A63Char"/>
    <w:rsid w:val="00BD574A"/>
    <w:pPr>
      <w:numPr>
        <w:ilvl w:val="7"/>
        <w:numId w:val="12"/>
      </w:numPr>
      <w:tabs>
        <w:tab w:val="clear" w:pos="0"/>
        <w:tab w:val="left" w:pos="1440"/>
      </w:tabs>
      <w:spacing w:before="260" w:after="260"/>
    </w:pPr>
  </w:style>
  <w:style w:type="character" w:customStyle="1" w:styleId="8Para-A63Char">
    <w:name w:val="8Para-A6.3 Char"/>
    <w:basedOn w:val="DefaultParagraphFont"/>
    <w:link w:val="8Para-A63"/>
    <w:rsid w:val="00BD574A"/>
    <w:rPr>
      <w:sz w:val="22"/>
      <w:szCs w:val="24"/>
      <w:lang w:val="en-GB"/>
    </w:rPr>
  </w:style>
  <w:style w:type="paragraph" w:customStyle="1" w:styleId="3Heading-A63">
    <w:name w:val="3Heading-A6.3"/>
    <w:basedOn w:val="TOC3"/>
    <w:next w:val="3Para-A63"/>
    <w:link w:val="3Heading-A63Char"/>
    <w:rsid w:val="00BD574A"/>
    <w:pPr>
      <w:keepNext/>
      <w:spacing w:before="260" w:after="260"/>
      <w:ind w:left="0" w:right="2880"/>
    </w:pPr>
    <w:rPr>
      <w:b/>
    </w:rPr>
  </w:style>
  <w:style w:type="character" w:customStyle="1" w:styleId="3Heading-A63Char">
    <w:name w:val="3Heading-A6.3 Char"/>
    <w:basedOn w:val="DefaultParagraphFont"/>
    <w:link w:val="3Heading-A63"/>
    <w:rsid w:val="00BD574A"/>
    <w:rPr>
      <w:b/>
      <w:sz w:val="22"/>
      <w:szCs w:val="24"/>
      <w:lang w:val="en-GB"/>
    </w:rPr>
  </w:style>
  <w:style w:type="paragraph" w:customStyle="1" w:styleId="2Heading-A63">
    <w:name w:val="2Heading-A6.3"/>
    <w:basedOn w:val="2Para-A63"/>
    <w:next w:val="3Para-A63"/>
    <w:link w:val="2Heading-A63Char"/>
    <w:rsid w:val="00BD574A"/>
    <w:pPr>
      <w:keepNext/>
      <w:tabs>
        <w:tab w:val="left" w:pos="720"/>
      </w:tabs>
      <w:ind w:left="720" w:right="2880" w:hanging="720"/>
    </w:pPr>
    <w:rPr>
      <w:b/>
    </w:rPr>
  </w:style>
  <w:style w:type="character" w:customStyle="1" w:styleId="2Heading-A63Char">
    <w:name w:val="2Heading-A6.3 Char"/>
    <w:basedOn w:val="DefaultParagraphFont"/>
    <w:link w:val="2Heading-A63"/>
    <w:rsid w:val="00BD574A"/>
    <w:rPr>
      <w:b/>
      <w:sz w:val="22"/>
      <w:szCs w:val="24"/>
      <w:lang w:val="en-GB"/>
    </w:rPr>
  </w:style>
  <w:style w:type="paragraph" w:customStyle="1" w:styleId="1Heading-A63">
    <w:name w:val="1Heading-A6.3"/>
    <w:basedOn w:val="TOC1"/>
    <w:next w:val="2Para-A63"/>
    <w:link w:val="1Heading-A63Char"/>
    <w:rsid w:val="00BD574A"/>
    <w:pPr>
      <w:keepNext/>
      <w:numPr>
        <w:numId w:val="12"/>
      </w:numPr>
      <w:spacing w:before="520" w:after="260"/>
      <w:ind w:right="2880"/>
      <w:jc w:val="left"/>
    </w:pPr>
    <w:rPr>
      <w:b/>
      <w:caps/>
    </w:rPr>
  </w:style>
  <w:style w:type="character" w:customStyle="1" w:styleId="1Heading-A63Char">
    <w:name w:val="1Heading-A6.3 Char"/>
    <w:basedOn w:val="DefaultParagraphFont"/>
    <w:link w:val="1Heading-A63"/>
    <w:rsid w:val="00BD574A"/>
    <w:rPr>
      <w:b/>
      <w:caps/>
      <w:sz w:val="22"/>
      <w:szCs w:val="24"/>
      <w:lang w:val="en-GB"/>
    </w:rPr>
  </w:style>
  <w:style w:type="paragraph" w:customStyle="1" w:styleId="1Para-A63">
    <w:name w:val="1Para-A6.3"/>
    <w:basedOn w:val="1Heading-A63"/>
    <w:link w:val="1Para-A63Char"/>
    <w:rsid w:val="00BD574A"/>
    <w:pPr>
      <w:keepNext w:val="0"/>
      <w:tabs>
        <w:tab w:val="clear" w:pos="720"/>
        <w:tab w:val="left" w:pos="1440"/>
      </w:tabs>
      <w:spacing w:before="260"/>
      <w:ind w:left="0" w:right="0" w:firstLine="0"/>
      <w:jc w:val="both"/>
    </w:pPr>
    <w:rPr>
      <w:b w:val="0"/>
      <w:caps w:val="0"/>
    </w:rPr>
  </w:style>
  <w:style w:type="character" w:customStyle="1" w:styleId="1Para-A63Char">
    <w:name w:val="1Para-A6.3 Char"/>
    <w:basedOn w:val="DefaultParagraphFont"/>
    <w:link w:val="1Para-A63"/>
    <w:rsid w:val="00BD574A"/>
    <w:rPr>
      <w:sz w:val="22"/>
      <w:szCs w:val="24"/>
      <w:lang w:val="en-GB"/>
    </w:rPr>
  </w:style>
  <w:style w:type="paragraph" w:customStyle="1" w:styleId="2Para-A64">
    <w:name w:val="2Para-A6.4"/>
    <w:basedOn w:val="Normal"/>
    <w:link w:val="2Para-A64Char"/>
    <w:rsid w:val="00BD574A"/>
    <w:pPr>
      <w:numPr>
        <w:ilvl w:val="1"/>
        <w:numId w:val="20"/>
      </w:numPr>
      <w:tabs>
        <w:tab w:val="clear" w:pos="0"/>
        <w:tab w:val="left" w:pos="1440"/>
      </w:tabs>
      <w:spacing w:before="260" w:after="260"/>
    </w:pPr>
  </w:style>
  <w:style w:type="character" w:customStyle="1" w:styleId="2Para-A64Char">
    <w:name w:val="2Para-A6.4 Char"/>
    <w:basedOn w:val="DefaultParagraphFont"/>
    <w:link w:val="2Para-A64"/>
    <w:rsid w:val="00BD574A"/>
    <w:rPr>
      <w:sz w:val="22"/>
      <w:szCs w:val="24"/>
      <w:lang w:val="en-GB"/>
    </w:rPr>
  </w:style>
  <w:style w:type="paragraph" w:customStyle="1" w:styleId="3Para-A64">
    <w:name w:val="3Para-A6.4"/>
    <w:basedOn w:val="Normal"/>
    <w:link w:val="3Para-A64Char"/>
    <w:rsid w:val="00BD574A"/>
    <w:pPr>
      <w:numPr>
        <w:ilvl w:val="2"/>
        <w:numId w:val="20"/>
      </w:numPr>
      <w:tabs>
        <w:tab w:val="clear" w:pos="0"/>
        <w:tab w:val="left" w:pos="1440"/>
      </w:tabs>
      <w:spacing w:before="260" w:after="260"/>
    </w:pPr>
  </w:style>
  <w:style w:type="character" w:customStyle="1" w:styleId="3Para-A64Char">
    <w:name w:val="3Para-A6.4 Char"/>
    <w:basedOn w:val="DefaultParagraphFont"/>
    <w:link w:val="3Para-A64"/>
    <w:rsid w:val="00BD574A"/>
    <w:rPr>
      <w:sz w:val="22"/>
      <w:szCs w:val="24"/>
      <w:lang w:val="en-GB"/>
    </w:rPr>
  </w:style>
  <w:style w:type="paragraph" w:customStyle="1" w:styleId="4Para-A64">
    <w:name w:val="4Para-A6.4"/>
    <w:basedOn w:val="Normal"/>
    <w:link w:val="4Para-A64Char"/>
    <w:rsid w:val="00BD574A"/>
    <w:pPr>
      <w:numPr>
        <w:ilvl w:val="3"/>
        <w:numId w:val="20"/>
      </w:numPr>
      <w:tabs>
        <w:tab w:val="clear" w:pos="0"/>
        <w:tab w:val="left" w:pos="1440"/>
      </w:tabs>
      <w:spacing w:before="260" w:after="260"/>
    </w:pPr>
  </w:style>
  <w:style w:type="character" w:customStyle="1" w:styleId="4Para-A64Char">
    <w:name w:val="4Para-A6.4 Char"/>
    <w:basedOn w:val="DefaultParagraphFont"/>
    <w:link w:val="4Para-A64"/>
    <w:rsid w:val="00BD574A"/>
    <w:rPr>
      <w:sz w:val="22"/>
      <w:szCs w:val="24"/>
      <w:lang w:val="en-GB"/>
    </w:rPr>
  </w:style>
  <w:style w:type="paragraph" w:customStyle="1" w:styleId="5Para-A64">
    <w:name w:val="5Para-A6.4"/>
    <w:basedOn w:val="Normal"/>
    <w:link w:val="5Para-A64Char"/>
    <w:rsid w:val="00BD574A"/>
    <w:pPr>
      <w:numPr>
        <w:ilvl w:val="4"/>
        <w:numId w:val="20"/>
      </w:numPr>
      <w:tabs>
        <w:tab w:val="clear" w:pos="0"/>
        <w:tab w:val="left" w:pos="1440"/>
      </w:tabs>
      <w:spacing w:before="260" w:after="260"/>
    </w:pPr>
  </w:style>
  <w:style w:type="character" w:customStyle="1" w:styleId="5Para-A64Char">
    <w:name w:val="5Para-A6.4 Char"/>
    <w:basedOn w:val="DefaultParagraphFont"/>
    <w:link w:val="5Para-A64"/>
    <w:rsid w:val="00BD574A"/>
    <w:rPr>
      <w:sz w:val="22"/>
      <w:szCs w:val="24"/>
      <w:lang w:val="en-GB"/>
    </w:rPr>
  </w:style>
  <w:style w:type="paragraph" w:customStyle="1" w:styleId="6Para-A64">
    <w:name w:val="6Para-A6.4"/>
    <w:basedOn w:val="Normal"/>
    <w:link w:val="6Para-A64Char"/>
    <w:rsid w:val="00BD574A"/>
    <w:pPr>
      <w:numPr>
        <w:ilvl w:val="5"/>
        <w:numId w:val="20"/>
      </w:numPr>
      <w:tabs>
        <w:tab w:val="clear" w:pos="0"/>
        <w:tab w:val="left" w:pos="1440"/>
      </w:tabs>
      <w:spacing w:before="260" w:after="260"/>
    </w:pPr>
  </w:style>
  <w:style w:type="character" w:customStyle="1" w:styleId="6Para-A64Char">
    <w:name w:val="6Para-A6.4 Char"/>
    <w:basedOn w:val="DefaultParagraphFont"/>
    <w:link w:val="6Para-A64"/>
    <w:rsid w:val="00BD574A"/>
    <w:rPr>
      <w:sz w:val="22"/>
      <w:szCs w:val="24"/>
      <w:lang w:val="en-GB"/>
    </w:rPr>
  </w:style>
  <w:style w:type="paragraph" w:customStyle="1" w:styleId="7Para-A64">
    <w:name w:val="7Para-A6.4"/>
    <w:basedOn w:val="Normal"/>
    <w:link w:val="7Para-A64Char"/>
    <w:rsid w:val="00BD574A"/>
    <w:pPr>
      <w:numPr>
        <w:ilvl w:val="6"/>
        <w:numId w:val="20"/>
      </w:numPr>
      <w:tabs>
        <w:tab w:val="clear" w:pos="0"/>
        <w:tab w:val="left" w:pos="1440"/>
      </w:tabs>
      <w:spacing w:before="260" w:after="260"/>
    </w:pPr>
  </w:style>
  <w:style w:type="character" w:customStyle="1" w:styleId="7Para-A64Char">
    <w:name w:val="7Para-A6.4 Char"/>
    <w:basedOn w:val="DefaultParagraphFont"/>
    <w:link w:val="7Para-A64"/>
    <w:rsid w:val="00BD574A"/>
    <w:rPr>
      <w:sz w:val="22"/>
      <w:szCs w:val="24"/>
      <w:lang w:val="en-GB"/>
    </w:rPr>
  </w:style>
  <w:style w:type="paragraph" w:customStyle="1" w:styleId="8Para-A64">
    <w:name w:val="8Para-A6.4"/>
    <w:basedOn w:val="Normal"/>
    <w:link w:val="8Para-A64Char"/>
    <w:rsid w:val="00BD574A"/>
    <w:pPr>
      <w:numPr>
        <w:ilvl w:val="7"/>
        <w:numId w:val="20"/>
      </w:numPr>
      <w:tabs>
        <w:tab w:val="clear" w:pos="0"/>
        <w:tab w:val="left" w:pos="1440"/>
      </w:tabs>
      <w:spacing w:before="260" w:after="260"/>
    </w:pPr>
  </w:style>
  <w:style w:type="character" w:customStyle="1" w:styleId="8Para-A64Char">
    <w:name w:val="8Para-A6.4 Char"/>
    <w:basedOn w:val="DefaultParagraphFont"/>
    <w:link w:val="8Para-A64"/>
    <w:rsid w:val="00BD574A"/>
    <w:rPr>
      <w:sz w:val="22"/>
      <w:szCs w:val="24"/>
      <w:lang w:val="en-GB"/>
    </w:rPr>
  </w:style>
  <w:style w:type="paragraph" w:customStyle="1" w:styleId="3Heading-A64">
    <w:name w:val="3Heading-A6.4"/>
    <w:basedOn w:val="TOC3"/>
    <w:next w:val="3Para-A64"/>
    <w:link w:val="3Heading-A64Char"/>
    <w:rsid w:val="00BD574A"/>
    <w:pPr>
      <w:keepNext/>
      <w:spacing w:before="260" w:after="260"/>
      <w:ind w:left="0" w:right="2880"/>
    </w:pPr>
    <w:rPr>
      <w:b/>
    </w:rPr>
  </w:style>
  <w:style w:type="character" w:customStyle="1" w:styleId="3Heading-A64Char">
    <w:name w:val="3Heading-A6.4 Char"/>
    <w:basedOn w:val="DefaultParagraphFont"/>
    <w:link w:val="3Heading-A64"/>
    <w:rsid w:val="00BD574A"/>
    <w:rPr>
      <w:b/>
      <w:sz w:val="22"/>
      <w:szCs w:val="24"/>
      <w:lang w:val="en-GB"/>
    </w:rPr>
  </w:style>
  <w:style w:type="paragraph" w:customStyle="1" w:styleId="2Heading-A64">
    <w:name w:val="2Heading-A6.4"/>
    <w:basedOn w:val="2Para-A64"/>
    <w:next w:val="3Para-A64"/>
    <w:link w:val="2Heading-A64Char"/>
    <w:rsid w:val="00BD574A"/>
    <w:pPr>
      <w:keepNext/>
      <w:tabs>
        <w:tab w:val="left" w:pos="720"/>
      </w:tabs>
      <w:ind w:left="720" w:right="2880" w:hanging="720"/>
    </w:pPr>
    <w:rPr>
      <w:b/>
    </w:rPr>
  </w:style>
  <w:style w:type="character" w:customStyle="1" w:styleId="2Heading-A64Char">
    <w:name w:val="2Heading-A6.4 Char"/>
    <w:basedOn w:val="DefaultParagraphFont"/>
    <w:link w:val="2Heading-A64"/>
    <w:rsid w:val="00BD574A"/>
    <w:rPr>
      <w:b/>
      <w:sz w:val="22"/>
      <w:szCs w:val="24"/>
      <w:lang w:val="en-GB"/>
    </w:rPr>
  </w:style>
  <w:style w:type="paragraph" w:customStyle="1" w:styleId="1Heading-A64">
    <w:name w:val="1Heading-A6.4"/>
    <w:basedOn w:val="TOC1"/>
    <w:next w:val="2Para-A64"/>
    <w:link w:val="1Heading-A64Char"/>
    <w:rsid w:val="00BD574A"/>
    <w:pPr>
      <w:keepNext/>
      <w:numPr>
        <w:numId w:val="20"/>
      </w:numPr>
      <w:spacing w:before="520" w:after="260"/>
      <w:ind w:right="2880"/>
      <w:jc w:val="left"/>
    </w:pPr>
    <w:rPr>
      <w:b/>
      <w:caps/>
    </w:rPr>
  </w:style>
  <w:style w:type="character" w:customStyle="1" w:styleId="1Heading-A64Char">
    <w:name w:val="1Heading-A6.4 Char"/>
    <w:basedOn w:val="DefaultParagraphFont"/>
    <w:link w:val="1Heading-A64"/>
    <w:rsid w:val="00BD574A"/>
    <w:rPr>
      <w:b/>
      <w:caps/>
      <w:sz w:val="22"/>
      <w:szCs w:val="24"/>
      <w:lang w:val="en-GB"/>
    </w:rPr>
  </w:style>
  <w:style w:type="paragraph" w:customStyle="1" w:styleId="1Para-A64">
    <w:name w:val="1Para-A6.4"/>
    <w:basedOn w:val="1Heading-A64"/>
    <w:link w:val="1Para-A64Char"/>
    <w:rsid w:val="00BD574A"/>
    <w:pPr>
      <w:keepNext w:val="0"/>
      <w:tabs>
        <w:tab w:val="clear" w:pos="720"/>
        <w:tab w:val="left" w:pos="1440"/>
      </w:tabs>
      <w:spacing w:before="260"/>
      <w:ind w:left="0" w:right="0" w:firstLine="0"/>
      <w:jc w:val="both"/>
    </w:pPr>
    <w:rPr>
      <w:b w:val="0"/>
      <w:caps w:val="0"/>
    </w:rPr>
  </w:style>
  <w:style w:type="character" w:customStyle="1" w:styleId="1Para-A64Char">
    <w:name w:val="1Para-A6.4 Char"/>
    <w:basedOn w:val="DefaultParagraphFont"/>
    <w:link w:val="1Para-A64"/>
    <w:rsid w:val="00BD574A"/>
    <w:rPr>
      <w:sz w:val="22"/>
      <w:szCs w:val="24"/>
      <w:lang w:val="en-GB"/>
    </w:rPr>
  </w:style>
  <w:style w:type="paragraph" w:customStyle="1" w:styleId="1Heading0">
    <w:name w:val="1Heading"/>
    <w:basedOn w:val="TOC1"/>
    <w:next w:val="2Para"/>
    <w:uiPriority w:val="99"/>
    <w:rsid w:val="000E4C1B"/>
    <w:pPr>
      <w:keepNext/>
      <w:tabs>
        <w:tab w:val="num" w:pos="720"/>
      </w:tabs>
      <w:spacing w:before="520" w:after="260"/>
      <w:ind w:left="720" w:right="2880" w:hanging="720"/>
      <w:outlineLvl w:val="0"/>
    </w:pPr>
    <w:rPr>
      <w:b/>
      <w:caps/>
      <w:szCs w:val="22"/>
    </w:rPr>
  </w:style>
  <w:style w:type="character" w:styleId="Hyperlink">
    <w:name w:val="Hyperlink"/>
    <w:basedOn w:val="DefaultParagraphFont"/>
    <w:rsid w:val="000E4C1B"/>
    <w:rPr>
      <w:color w:val="0000FF" w:themeColor="hyperlink"/>
      <w:u w:val="single"/>
    </w:rPr>
  </w:style>
  <w:style w:type="paragraph" w:customStyle="1" w:styleId="Default">
    <w:name w:val="Default"/>
    <w:rsid w:val="004371E3"/>
    <w:pPr>
      <w:autoSpaceDE w:val="0"/>
      <w:autoSpaceDN w:val="0"/>
      <w:adjustRightInd w:val="0"/>
    </w:pPr>
    <w:rPr>
      <w:rFonts w:eastAsiaTheme="minorEastAsia"/>
      <w:color w:val="000000"/>
      <w:sz w:val="24"/>
      <w:szCs w:val="24"/>
      <w:lang w:val="en-GB"/>
    </w:rPr>
  </w:style>
  <w:style w:type="paragraph" w:styleId="ListParagraph">
    <w:name w:val="List Paragraph"/>
    <w:basedOn w:val="Normal"/>
    <w:uiPriority w:val="34"/>
    <w:qFormat/>
    <w:rsid w:val="007C08F2"/>
    <w:pPr>
      <w:autoSpaceDE w:val="0"/>
      <w:autoSpaceDN w:val="0"/>
      <w:adjustRightInd w:val="0"/>
      <w:ind w:left="720"/>
    </w:pPr>
  </w:style>
  <w:style w:type="character" w:customStyle="1" w:styleId="FootnoteTextChar">
    <w:name w:val="Footnote Text Char"/>
    <w:basedOn w:val="DefaultParagraphFont"/>
    <w:link w:val="FootnoteText"/>
    <w:rsid w:val="003B07ED"/>
    <w:rPr>
      <w:sz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4A"/>
    <w:pPr>
      <w:jc w:val="both"/>
    </w:pPr>
    <w:rPr>
      <w:sz w:val="22"/>
      <w:szCs w:val="24"/>
      <w:lang w:val="en-GB"/>
    </w:rPr>
  </w:style>
  <w:style w:type="paragraph" w:styleId="Heading1">
    <w:name w:val="heading 1"/>
    <w:basedOn w:val="Normal"/>
    <w:next w:val="Normal"/>
    <w:link w:val="Heading1Char"/>
    <w:qFormat/>
    <w:rsid w:val="00BD574A"/>
    <w:pPr>
      <w:keepNext/>
      <w:keepLines/>
      <w:numPr>
        <w:numId w:val="19"/>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D574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D574A"/>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D574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D574A"/>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D574A"/>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D574A"/>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D574A"/>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BD574A"/>
    <w:pPr>
      <w:numPr>
        <w:ilvl w:val="8"/>
        <w:numId w:val="19"/>
      </w:numPr>
      <w:jc w:val="left"/>
      <w:outlineLvl w:val="8"/>
    </w:pPr>
    <w:rPr>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9C1"/>
    <w:pPr>
      <w:tabs>
        <w:tab w:val="center" w:pos="4320"/>
        <w:tab w:val="right" w:pos="8640"/>
      </w:tabs>
    </w:pPr>
  </w:style>
  <w:style w:type="paragraph" w:styleId="Footer">
    <w:name w:val="footer"/>
    <w:basedOn w:val="Normal"/>
    <w:rsid w:val="002819C1"/>
    <w:pPr>
      <w:tabs>
        <w:tab w:val="center" w:pos="4320"/>
        <w:tab w:val="right" w:pos="8640"/>
      </w:tabs>
    </w:pPr>
  </w:style>
  <w:style w:type="character" w:styleId="PageNumber">
    <w:name w:val="page number"/>
    <w:basedOn w:val="DefaultParagraphFont"/>
    <w:rsid w:val="00DB7011"/>
  </w:style>
  <w:style w:type="paragraph" w:customStyle="1" w:styleId="RefPrincipal">
    <w:name w:val="RefPrincipal"/>
    <w:basedOn w:val="Normal"/>
    <w:rsid w:val="005A7CDB"/>
    <w:pPr>
      <w:numPr>
        <w:numId w:val="1"/>
      </w:numPr>
      <w:tabs>
        <w:tab w:val="clear" w:pos="144"/>
        <w:tab w:val="num" w:pos="2232"/>
      </w:tabs>
      <w:ind w:left="2232" w:hanging="432"/>
    </w:pPr>
    <w:rPr>
      <w:szCs w:val="22"/>
    </w:rPr>
  </w:style>
  <w:style w:type="paragraph" w:customStyle="1" w:styleId="RefRegular">
    <w:name w:val="RefRegular"/>
    <w:basedOn w:val="Normal"/>
    <w:rsid w:val="005A7CDB"/>
    <w:pPr>
      <w:ind w:left="288" w:hanging="144"/>
    </w:pPr>
    <w:rPr>
      <w:szCs w:val="22"/>
    </w:rPr>
  </w:style>
  <w:style w:type="table" w:styleId="TableGrid">
    <w:name w:val="Table Grid"/>
    <w:basedOn w:val="TableNormal"/>
    <w:rsid w:val="00CE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TOC1"/>
    <w:next w:val="2Para"/>
    <w:rsid w:val="00BD574A"/>
    <w:pPr>
      <w:keepNext/>
      <w:numPr>
        <w:numId w:val="6"/>
      </w:numPr>
      <w:spacing w:before="520" w:after="260"/>
      <w:ind w:right="2880"/>
      <w:jc w:val="left"/>
      <w:outlineLvl w:val="0"/>
    </w:pPr>
    <w:rPr>
      <w:b/>
      <w:caps/>
      <w:szCs w:val="22"/>
    </w:rPr>
  </w:style>
  <w:style w:type="paragraph" w:styleId="TOC1">
    <w:name w:val="toc 1"/>
    <w:basedOn w:val="Normal"/>
    <w:next w:val="Normal"/>
    <w:autoRedefine/>
    <w:semiHidden/>
    <w:rsid w:val="00FA7185"/>
  </w:style>
  <w:style w:type="paragraph" w:customStyle="1" w:styleId="1Para">
    <w:name w:val="1Para"/>
    <w:basedOn w:val="Normal"/>
    <w:rsid w:val="00BD574A"/>
    <w:pPr>
      <w:numPr>
        <w:numId w:val="7"/>
      </w:numPr>
      <w:tabs>
        <w:tab w:val="left" w:pos="1440"/>
      </w:tabs>
      <w:spacing w:before="260" w:after="260"/>
    </w:pPr>
    <w:rPr>
      <w:szCs w:val="22"/>
    </w:rPr>
  </w:style>
  <w:style w:type="paragraph" w:customStyle="1" w:styleId="2Heading">
    <w:name w:val="2Heading"/>
    <w:basedOn w:val="2Para"/>
    <w:next w:val="3Para"/>
    <w:rsid w:val="00BD574A"/>
    <w:pPr>
      <w:keepNext/>
      <w:tabs>
        <w:tab w:val="left" w:pos="720"/>
      </w:tabs>
      <w:ind w:left="720" w:right="2880" w:hanging="720"/>
      <w:outlineLvl w:val="1"/>
    </w:pPr>
    <w:rPr>
      <w:b/>
    </w:rPr>
  </w:style>
  <w:style w:type="paragraph" w:styleId="TOC2">
    <w:name w:val="toc 2"/>
    <w:basedOn w:val="Normal"/>
    <w:next w:val="Normal"/>
    <w:autoRedefine/>
    <w:semiHidden/>
    <w:rsid w:val="00FA7185"/>
    <w:pPr>
      <w:ind w:left="220"/>
    </w:pPr>
  </w:style>
  <w:style w:type="paragraph" w:customStyle="1" w:styleId="2Para">
    <w:name w:val="2Para"/>
    <w:basedOn w:val="Normal"/>
    <w:uiPriority w:val="99"/>
    <w:rsid w:val="00BD574A"/>
    <w:pPr>
      <w:numPr>
        <w:ilvl w:val="1"/>
        <w:numId w:val="6"/>
      </w:numPr>
      <w:tabs>
        <w:tab w:val="clear" w:pos="0"/>
        <w:tab w:val="left" w:pos="1440"/>
      </w:tabs>
      <w:spacing w:before="260" w:after="260"/>
    </w:pPr>
    <w:rPr>
      <w:szCs w:val="22"/>
    </w:rPr>
  </w:style>
  <w:style w:type="paragraph" w:customStyle="1" w:styleId="3Para">
    <w:name w:val="3Para"/>
    <w:basedOn w:val="Normal"/>
    <w:uiPriority w:val="99"/>
    <w:rsid w:val="00BD574A"/>
    <w:pPr>
      <w:numPr>
        <w:ilvl w:val="2"/>
        <w:numId w:val="6"/>
      </w:numPr>
      <w:tabs>
        <w:tab w:val="clear" w:pos="0"/>
        <w:tab w:val="left" w:pos="1440"/>
      </w:tabs>
      <w:spacing w:before="260" w:after="260"/>
    </w:pPr>
  </w:style>
  <w:style w:type="paragraph" w:customStyle="1" w:styleId="4Para">
    <w:name w:val="4Para"/>
    <w:basedOn w:val="Normal"/>
    <w:uiPriority w:val="99"/>
    <w:rsid w:val="00BD574A"/>
    <w:pPr>
      <w:numPr>
        <w:ilvl w:val="3"/>
        <w:numId w:val="6"/>
      </w:numPr>
      <w:tabs>
        <w:tab w:val="clear" w:pos="0"/>
        <w:tab w:val="left" w:pos="1440"/>
      </w:tabs>
      <w:spacing w:before="260" w:after="260"/>
    </w:pPr>
  </w:style>
  <w:style w:type="paragraph" w:customStyle="1" w:styleId="5Para">
    <w:name w:val="5Para"/>
    <w:basedOn w:val="Normal"/>
    <w:uiPriority w:val="99"/>
    <w:rsid w:val="00BD574A"/>
    <w:pPr>
      <w:numPr>
        <w:ilvl w:val="4"/>
        <w:numId w:val="6"/>
      </w:numPr>
      <w:tabs>
        <w:tab w:val="clear" w:pos="0"/>
        <w:tab w:val="left" w:pos="1440"/>
      </w:tabs>
      <w:spacing w:before="260" w:after="260"/>
    </w:pPr>
  </w:style>
  <w:style w:type="paragraph" w:customStyle="1" w:styleId="6Para">
    <w:name w:val="6Para"/>
    <w:basedOn w:val="Normal"/>
    <w:uiPriority w:val="99"/>
    <w:rsid w:val="00BD574A"/>
    <w:pPr>
      <w:numPr>
        <w:ilvl w:val="5"/>
        <w:numId w:val="6"/>
      </w:numPr>
      <w:tabs>
        <w:tab w:val="clear" w:pos="0"/>
        <w:tab w:val="left" w:pos="1440"/>
      </w:tabs>
      <w:spacing w:before="260" w:after="260"/>
    </w:pPr>
  </w:style>
  <w:style w:type="paragraph" w:customStyle="1" w:styleId="7Para">
    <w:name w:val="7Para"/>
    <w:basedOn w:val="Normal"/>
    <w:uiPriority w:val="99"/>
    <w:rsid w:val="00BD574A"/>
    <w:pPr>
      <w:numPr>
        <w:ilvl w:val="6"/>
        <w:numId w:val="6"/>
      </w:numPr>
      <w:tabs>
        <w:tab w:val="clear" w:pos="0"/>
        <w:tab w:val="left" w:pos="1440"/>
      </w:tabs>
      <w:spacing w:before="260" w:after="260"/>
    </w:pPr>
  </w:style>
  <w:style w:type="paragraph" w:customStyle="1" w:styleId="8Para">
    <w:name w:val="8Para"/>
    <w:basedOn w:val="Normal"/>
    <w:uiPriority w:val="99"/>
    <w:rsid w:val="00BD574A"/>
    <w:pPr>
      <w:numPr>
        <w:ilvl w:val="7"/>
        <w:numId w:val="6"/>
      </w:numPr>
      <w:tabs>
        <w:tab w:val="clear" w:pos="0"/>
        <w:tab w:val="left" w:pos="1440"/>
      </w:tabs>
      <w:spacing w:before="260" w:after="260"/>
    </w:pPr>
  </w:style>
  <w:style w:type="paragraph" w:customStyle="1" w:styleId="TitleMain">
    <w:name w:val="TitleMain"/>
    <w:basedOn w:val="Normal"/>
    <w:rsid w:val="0031182D"/>
    <w:pPr>
      <w:ind w:left="1080" w:right="1080"/>
      <w:jc w:val="center"/>
      <w:outlineLvl w:val="0"/>
    </w:pPr>
    <w:rPr>
      <w:b/>
      <w:szCs w:val="22"/>
    </w:rPr>
  </w:style>
  <w:style w:type="paragraph" w:customStyle="1" w:styleId="List-">
    <w:name w:val="List_-"/>
    <w:basedOn w:val="Normal"/>
    <w:rsid w:val="00BD574A"/>
    <w:pPr>
      <w:numPr>
        <w:ilvl w:val="2"/>
        <w:numId w:val="8"/>
      </w:numPr>
      <w:autoSpaceDE w:val="0"/>
      <w:autoSpaceDN w:val="0"/>
      <w:adjustRightInd w:val="0"/>
      <w:spacing w:before="260" w:after="260"/>
    </w:pPr>
  </w:style>
  <w:style w:type="paragraph" w:customStyle="1" w:styleId="List123">
    <w:name w:val="List_1_2_3"/>
    <w:basedOn w:val="Normal"/>
    <w:rsid w:val="00BD574A"/>
    <w:pPr>
      <w:numPr>
        <w:ilvl w:val="1"/>
        <w:numId w:val="8"/>
      </w:numPr>
      <w:autoSpaceDE w:val="0"/>
      <w:autoSpaceDN w:val="0"/>
      <w:adjustRightInd w:val="0"/>
      <w:spacing w:before="260" w:after="260"/>
    </w:pPr>
  </w:style>
  <w:style w:type="paragraph" w:customStyle="1" w:styleId="Listabc">
    <w:name w:val="List_a_b_c"/>
    <w:basedOn w:val="Normal"/>
    <w:rsid w:val="00BD574A"/>
    <w:pPr>
      <w:numPr>
        <w:numId w:val="8"/>
      </w:numPr>
      <w:autoSpaceDE w:val="0"/>
      <w:autoSpaceDN w:val="0"/>
      <w:adjustRightInd w:val="0"/>
      <w:spacing w:before="260" w:after="260"/>
    </w:pPr>
  </w:style>
  <w:style w:type="paragraph" w:customStyle="1" w:styleId="AgendaList">
    <w:name w:val="AgendaList"/>
    <w:basedOn w:val="Normal"/>
    <w:rsid w:val="004A42D9"/>
    <w:pPr>
      <w:numPr>
        <w:numId w:val="3"/>
      </w:numPr>
      <w:spacing w:before="260" w:after="260"/>
    </w:pPr>
    <w:rPr>
      <w:szCs w:val="22"/>
    </w:rPr>
  </w:style>
  <w:style w:type="paragraph" w:customStyle="1" w:styleId="AgendaList1">
    <w:name w:val="AgendaList1"/>
    <w:basedOn w:val="Normal"/>
    <w:rsid w:val="004A42D9"/>
    <w:pPr>
      <w:numPr>
        <w:ilvl w:val="1"/>
        <w:numId w:val="3"/>
      </w:numPr>
    </w:pPr>
  </w:style>
  <w:style w:type="character" w:styleId="FootnoteReference">
    <w:name w:val="footnote reference"/>
    <w:basedOn w:val="DefaultParagraphFont"/>
    <w:rsid w:val="00C934FA"/>
    <w:rPr>
      <w:vertAlign w:val="superscript"/>
    </w:rPr>
  </w:style>
  <w:style w:type="paragraph" w:styleId="FootnoteText">
    <w:name w:val="footnote text"/>
    <w:basedOn w:val="Normal"/>
    <w:link w:val="FootnoteTextChar"/>
    <w:rsid w:val="00947B24"/>
    <w:pPr>
      <w:ind w:left="115" w:hanging="115"/>
    </w:pPr>
    <w:rPr>
      <w:sz w:val="18"/>
      <w:szCs w:val="20"/>
    </w:rPr>
  </w:style>
  <w:style w:type="paragraph" w:styleId="BalloonText">
    <w:name w:val="Balloon Text"/>
    <w:basedOn w:val="Normal"/>
    <w:link w:val="BalloonTextChar"/>
    <w:rsid w:val="00EB31E8"/>
    <w:rPr>
      <w:rFonts w:ascii="Tahoma" w:hAnsi="Tahoma" w:cs="Tahoma"/>
      <w:sz w:val="16"/>
      <w:szCs w:val="16"/>
    </w:rPr>
  </w:style>
  <w:style w:type="character" w:customStyle="1" w:styleId="BalloonTextChar">
    <w:name w:val="Balloon Text Char"/>
    <w:basedOn w:val="DefaultParagraphFont"/>
    <w:link w:val="BalloonText"/>
    <w:rsid w:val="00EB31E8"/>
    <w:rPr>
      <w:rFonts w:ascii="Tahoma" w:hAnsi="Tahoma" w:cs="Tahoma"/>
      <w:sz w:val="16"/>
      <w:szCs w:val="16"/>
      <w:lang w:val="en-GB"/>
    </w:rPr>
  </w:style>
  <w:style w:type="paragraph" w:customStyle="1" w:styleId="Note">
    <w:name w:val="Note"/>
    <w:basedOn w:val="Normal"/>
    <w:next w:val="Normal"/>
    <w:link w:val="NoteChar"/>
    <w:rsid w:val="00BD574A"/>
    <w:pPr>
      <w:framePr w:hSpace="180" w:wrap="around" w:vAnchor="text" w:hAnchor="text" w:y="1"/>
      <w:spacing w:after="260"/>
      <w:ind w:firstLine="1800"/>
      <w:suppressOverlap/>
    </w:pPr>
    <w:rPr>
      <w:i/>
    </w:rPr>
  </w:style>
  <w:style w:type="character" w:customStyle="1" w:styleId="NoteChar">
    <w:name w:val="Note Char"/>
    <w:basedOn w:val="DefaultParagraphFont"/>
    <w:link w:val="Note"/>
    <w:rsid w:val="00BD574A"/>
    <w:rPr>
      <w:i/>
      <w:sz w:val="22"/>
      <w:szCs w:val="24"/>
      <w:lang w:val="en-GB"/>
    </w:rPr>
  </w:style>
  <w:style w:type="paragraph" w:customStyle="1" w:styleId="Note123">
    <w:name w:val="Note_1_2_3"/>
    <w:basedOn w:val="Normal"/>
    <w:link w:val="Note123Char"/>
    <w:rsid w:val="00BD574A"/>
    <w:pPr>
      <w:framePr w:hSpace="180" w:wrap="around" w:vAnchor="text" w:hAnchor="text" w:y="1"/>
      <w:spacing w:after="260"/>
      <w:ind w:firstLine="1800"/>
      <w:suppressOverlap/>
    </w:pPr>
    <w:rPr>
      <w:i/>
    </w:rPr>
  </w:style>
  <w:style w:type="character" w:customStyle="1" w:styleId="Note123Char">
    <w:name w:val="Note_1_2_3 Char"/>
    <w:basedOn w:val="DefaultParagraphFont"/>
    <w:link w:val="Note123"/>
    <w:rsid w:val="00BD574A"/>
    <w:rPr>
      <w:i/>
      <w:sz w:val="22"/>
      <w:szCs w:val="24"/>
      <w:lang w:val="en-GB"/>
    </w:rPr>
  </w:style>
  <w:style w:type="paragraph" w:customStyle="1" w:styleId="TabsDefault">
    <w:name w:val="TabsDefault"/>
    <w:link w:val="TabsDefaultChar"/>
    <w:rsid w:val="00BD574A"/>
    <w:pPr>
      <w:framePr w:hSpace="180" w:wrap="around" w:vAnchor="text" w:hAnchor="text" w:y="1"/>
      <w:tabs>
        <w:tab w:val="left" w:pos="0"/>
        <w:tab w:val="left" w:pos="720"/>
        <w:tab w:val="left" w:pos="1440"/>
        <w:tab w:val="left" w:pos="1800"/>
        <w:tab w:val="left" w:pos="2160"/>
        <w:tab w:val="left" w:pos="2520"/>
        <w:tab w:val="left" w:pos="2880"/>
      </w:tabs>
      <w:suppressOverlap/>
    </w:pPr>
    <w:rPr>
      <w:sz w:val="24"/>
      <w:szCs w:val="24"/>
      <w:lang w:val="en-GB"/>
    </w:rPr>
  </w:style>
  <w:style w:type="character" w:customStyle="1" w:styleId="TabsDefaultChar">
    <w:name w:val="TabsDefault Char"/>
    <w:basedOn w:val="DefaultParagraphFont"/>
    <w:link w:val="TabsDefault"/>
    <w:rsid w:val="00BD574A"/>
    <w:rPr>
      <w:sz w:val="24"/>
      <w:szCs w:val="24"/>
      <w:lang w:val="en-GB"/>
    </w:rPr>
  </w:style>
  <w:style w:type="paragraph" w:customStyle="1" w:styleId="Dots">
    <w:name w:val="Dots"/>
    <w:basedOn w:val="Normal"/>
    <w:next w:val="Normal"/>
    <w:link w:val="DotsChar"/>
    <w:rsid w:val="00BD574A"/>
    <w:pPr>
      <w:numPr>
        <w:numId w:val="4"/>
      </w:numPr>
      <w:spacing w:line="480" w:lineRule="auto"/>
    </w:pPr>
  </w:style>
  <w:style w:type="character" w:customStyle="1" w:styleId="DotsChar">
    <w:name w:val="Dots Char"/>
    <w:basedOn w:val="DefaultParagraphFont"/>
    <w:link w:val="Dots"/>
    <w:rsid w:val="00BD574A"/>
    <w:rPr>
      <w:sz w:val="22"/>
      <w:szCs w:val="24"/>
      <w:lang w:val="en-GB"/>
    </w:rPr>
  </w:style>
  <w:style w:type="paragraph" w:customStyle="1" w:styleId="X">
    <w:name w:val="X"/>
    <w:basedOn w:val="Normal"/>
    <w:link w:val="XChar"/>
    <w:rsid w:val="00BD574A"/>
    <w:pPr>
      <w:numPr>
        <w:numId w:val="5"/>
      </w:numPr>
      <w:tabs>
        <w:tab w:val="clear" w:pos="360"/>
      </w:tabs>
    </w:pPr>
  </w:style>
  <w:style w:type="character" w:customStyle="1" w:styleId="XChar">
    <w:name w:val="X Char"/>
    <w:basedOn w:val="DefaultParagraphFont"/>
    <w:link w:val="X"/>
    <w:rsid w:val="00BD574A"/>
    <w:rPr>
      <w:sz w:val="22"/>
      <w:szCs w:val="24"/>
      <w:lang w:val="en-GB"/>
    </w:rPr>
  </w:style>
  <w:style w:type="character" w:customStyle="1" w:styleId="Heading1Char">
    <w:name w:val="Heading 1 Char"/>
    <w:basedOn w:val="DefaultParagraphFont"/>
    <w:link w:val="Heading1"/>
    <w:rsid w:val="00BD574A"/>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BD574A"/>
    <w:rPr>
      <w:rFonts w:asciiTheme="majorHAnsi" w:eastAsiaTheme="majorEastAsia" w:hAnsiTheme="majorHAnsi" w:cstheme="majorBidi"/>
      <w:b/>
      <w:bCs/>
      <w:color w:val="4F81BD" w:themeColor="accent1"/>
      <w:sz w:val="22"/>
      <w:szCs w:val="24"/>
      <w:lang w:val="en-GB"/>
    </w:rPr>
  </w:style>
  <w:style w:type="character" w:customStyle="1" w:styleId="Heading4Char">
    <w:name w:val="Heading 4 Char"/>
    <w:basedOn w:val="DefaultParagraphFont"/>
    <w:link w:val="Heading4"/>
    <w:semiHidden/>
    <w:rsid w:val="00BD574A"/>
    <w:rPr>
      <w:rFonts w:asciiTheme="majorHAnsi" w:eastAsiaTheme="majorEastAsia" w:hAnsiTheme="majorHAnsi" w:cstheme="majorBidi"/>
      <w:b/>
      <w:bCs/>
      <w:i/>
      <w:iCs/>
      <w:color w:val="4F81BD" w:themeColor="accent1"/>
      <w:sz w:val="22"/>
      <w:szCs w:val="24"/>
      <w:lang w:val="en-GB"/>
    </w:rPr>
  </w:style>
  <w:style w:type="character" w:customStyle="1" w:styleId="Heading5Char">
    <w:name w:val="Heading 5 Char"/>
    <w:basedOn w:val="DefaultParagraphFont"/>
    <w:link w:val="Heading5"/>
    <w:semiHidden/>
    <w:rsid w:val="00BD574A"/>
    <w:rPr>
      <w:rFonts w:asciiTheme="majorHAnsi" w:eastAsiaTheme="majorEastAsia" w:hAnsiTheme="majorHAnsi" w:cstheme="majorBidi"/>
      <w:color w:val="243F60" w:themeColor="accent1" w:themeShade="7F"/>
      <w:sz w:val="22"/>
      <w:szCs w:val="24"/>
      <w:lang w:val="en-GB"/>
    </w:rPr>
  </w:style>
  <w:style w:type="character" w:customStyle="1" w:styleId="Heading6Char">
    <w:name w:val="Heading 6 Char"/>
    <w:basedOn w:val="DefaultParagraphFont"/>
    <w:link w:val="Heading6"/>
    <w:semiHidden/>
    <w:rsid w:val="00BD574A"/>
    <w:rPr>
      <w:rFonts w:asciiTheme="majorHAnsi" w:eastAsiaTheme="majorEastAsia" w:hAnsiTheme="majorHAnsi" w:cstheme="majorBidi"/>
      <w:i/>
      <w:iCs/>
      <w:color w:val="243F60" w:themeColor="accent1" w:themeShade="7F"/>
      <w:sz w:val="22"/>
      <w:szCs w:val="24"/>
      <w:lang w:val="en-GB"/>
    </w:rPr>
  </w:style>
  <w:style w:type="character" w:customStyle="1" w:styleId="Heading7Char">
    <w:name w:val="Heading 7 Char"/>
    <w:basedOn w:val="DefaultParagraphFont"/>
    <w:link w:val="Heading7"/>
    <w:semiHidden/>
    <w:rsid w:val="00BD574A"/>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BD574A"/>
    <w:rPr>
      <w:rFonts w:asciiTheme="majorHAnsi" w:eastAsiaTheme="majorEastAsia" w:hAnsiTheme="majorHAnsi" w:cstheme="majorBidi"/>
      <w:color w:val="404040" w:themeColor="text1" w:themeTint="BF"/>
      <w:lang w:val="en-GB"/>
    </w:rPr>
  </w:style>
  <w:style w:type="paragraph" w:customStyle="1" w:styleId="3Heading">
    <w:name w:val="3Heading"/>
    <w:basedOn w:val="TOC3"/>
    <w:next w:val="3Para"/>
    <w:link w:val="3HeadingChar"/>
    <w:rsid w:val="00BD574A"/>
    <w:pPr>
      <w:keepNext/>
      <w:spacing w:before="260" w:after="260"/>
      <w:ind w:left="0" w:right="2880"/>
      <w:outlineLvl w:val="2"/>
    </w:pPr>
    <w:rPr>
      <w:b/>
      <w:i/>
    </w:rPr>
  </w:style>
  <w:style w:type="character" w:customStyle="1" w:styleId="3HeadingChar">
    <w:name w:val="3Heading Char"/>
    <w:basedOn w:val="DefaultParagraphFont"/>
    <w:link w:val="3Heading"/>
    <w:rsid w:val="00BD574A"/>
    <w:rPr>
      <w:b/>
      <w:i/>
      <w:sz w:val="22"/>
      <w:szCs w:val="24"/>
      <w:lang w:val="en-GB"/>
    </w:rPr>
  </w:style>
  <w:style w:type="paragraph" w:styleId="TOC3">
    <w:name w:val="toc 3"/>
    <w:basedOn w:val="Normal"/>
    <w:next w:val="Normal"/>
    <w:autoRedefine/>
    <w:rsid w:val="00BD574A"/>
    <w:pPr>
      <w:spacing w:after="100"/>
      <w:ind w:left="440"/>
    </w:pPr>
  </w:style>
  <w:style w:type="paragraph" w:customStyle="1" w:styleId="ParaIndt1">
    <w:name w:val="ParaIndt_1"/>
    <w:basedOn w:val="Normal"/>
    <w:link w:val="ParaIndt1Char"/>
    <w:rsid w:val="00BD574A"/>
    <w:pPr>
      <w:spacing w:before="260" w:after="260"/>
      <w:ind w:left="720"/>
    </w:pPr>
  </w:style>
  <w:style w:type="character" w:customStyle="1" w:styleId="ParaIndt1Char">
    <w:name w:val="ParaIndt_1 Char"/>
    <w:basedOn w:val="DefaultParagraphFont"/>
    <w:link w:val="ParaIndt1"/>
    <w:rsid w:val="00BD574A"/>
    <w:rPr>
      <w:sz w:val="22"/>
      <w:szCs w:val="24"/>
      <w:lang w:val="en-GB"/>
    </w:rPr>
  </w:style>
  <w:style w:type="paragraph" w:customStyle="1" w:styleId="ParaIndt2">
    <w:name w:val="ParaIndt_2"/>
    <w:basedOn w:val="Normal"/>
    <w:link w:val="ParaIndt2Char"/>
    <w:rsid w:val="00BD574A"/>
    <w:pPr>
      <w:spacing w:before="260" w:after="260"/>
      <w:ind w:left="1440"/>
    </w:pPr>
  </w:style>
  <w:style w:type="character" w:customStyle="1" w:styleId="ParaIndt2Char">
    <w:name w:val="ParaIndt_2 Char"/>
    <w:basedOn w:val="DefaultParagraphFont"/>
    <w:link w:val="ParaIndt2"/>
    <w:rsid w:val="00BD574A"/>
    <w:rPr>
      <w:sz w:val="22"/>
      <w:szCs w:val="24"/>
      <w:lang w:val="en-GB"/>
    </w:rPr>
  </w:style>
  <w:style w:type="paragraph" w:customStyle="1" w:styleId="ParaIndt3">
    <w:name w:val="ParaIndt_3"/>
    <w:basedOn w:val="Normal"/>
    <w:link w:val="ParaIndt3Char"/>
    <w:rsid w:val="00BD574A"/>
    <w:pPr>
      <w:spacing w:before="260" w:after="260"/>
      <w:ind w:left="1800"/>
    </w:pPr>
  </w:style>
  <w:style w:type="character" w:customStyle="1" w:styleId="ParaIndt3Char">
    <w:name w:val="ParaIndt_3 Char"/>
    <w:basedOn w:val="DefaultParagraphFont"/>
    <w:link w:val="ParaIndt3"/>
    <w:rsid w:val="00BD574A"/>
    <w:rPr>
      <w:sz w:val="22"/>
      <w:szCs w:val="24"/>
      <w:lang w:val="en-GB"/>
    </w:rPr>
  </w:style>
  <w:style w:type="paragraph" w:customStyle="1" w:styleId="ParaIndt4">
    <w:name w:val="ParaIndt_4"/>
    <w:basedOn w:val="Normal"/>
    <w:link w:val="ParaIndt4Char"/>
    <w:rsid w:val="00BD574A"/>
    <w:pPr>
      <w:spacing w:before="260" w:after="260"/>
      <w:ind w:left="2160"/>
    </w:pPr>
  </w:style>
  <w:style w:type="character" w:customStyle="1" w:styleId="ParaIndt4Char">
    <w:name w:val="ParaIndt_4 Char"/>
    <w:basedOn w:val="DefaultParagraphFont"/>
    <w:link w:val="ParaIndt4"/>
    <w:rsid w:val="00BD574A"/>
    <w:rPr>
      <w:sz w:val="22"/>
      <w:szCs w:val="24"/>
      <w:lang w:val="en-GB"/>
    </w:rPr>
  </w:style>
  <w:style w:type="paragraph" w:customStyle="1" w:styleId="ParaTab0">
    <w:name w:val="ParaTab_0"/>
    <w:basedOn w:val="Normal"/>
    <w:link w:val="ParaTab0Char"/>
    <w:rsid w:val="00BD574A"/>
    <w:pPr>
      <w:spacing w:before="260" w:after="260"/>
    </w:pPr>
  </w:style>
  <w:style w:type="character" w:customStyle="1" w:styleId="ParaTab0Char">
    <w:name w:val="ParaTab_0 Char"/>
    <w:basedOn w:val="DefaultParagraphFont"/>
    <w:link w:val="ParaTab0"/>
    <w:rsid w:val="00BD574A"/>
    <w:rPr>
      <w:sz w:val="22"/>
      <w:szCs w:val="24"/>
      <w:lang w:val="en-GB"/>
    </w:rPr>
  </w:style>
  <w:style w:type="paragraph" w:customStyle="1" w:styleId="ParaTab2">
    <w:name w:val="ParaTab_2"/>
    <w:basedOn w:val="Normal"/>
    <w:link w:val="ParaTab2Char"/>
    <w:rsid w:val="00BD574A"/>
    <w:pPr>
      <w:spacing w:before="260" w:after="260"/>
      <w:ind w:firstLine="1440"/>
    </w:pPr>
  </w:style>
  <w:style w:type="character" w:customStyle="1" w:styleId="ParaTab2Char">
    <w:name w:val="ParaTab_2 Char"/>
    <w:basedOn w:val="DefaultParagraphFont"/>
    <w:link w:val="ParaTab2"/>
    <w:rsid w:val="00BD574A"/>
    <w:rPr>
      <w:sz w:val="22"/>
      <w:szCs w:val="24"/>
      <w:lang w:val="en-GB"/>
    </w:rPr>
  </w:style>
  <w:style w:type="paragraph" w:customStyle="1" w:styleId="ParaTab3">
    <w:name w:val="ParaTab_3"/>
    <w:basedOn w:val="Normal"/>
    <w:link w:val="ParaTab3Char"/>
    <w:rsid w:val="00BD574A"/>
    <w:pPr>
      <w:spacing w:before="260" w:after="260"/>
      <w:ind w:firstLine="1800"/>
    </w:pPr>
  </w:style>
  <w:style w:type="character" w:customStyle="1" w:styleId="ParaTab3Char">
    <w:name w:val="ParaTab_3 Char"/>
    <w:basedOn w:val="DefaultParagraphFont"/>
    <w:link w:val="ParaTab3"/>
    <w:rsid w:val="00BD574A"/>
    <w:rPr>
      <w:sz w:val="22"/>
      <w:szCs w:val="24"/>
      <w:lang w:val="en-GB"/>
    </w:rPr>
  </w:style>
  <w:style w:type="paragraph" w:customStyle="1" w:styleId="ParaTab4">
    <w:name w:val="ParaTab_4"/>
    <w:basedOn w:val="Normal"/>
    <w:link w:val="ParaTab4Char"/>
    <w:rsid w:val="00BD574A"/>
    <w:pPr>
      <w:spacing w:before="260" w:after="260"/>
      <w:ind w:firstLine="2160"/>
    </w:pPr>
  </w:style>
  <w:style w:type="character" w:customStyle="1" w:styleId="ParaTab4Char">
    <w:name w:val="ParaTab_4 Char"/>
    <w:basedOn w:val="DefaultParagraphFont"/>
    <w:link w:val="ParaTab4"/>
    <w:rsid w:val="00BD574A"/>
    <w:rPr>
      <w:sz w:val="22"/>
      <w:szCs w:val="24"/>
      <w:lang w:val="en-GB"/>
    </w:rPr>
  </w:style>
  <w:style w:type="character" w:customStyle="1" w:styleId="Heading2Char">
    <w:name w:val="Heading 2 Char"/>
    <w:basedOn w:val="DefaultParagraphFont"/>
    <w:link w:val="Heading2"/>
    <w:semiHidden/>
    <w:rsid w:val="00BD574A"/>
    <w:rPr>
      <w:rFonts w:asciiTheme="majorHAnsi" w:eastAsiaTheme="majorEastAsia" w:hAnsiTheme="majorHAnsi" w:cstheme="majorBidi"/>
      <w:b/>
      <w:bCs/>
      <w:color w:val="4F81BD" w:themeColor="accent1"/>
      <w:sz w:val="26"/>
      <w:szCs w:val="26"/>
      <w:lang w:val="en-GB"/>
    </w:rPr>
  </w:style>
  <w:style w:type="paragraph" w:customStyle="1" w:styleId="ListIndt2">
    <w:name w:val="ListIndt_2"/>
    <w:basedOn w:val="Normal"/>
    <w:link w:val="ListIndt2Char"/>
    <w:rsid w:val="00BD574A"/>
    <w:pPr>
      <w:spacing w:before="260" w:after="260"/>
      <w:ind w:left="1440"/>
    </w:pPr>
  </w:style>
  <w:style w:type="character" w:customStyle="1" w:styleId="ListIndt2Char">
    <w:name w:val="ListIndt_2 Char"/>
    <w:basedOn w:val="DefaultParagraphFont"/>
    <w:link w:val="ListIndt2"/>
    <w:rsid w:val="00BD574A"/>
    <w:rPr>
      <w:sz w:val="22"/>
      <w:szCs w:val="24"/>
      <w:lang w:val="en-GB"/>
    </w:rPr>
  </w:style>
  <w:style w:type="paragraph" w:customStyle="1" w:styleId="ListIndt3">
    <w:name w:val="ListIndt_3"/>
    <w:basedOn w:val="Normal"/>
    <w:link w:val="ListIndt3Char"/>
    <w:rsid w:val="00BD574A"/>
    <w:pPr>
      <w:spacing w:before="260" w:after="260"/>
      <w:ind w:left="1800"/>
    </w:pPr>
  </w:style>
  <w:style w:type="character" w:customStyle="1" w:styleId="ListIndt3Char">
    <w:name w:val="ListIndt_3 Char"/>
    <w:basedOn w:val="DefaultParagraphFont"/>
    <w:link w:val="ListIndt3"/>
    <w:rsid w:val="00BD574A"/>
    <w:rPr>
      <w:sz w:val="22"/>
      <w:szCs w:val="24"/>
      <w:lang w:val="en-GB"/>
    </w:rPr>
  </w:style>
  <w:style w:type="paragraph" w:customStyle="1" w:styleId="ListIndt4">
    <w:name w:val="ListIndt_4"/>
    <w:basedOn w:val="Normal"/>
    <w:link w:val="ListIndt4Char"/>
    <w:rsid w:val="00BD574A"/>
    <w:pPr>
      <w:spacing w:before="260" w:after="260"/>
      <w:ind w:left="2160"/>
    </w:pPr>
  </w:style>
  <w:style w:type="character" w:customStyle="1" w:styleId="ListIndt4Char">
    <w:name w:val="ListIndt_4 Char"/>
    <w:basedOn w:val="DefaultParagraphFont"/>
    <w:link w:val="ListIndt4"/>
    <w:rsid w:val="00BD574A"/>
    <w:rPr>
      <w:sz w:val="22"/>
      <w:szCs w:val="24"/>
      <w:lang w:val="en-GB"/>
    </w:rPr>
  </w:style>
  <w:style w:type="paragraph" w:customStyle="1" w:styleId="ListTab0">
    <w:name w:val="ListTab_0"/>
    <w:basedOn w:val="Normal"/>
    <w:link w:val="ListTab0Char"/>
    <w:rsid w:val="00BD574A"/>
    <w:pPr>
      <w:spacing w:before="260" w:after="260"/>
    </w:pPr>
  </w:style>
  <w:style w:type="character" w:customStyle="1" w:styleId="ListTab0Char">
    <w:name w:val="ListTab_0 Char"/>
    <w:basedOn w:val="DefaultParagraphFont"/>
    <w:link w:val="ListTab0"/>
    <w:rsid w:val="00BD574A"/>
    <w:rPr>
      <w:sz w:val="22"/>
      <w:szCs w:val="24"/>
      <w:lang w:val="en-GB"/>
    </w:rPr>
  </w:style>
  <w:style w:type="paragraph" w:customStyle="1" w:styleId="ListTab2">
    <w:name w:val="ListTab_2"/>
    <w:basedOn w:val="Normal"/>
    <w:link w:val="ListTab2Char"/>
    <w:rsid w:val="00BD574A"/>
    <w:pPr>
      <w:spacing w:before="260" w:after="260"/>
      <w:ind w:firstLine="1440"/>
    </w:pPr>
  </w:style>
  <w:style w:type="character" w:customStyle="1" w:styleId="ListTab2Char">
    <w:name w:val="ListTab_2 Char"/>
    <w:basedOn w:val="DefaultParagraphFont"/>
    <w:link w:val="ListTab2"/>
    <w:rsid w:val="00BD574A"/>
    <w:rPr>
      <w:sz w:val="22"/>
      <w:szCs w:val="24"/>
      <w:lang w:val="en-GB"/>
    </w:rPr>
  </w:style>
  <w:style w:type="paragraph" w:customStyle="1" w:styleId="ListTab3">
    <w:name w:val="ListTab_3"/>
    <w:basedOn w:val="Normal"/>
    <w:link w:val="ListTab3Char"/>
    <w:rsid w:val="00BD574A"/>
    <w:pPr>
      <w:spacing w:before="260" w:after="260"/>
      <w:ind w:firstLine="1800"/>
    </w:pPr>
  </w:style>
  <w:style w:type="character" w:customStyle="1" w:styleId="ListTab3Char">
    <w:name w:val="ListTab_3 Char"/>
    <w:basedOn w:val="DefaultParagraphFont"/>
    <w:link w:val="ListTab3"/>
    <w:rsid w:val="00BD574A"/>
    <w:rPr>
      <w:sz w:val="22"/>
      <w:szCs w:val="24"/>
      <w:lang w:val="en-GB"/>
    </w:rPr>
  </w:style>
  <w:style w:type="paragraph" w:customStyle="1" w:styleId="ListTab4">
    <w:name w:val="ListTab_4"/>
    <w:basedOn w:val="Normal"/>
    <w:link w:val="ListTab4Char"/>
    <w:rsid w:val="00BD574A"/>
    <w:pPr>
      <w:spacing w:before="260" w:after="260"/>
      <w:ind w:firstLine="2160"/>
    </w:pPr>
  </w:style>
  <w:style w:type="character" w:customStyle="1" w:styleId="ListTab4Char">
    <w:name w:val="ListTab_4 Char"/>
    <w:basedOn w:val="DefaultParagraphFont"/>
    <w:link w:val="ListTab4"/>
    <w:rsid w:val="00BD574A"/>
    <w:rPr>
      <w:sz w:val="22"/>
      <w:szCs w:val="24"/>
      <w:lang w:val="en-GB"/>
    </w:rPr>
  </w:style>
  <w:style w:type="paragraph" w:customStyle="1" w:styleId="2Para-A6">
    <w:name w:val="2Para-A6"/>
    <w:basedOn w:val="Normal"/>
    <w:link w:val="2Para-A6Char"/>
    <w:rsid w:val="00BD574A"/>
    <w:pPr>
      <w:numPr>
        <w:ilvl w:val="1"/>
        <w:numId w:val="9"/>
      </w:numPr>
      <w:tabs>
        <w:tab w:val="clear" w:pos="0"/>
        <w:tab w:val="left" w:pos="1440"/>
      </w:tabs>
      <w:spacing w:before="260" w:after="260"/>
    </w:pPr>
  </w:style>
  <w:style w:type="character" w:customStyle="1" w:styleId="2Para-A6Char">
    <w:name w:val="2Para-A6 Char"/>
    <w:basedOn w:val="DefaultParagraphFont"/>
    <w:link w:val="2Para-A6"/>
    <w:rsid w:val="00BD574A"/>
    <w:rPr>
      <w:sz w:val="22"/>
      <w:szCs w:val="24"/>
      <w:lang w:val="en-GB"/>
    </w:rPr>
  </w:style>
  <w:style w:type="paragraph" w:customStyle="1" w:styleId="3Para-A6">
    <w:name w:val="3Para-A6"/>
    <w:basedOn w:val="Normal"/>
    <w:link w:val="3Para-A6Char"/>
    <w:rsid w:val="00BD574A"/>
    <w:pPr>
      <w:numPr>
        <w:ilvl w:val="2"/>
        <w:numId w:val="9"/>
      </w:numPr>
      <w:tabs>
        <w:tab w:val="clear" w:pos="0"/>
        <w:tab w:val="left" w:pos="1440"/>
      </w:tabs>
      <w:spacing w:before="260" w:after="260"/>
    </w:pPr>
  </w:style>
  <w:style w:type="character" w:customStyle="1" w:styleId="3Para-A6Char">
    <w:name w:val="3Para-A6 Char"/>
    <w:basedOn w:val="DefaultParagraphFont"/>
    <w:link w:val="3Para-A6"/>
    <w:rsid w:val="00BD574A"/>
    <w:rPr>
      <w:sz w:val="22"/>
      <w:szCs w:val="24"/>
      <w:lang w:val="en-GB"/>
    </w:rPr>
  </w:style>
  <w:style w:type="paragraph" w:customStyle="1" w:styleId="4Para-A6">
    <w:name w:val="4Para-A6"/>
    <w:basedOn w:val="Normal"/>
    <w:link w:val="4Para-A6Char"/>
    <w:rsid w:val="00BD574A"/>
    <w:pPr>
      <w:numPr>
        <w:ilvl w:val="3"/>
        <w:numId w:val="9"/>
      </w:numPr>
      <w:tabs>
        <w:tab w:val="clear" w:pos="0"/>
        <w:tab w:val="left" w:pos="1440"/>
      </w:tabs>
      <w:spacing w:before="260" w:after="260"/>
    </w:pPr>
  </w:style>
  <w:style w:type="character" w:customStyle="1" w:styleId="4Para-A6Char">
    <w:name w:val="4Para-A6 Char"/>
    <w:basedOn w:val="DefaultParagraphFont"/>
    <w:link w:val="4Para-A6"/>
    <w:rsid w:val="00BD574A"/>
    <w:rPr>
      <w:sz w:val="22"/>
      <w:szCs w:val="24"/>
      <w:lang w:val="en-GB"/>
    </w:rPr>
  </w:style>
  <w:style w:type="paragraph" w:customStyle="1" w:styleId="5Para-A6">
    <w:name w:val="5Para-A6"/>
    <w:basedOn w:val="Normal"/>
    <w:link w:val="5Para-A6Char"/>
    <w:rsid w:val="00BD574A"/>
    <w:pPr>
      <w:numPr>
        <w:ilvl w:val="4"/>
        <w:numId w:val="9"/>
      </w:numPr>
      <w:tabs>
        <w:tab w:val="clear" w:pos="0"/>
        <w:tab w:val="left" w:pos="1440"/>
      </w:tabs>
      <w:spacing w:before="260" w:after="260"/>
    </w:pPr>
  </w:style>
  <w:style w:type="character" w:customStyle="1" w:styleId="5Para-A6Char">
    <w:name w:val="5Para-A6 Char"/>
    <w:basedOn w:val="DefaultParagraphFont"/>
    <w:link w:val="5Para-A6"/>
    <w:rsid w:val="00BD574A"/>
    <w:rPr>
      <w:sz w:val="22"/>
      <w:szCs w:val="24"/>
      <w:lang w:val="en-GB"/>
    </w:rPr>
  </w:style>
  <w:style w:type="paragraph" w:customStyle="1" w:styleId="6Para-A6">
    <w:name w:val="6Para-A6"/>
    <w:basedOn w:val="Normal"/>
    <w:link w:val="6Para-A6Char"/>
    <w:rsid w:val="00BD574A"/>
    <w:pPr>
      <w:numPr>
        <w:ilvl w:val="5"/>
        <w:numId w:val="9"/>
      </w:numPr>
      <w:tabs>
        <w:tab w:val="clear" w:pos="0"/>
        <w:tab w:val="left" w:pos="1440"/>
      </w:tabs>
      <w:spacing w:before="260" w:after="260"/>
    </w:pPr>
  </w:style>
  <w:style w:type="character" w:customStyle="1" w:styleId="6Para-A6Char">
    <w:name w:val="6Para-A6 Char"/>
    <w:basedOn w:val="DefaultParagraphFont"/>
    <w:link w:val="6Para-A6"/>
    <w:rsid w:val="00BD574A"/>
    <w:rPr>
      <w:sz w:val="22"/>
      <w:szCs w:val="24"/>
      <w:lang w:val="en-GB"/>
    </w:rPr>
  </w:style>
  <w:style w:type="paragraph" w:customStyle="1" w:styleId="7Para-A6">
    <w:name w:val="7Para-A6"/>
    <w:basedOn w:val="Normal"/>
    <w:link w:val="7Para-A6Char"/>
    <w:rsid w:val="00BD574A"/>
    <w:pPr>
      <w:numPr>
        <w:ilvl w:val="6"/>
        <w:numId w:val="9"/>
      </w:numPr>
      <w:tabs>
        <w:tab w:val="clear" w:pos="0"/>
        <w:tab w:val="left" w:pos="1440"/>
      </w:tabs>
      <w:spacing w:before="260" w:after="260"/>
    </w:pPr>
  </w:style>
  <w:style w:type="character" w:customStyle="1" w:styleId="7Para-A6Char">
    <w:name w:val="7Para-A6 Char"/>
    <w:basedOn w:val="DefaultParagraphFont"/>
    <w:link w:val="7Para-A6"/>
    <w:rsid w:val="00BD574A"/>
    <w:rPr>
      <w:sz w:val="22"/>
      <w:szCs w:val="24"/>
      <w:lang w:val="en-GB"/>
    </w:rPr>
  </w:style>
  <w:style w:type="paragraph" w:customStyle="1" w:styleId="8Para-A6">
    <w:name w:val="8Para-A6"/>
    <w:basedOn w:val="Normal"/>
    <w:link w:val="8Para-A6Char"/>
    <w:rsid w:val="00BD574A"/>
    <w:pPr>
      <w:numPr>
        <w:ilvl w:val="7"/>
        <w:numId w:val="9"/>
      </w:numPr>
      <w:tabs>
        <w:tab w:val="clear" w:pos="0"/>
        <w:tab w:val="left" w:pos="1440"/>
      </w:tabs>
      <w:spacing w:before="260" w:after="260"/>
    </w:pPr>
  </w:style>
  <w:style w:type="character" w:customStyle="1" w:styleId="8Para-A6Char">
    <w:name w:val="8Para-A6 Char"/>
    <w:basedOn w:val="DefaultParagraphFont"/>
    <w:link w:val="8Para-A6"/>
    <w:rsid w:val="00BD574A"/>
    <w:rPr>
      <w:sz w:val="22"/>
      <w:szCs w:val="24"/>
      <w:lang w:val="en-GB"/>
    </w:rPr>
  </w:style>
  <w:style w:type="paragraph" w:customStyle="1" w:styleId="3Heading-A6">
    <w:name w:val="3Heading-A6"/>
    <w:basedOn w:val="TOC3"/>
    <w:next w:val="3Para-A6"/>
    <w:link w:val="3Heading-A6Char"/>
    <w:rsid w:val="00BD574A"/>
    <w:pPr>
      <w:keepNext/>
      <w:spacing w:before="260" w:after="260"/>
      <w:ind w:left="0" w:right="2880"/>
    </w:pPr>
    <w:rPr>
      <w:b/>
    </w:rPr>
  </w:style>
  <w:style w:type="character" w:customStyle="1" w:styleId="3Heading-A6Char">
    <w:name w:val="3Heading-A6 Char"/>
    <w:basedOn w:val="DefaultParagraphFont"/>
    <w:link w:val="3Heading-A6"/>
    <w:rsid w:val="00BD574A"/>
    <w:rPr>
      <w:b/>
      <w:sz w:val="22"/>
      <w:szCs w:val="24"/>
      <w:lang w:val="en-GB"/>
    </w:rPr>
  </w:style>
  <w:style w:type="paragraph" w:customStyle="1" w:styleId="2Heading-A6">
    <w:name w:val="2Heading-A6"/>
    <w:basedOn w:val="2Para-A6"/>
    <w:next w:val="3Para-A6"/>
    <w:link w:val="2Heading-A6Char"/>
    <w:rsid w:val="00BD574A"/>
    <w:pPr>
      <w:keepNext/>
      <w:tabs>
        <w:tab w:val="left" w:pos="720"/>
      </w:tabs>
      <w:ind w:left="720" w:right="2880" w:hanging="720"/>
    </w:pPr>
    <w:rPr>
      <w:b/>
    </w:rPr>
  </w:style>
  <w:style w:type="character" w:customStyle="1" w:styleId="2Heading-A6Char">
    <w:name w:val="2Heading-A6 Char"/>
    <w:basedOn w:val="DefaultParagraphFont"/>
    <w:link w:val="2Heading-A6"/>
    <w:rsid w:val="00BD574A"/>
    <w:rPr>
      <w:b/>
      <w:sz w:val="22"/>
      <w:szCs w:val="24"/>
      <w:lang w:val="en-GB"/>
    </w:rPr>
  </w:style>
  <w:style w:type="paragraph" w:customStyle="1" w:styleId="1Heading-A6">
    <w:name w:val="1Heading-A6"/>
    <w:basedOn w:val="TOC1"/>
    <w:next w:val="2Para-A6"/>
    <w:link w:val="1Heading-A6Char"/>
    <w:rsid w:val="00BD574A"/>
    <w:pPr>
      <w:keepNext/>
      <w:numPr>
        <w:numId w:val="9"/>
      </w:numPr>
      <w:spacing w:before="520" w:after="260"/>
      <w:ind w:right="2880"/>
      <w:jc w:val="left"/>
    </w:pPr>
    <w:rPr>
      <w:b/>
      <w:caps/>
    </w:rPr>
  </w:style>
  <w:style w:type="character" w:customStyle="1" w:styleId="1Heading-A6Char">
    <w:name w:val="1Heading-A6 Char"/>
    <w:basedOn w:val="DefaultParagraphFont"/>
    <w:link w:val="1Heading-A6"/>
    <w:rsid w:val="00BD574A"/>
    <w:rPr>
      <w:b/>
      <w:caps/>
      <w:sz w:val="22"/>
      <w:szCs w:val="24"/>
      <w:lang w:val="en-GB"/>
    </w:rPr>
  </w:style>
  <w:style w:type="paragraph" w:customStyle="1" w:styleId="1Para-A6">
    <w:name w:val="1Para-A6"/>
    <w:basedOn w:val="1Heading-A6"/>
    <w:link w:val="1Para-A6Char"/>
    <w:rsid w:val="00BD574A"/>
    <w:pPr>
      <w:keepNext w:val="0"/>
      <w:tabs>
        <w:tab w:val="clear" w:pos="720"/>
        <w:tab w:val="left" w:pos="1440"/>
      </w:tabs>
      <w:spacing w:before="260"/>
      <w:ind w:left="0" w:right="0" w:firstLine="0"/>
      <w:jc w:val="both"/>
    </w:pPr>
    <w:rPr>
      <w:b w:val="0"/>
      <w:caps w:val="0"/>
    </w:rPr>
  </w:style>
  <w:style w:type="character" w:customStyle="1" w:styleId="1Para-A6Char">
    <w:name w:val="1Para-A6 Char"/>
    <w:basedOn w:val="DefaultParagraphFont"/>
    <w:link w:val="1Para-A6"/>
    <w:rsid w:val="00BD574A"/>
    <w:rPr>
      <w:sz w:val="22"/>
      <w:szCs w:val="24"/>
      <w:lang w:val="en-GB"/>
    </w:rPr>
  </w:style>
  <w:style w:type="paragraph" w:customStyle="1" w:styleId="2Para-A61">
    <w:name w:val="2Para-A6.1"/>
    <w:basedOn w:val="Normal"/>
    <w:link w:val="2Para-A61Char"/>
    <w:rsid w:val="00BD574A"/>
    <w:pPr>
      <w:numPr>
        <w:ilvl w:val="1"/>
        <w:numId w:val="10"/>
      </w:numPr>
      <w:tabs>
        <w:tab w:val="clear" w:pos="0"/>
        <w:tab w:val="left" w:pos="1440"/>
      </w:tabs>
      <w:spacing w:before="260" w:after="260"/>
    </w:pPr>
  </w:style>
  <w:style w:type="character" w:customStyle="1" w:styleId="2Para-A61Char">
    <w:name w:val="2Para-A6.1 Char"/>
    <w:basedOn w:val="DefaultParagraphFont"/>
    <w:link w:val="2Para-A61"/>
    <w:rsid w:val="00BD574A"/>
    <w:rPr>
      <w:sz w:val="22"/>
      <w:szCs w:val="24"/>
      <w:lang w:val="en-GB"/>
    </w:rPr>
  </w:style>
  <w:style w:type="paragraph" w:customStyle="1" w:styleId="3Para-A61">
    <w:name w:val="3Para-A6.1"/>
    <w:basedOn w:val="Normal"/>
    <w:link w:val="3Para-A61Char"/>
    <w:rsid w:val="00BD574A"/>
    <w:pPr>
      <w:numPr>
        <w:ilvl w:val="2"/>
        <w:numId w:val="10"/>
      </w:numPr>
      <w:tabs>
        <w:tab w:val="clear" w:pos="0"/>
        <w:tab w:val="left" w:pos="1440"/>
      </w:tabs>
      <w:spacing w:before="260" w:after="260"/>
    </w:pPr>
  </w:style>
  <w:style w:type="character" w:customStyle="1" w:styleId="3Para-A61Char">
    <w:name w:val="3Para-A6.1 Char"/>
    <w:basedOn w:val="DefaultParagraphFont"/>
    <w:link w:val="3Para-A61"/>
    <w:rsid w:val="00BD574A"/>
    <w:rPr>
      <w:sz w:val="22"/>
      <w:szCs w:val="24"/>
      <w:lang w:val="en-GB"/>
    </w:rPr>
  </w:style>
  <w:style w:type="paragraph" w:customStyle="1" w:styleId="4Para-A61">
    <w:name w:val="4Para-A6.1"/>
    <w:basedOn w:val="Normal"/>
    <w:link w:val="4Para-A61Char"/>
    <w:rsid w:val="00BD574A"/>
    <w:pPr>
      <w:numPr>
        <w:ilvl w:val="3"/>
        <w:numId w:val="10"/>
      </w:numPr>
      <w:tabs>
        <w:tab w:val="clear" w:pos="0"/>
        <w:tab w:val="left" w:pos="1440"/>
      </w:tabs>
      <w:spacing w:before="260" w:after="260"/>
    </w:pPr>
  </w:style>
  <w:style w:type="character" w:customStyle="1" w:styleId="4Para-A61Char">
    <w:name w:val="4Para-A6.1 Char"/>
    <w:basedOn w:val="DefaultParagraphFont"/>
    <w:link w:val="4Para-A61"/>
    <w:rsid w:val="00BD574A"/>
    <w:rPr>
      <w:sz w:val="22"/>
      <w:szCs w:val="24"/>
      <w:lang w:val="en-GB"/>
    </w:rPr>
  </w:style>
  <w:style w:type="paragraph" w:customStyle="1" w:styleId="5Para-A61">
    <w:name w:val="5Para-A6.1"/>
    <w:basedOn w:val="Normal"/>
    <w:link w:val="5Para-A61Char"/>
    <w:rsid w:val="00BD574A"/>
    <w:pPr>
      <w:numPr>
        <w:ilvl w:val="4"/>
        <w:numId w:val="10"/>
      </w:numPr>
      <w:tabs>
        <w:tab w:val="clear" w:pos="0"/>
        <w:tab w:val="left" w:pos="1440"/>
      </w:tabs>
      <w:spacing w:before="260" w:after="260"/>
    </w:pPr>
  </w:style>
  <w:style w:type="character" w:customStyle="1" w:styleId="5Para-A61Char">
    <w:name w:val="5Para-A6.1 Char"/>
    <w:basedOn w:val="DefaultParagraphFont"/>
    <w:link w:val="5Para-A61"/>
    <w:rsid w:val="00BD574A"/>
    <w:rPr>
      <w:sz w:val="22"/>
      <w:szCs w:val="24"/>
      <w:lang w:val="en-GB"/>
    </w:rPr>
  </w:style>
  <w:style w:type="paragraph" w:customStyle="1" w:styleId="6Para-A61">
    <w:name w:val="6Para-A6.1"/>
    <w:basedOn w:val="Normal"/>
    <w:link w:val="6Para-A61Char"/>
    <w:rsid w:val="00BD574A"/>
    <w:pPr>
      <w:numPr>
        <w:ilvl w:val="5"/>
        <w:numId w:val="10"/>
      </w:numPr>
      <w:tabs>
        <w:tab w:val="clear" w:pos="0"/>
        <w:tab w:val="left" w:pos="1440"/>
      </w:tabs>
      <w:spacing w:before="260" w:after="260"/>
    </w:pPr>
  </w:style>
  <w:style w:type="character" w:customStyle="1" w:styleId="6Para-A61Char">
    <w:name w:val="6Para-A6.1 Char"/>
    <w:basedOn w:val="DefaultParagraphFont"/>
    <w:link w:val="6Para-A61"/>
    <w:rsid w:val="00BD574A"/>
    <w:rPr>
      <w:sz w:val="22"/>
      <w:szCs w:val="24"/>
      <w:lang w:val="en-GB"/>
    </w:rPr>
  </w:style>
  <w:style w:type="paragraph" w:customStyle="1" w:styleId="7Para-A61">
    <w:name w:val="7Para-A6.1"/>
    <w:basedOn w:val="Normal"/>
    <w:link w:val="7Para-A61Char"/>
    <w:rsid w:val="00BD574A"/>
    <w:pPr>
      <w:numPr>
        <w:ilvl w:val="6"/>
        <w:numId w:val="10"/>
      </w:numPr>
      <w:tabs>
        <w:tab w:val="clear" w:pos="0"/>
        <w:tab w:val="left" w:pos="1440"/>
      </w:tabs>
      <w:spacing w:before="260" w:after="260"/>
    </w:pPr>
  </w:style>
  <w:style w:type="character" w:customStyle="1" w:styleId="7Para-A61Char">
    <w:name w:val="7Para-A6.1 Char"/>
    <w:basedOn w:val="DefaultParagraphFont"/>
    <w:link w:val="7Para-A61"/>
    <w:rsid w:val="00BD574A"/>
    <w:rPr>
      <w:sz w:val="22"/>
      <w:szCs w:val="24"/>
      <w:lang w:val="en-GB"/>
    </w:rPr>
  </w:style>
  <w:style w:type="paragraph" w:customStyle="1" w:styleId="8Para-A61">
    <w:name w:val="8Para-A6.1"/>
    <w:basedOn w:val="Normal"/>
    <w:link w:val="8Para-A61Char"/>
    <w:rsid w:val="00BD574A"/>
    <w:pPr>
      <w:numPr>
        <w:ilvl w:val="7"/>
        <w:numId w:val="10"/>
      </w:numPr>
      <w:tabs>
        <w:tab w:val="clear" w:pos="0"/>
        <w:tab w:val="left" w:pos="1440"/>
      </w:tabs>
      <w:spacing w:before="260" w:after="260"/>
    </w:pPr>
  </w:style>
  <w:style w:type="character" w:customStyle="1" w:styleId="8Para-A61Char">
    <w:name w:val="8Para-A6.1 Char"/>
    <w:basedOn w:val="DefaultParagraphFont"/>
    <w:link w:val="8Para-A61"/>
    <w:rsid w:val="00BD574A"/>
    <w:rPr>
      <w:sz w:val="22"/>
      <w:szCs w:val="24"/>
      <w:lang w:val="en-GB"/>
    </w:rPr>
  </w:style>
  <w:style w:type="paragraph" w:customStyle="1" w:styleId="3Heading-A61">
    <w:name w:val="3Heading-A6.1"/>
    <w:basedOn w:val="TOC3"/>
    <w:next w:val="3Para-A61"/>
    <w:link w:val="3Heading-A61Char"/>
    <w:rsid w:val="00BD574A"/>
    <w:pPr>
      <w:keepNext/>
      <w:spacing w:before="260" w:after="260"/>
      <w:ind w:left="0" w:right="2880"/>
    </w:pPr>
    <w:rPr>
      <w:b/>
    </w:rPr>
  </w:style>
  <w:style w:type="character" w:customStyle="1" w:styleId="3Heading-A61Char">
    <w:name w:val="3Heading-A6.1 Char"/>
    <w:basedOn w:val="DefaultParagraphFont"/>
    <w:link w:val="3Heading-A61"/>
    <w:rsid w:val="00BD574A"/>
    <w:rPr>
      <w:b/>
      <w:sz w:val="22"/>
      <w:szCs w:val="24"/>
      <w:lang w:val="en-GB"/>
    </w:rPr>
  </w:style>
  <w:style w:type="paragraph" w:customStyle="1" w:styleId="2Heading-A61">
    <w:name w:val="2Heading-A6.1"/>
    <w:basedOn w:val="2Para-A61"/>
    <w:next w:val="3Para-A61"/>
    <w:link w:val="2Heading-A61Char"/>
    <w:rsid w:val="00BD574A"/>
    <w:pPr>
      <w:keepNext/>
      <w:tabs>
        <w:tab w:val="left" w:pos="720"/>
      </w:tabs>
      <w:ind w:left="720" w:right="2880" w:hanging="720"/>
    </w:pPr>
    <w:rPr>
      <w:b/>
    </w:rPr>
  </w:style>
  <w:style w:type="character" w:customStyle="1" w:styleId="2Heading-A61Char">
    <w:name w:val="2Heading-A6.1 Char"/>
    <w:basedOn w:val="DefaultParagraphFont"/>
    <w:link w:val="2Heading-A61"/>
    <w:rsid w:val="00BD574A"/>
    <w:rPr>
      <w:b/>
      <w:sz w:val="22"/>
      <w:szCs w:val="24"/>
      <w:lang w:val="en-GB"/>
    </w:rPr>
  </w:style>
  <w:style w:type="paragraph" w:customStyle="1" w:styleId="1Heading-A61">
    <w:name w:val="1Heading-A6.1"/>
    <w:basedOn w:val="TOC1"/>
    <w:next w:val="2Para-A61"/>
    <w:link w:val="1Heading-A61Char"/>
    <w:rsid w:val="00BD574A"/>
    <w:pPr>
      <w:keepNext/>
      <w:numPr>
        <w:numId w:val="10"/>
      </w:numPr>
      <w:spacing w:before="520" w:after="260"/>
      <w:ind w:right="2880"/>
      <w:jc w:val="left"/>
    </w:pPr>
    <w:rPr>
      <w:b/>
      <w:caps/>
    </w:rPr>
  </w:style>
  <w:style w:type="character" w:customStyle="1" w:styleId="1Heading-A61Char">
    <w:name w:val="1Heading-A6.1 Char"/>
    <w:basedOn w:val="DefaultParagraphFont"/>
    <w:link w:val="1Heading-A61"/>
    <w:rsid w:val="00BD574A"/>
    <w:rPr>
      <w:b/>
      <w:caps/>
      <w:sz w:val="22"/>
      <w:szCs w:val="24"/>
      <w:lang w:val="en-GB"/>
    </w:rPr>
  </w:style>
  <w:style w:type="paragraph" w:customStyle="1" w:styleId="1Para-A61">
    <w:name w:val="1Para-A6.1"/>
    <w:basedOn w:val="1Heading-A61"/>
    <w:link w:val="1Para-A61Char"/>
    <w:rsid w:val="00BD574A"/>
    <w:pPr>
      <w:keepNext w:val="0"/>
      <w:tabs>
        <w:tab w:val="clear" w:pos="720"/>
        <w:tab w:val="left" w:pos="1440"/>
      </w:tabs>
      <w:spacing w:before="260"/>
      <w:ind w:left="0" w:right="0" w:firstLine="0"/>
      <w:jc w:val="both"/>
    </w:pPr>
    <w:rPr>
      <w:b w:val="0"/>
      <w:caps w:val="0"/>
    </w:rPr>
  </w:style>
  <w:style w:type="character" w:customStyle="1" w:styleId="1Para-A61Char">
    <w:name w:val="1Para-A6.1 Char"/>
    <w:basedOn w:val="DefaultParagraphFont"/>
    <w:link w:val="1Para-A61"/>
    <w:rsid w:val="00BD574A"/>
    <w:rPr>
      <w:sz w:val="22"/>
      <w:szCs w:val="24"/>
      <w:lang w:val="en-GB"/>
    </w:rPr>
  </w:style>
  <w:style w:type="paragraph" w:customStyle="1" w:styleId="2Para-A62">
    <w:name w:val="2Para-A6.2"/>
    <w:basedOn w:val="Normal"/>
    <w:link w:val="2Para-A62Char"/>
    <w:rsid w:val="00BD574A"/>
    <w:pPr>
      <w:numPr>
        <w:ilvl w:val="1"/>
        <w:numId w:val="11"/>
      </w:numPr>
      <w:tabs>
        <w:tab w:val="clear" w:pos="0"/>
        <w:tab w:val="left" w:pos="1440"/>
      </w:tabs>
      <w:spacing w:before="260" w:after="260"/>
    </w:pPr>
  </w:style>
  <w:style w:type="character" w:customStyle="1" w:styleId="2Para-A62Char">
    <w:name w:val="2Para-A6.2 Char"/>
    <w:basedOn w:val="DefaultParagraphFont"/>
    <w:link w:val="2Para-A62"/>
    <w:rsid w:val="00BD574A"/>
    <w:rPr>
      <w:sz w:val="22"/>
      <w:szCs w:val="24"/>
      <w:lang w:val="en-GB"/>
    </w:rPr>
  </w:style>
  <w:style w:type="paragraph" w:customStyle="1" w:styleId="3Para-A62">
    <w:name w:val="3Para-A6.2"/>
    <w:basedOn w:val="Normal"/>
    <w:link w:val="3Para-A62Char"/>
    <w:rsid w:val="00BD574A"/>
    <w:pPr>
      <w:numPr>
        <w:ilvl w:val="2"/>
        <w:numId w:val="11"/>
      </w:numPr>
      <w:tabs>
        <w:tab w:val="clear" w:pos="0"/>
        <w:tab w:val="left" w:pos="1440"/>
      </w:tabs>
      <w:spacing w:before="260" w:after="260"/>
    </w:pPr>
  </w:style>
  <w:style w:type="character" w:customStyle="1" w:styleId="3Para-A62Char">
    <w:name w:val="3Para-A6.2 Char"/>
    <w:basedOn w:val="DefaultParagraphFont"/>
    <w:link w:val="3Para-A62"/>
    <w:rsid w:val="00BD574A"/>
    <w:rPr>
      <w:sz w:val="22"/>
      <w:szCs w:val="24"/>
      <w:lang w:val="en-GB"/>
    </w:rPr>
  </w:style>
  <w:style w:type="paragraph" w:customStyle="1" w:styleId="4Para-A62">
    <w:name w:val="4Para-A6.2"/>
    <w:basedOn w:val="Normal"/>
    <w:link w:val="4Para-A62Char"/>
    <w:rsid w:val="00BD574A"/>
    <w:pPr>
      <w:numPr>
        <w:ilvl w:val="3"/>
        <w:numId w:val="11"/>
      </w:numPr>
      <w:tabs>
        <w:tab w:val="clear" w:pos="0"/>
        <w:tab w:val="left" w:pos="1440"/>
      </w:tabs>
      <w:spacing w:before="260" w:after="260"/>
    </w:pPr>
  </w:style>
  <w:style w:type="character" w:customStyle="1" w:styleId="4Para-A62Char">
    <w:name w:val="4Para-A6.2 Char"/>
    <w:basedOn w:val="DefaultParagraphFont"/>
    <w:link w:val="4Para-A62"/>
    <w:rsid w:val="00BD574A"/>
    <w:rPr>
      <w:sz w:val="22"/>
      <w:szCs w:val="24"/>
      <w:lang w:val="en-GB"/>
    </w:rPr>
  </w:style>
  <w:style w:type="paragraph" w:customStyle="1" w:styleId="5Para-A62">
    <w:name w:val="5Para-A6.2"/>
    <w:basedOn w:val="Normal"/>
    <w:link w:val="5Para-A62Char"/>
    <w:rsid w:val="00BD574A"/>
    <w:pPr>
      <w:numPr>
        <w:ilvl w:val="4"/>
        <w:numId w:val="11"/>
      </w:numPr>
      <w:tabs>
        <w:tab w:val="clear" w:pos="0"/>
        <w:tab w:val="left" w:pos="1440"/>
      </w:tabs>
      <w:spacing w:before="260" w:after="260"/>
    </w:pPr>
  </w:style>
  <w:style w:type="character" w:customStyle="1" w:styleId="5Para-A62Char">
    <w:name w:val="5Para-A6.2 Char"/>
    <w:basedOn w:val="DefaultParagraphFont"/>
    <w:link w:val="5Para-A62"/>
    <w:rsid w:val="00BD574A"/>
    <w:rPr>
      <w:sz w:val="22"/>
      <w:szCs w:val="24"/>
      <w:lang w:val="en-GB"/>
    </w:rPr>
  </w:style>
  <w:style w:type="paragraph" w:customStyle="1" w:styleId="6Para-A62">
    <w:name w:val="6Para-A6.2"/>
    <w:basedOn w:val="Normal"/>
    <w:link w:val="6Para-A62Char"/>
    <w:rsid w:val="00BD574A"/>
    <w:pPr>
      <w:numPr>
        <w:ilvl w:val="5"/>
        <w:numId w:val="11"/>
      </w:numPr>
      <w:tabs>
        <w:tab w:val="clear" w:pos="0"/>
        <w:tab w:val="left" w:pos="1440"/>
      </w:tabs>
      <w:spacing w:before="260" w:after="260"/>
    </w:pPr>
  </w:style>
  <w:style w:type="character" w:customStyle="1" w:styleId="6Para-A62Char">
    <w:name w:val="6Para-A6.2 Char"/>
    <w:basedOn w:val="DefaultParagraphFont"/>
    <w:link w:val="6Para-A62"/>
    <w:rsid w:val="00BD574A"/>
    <w:rPr>
      <w:sz w:val="22"/>
      <w:szCs w:val="24"/>
      <w:lang w:val="en-GB"/>
    </w:rPr>
  </w:style>
  <w:style w:type="paragraph" w:customStyle="1" w:styleId="7Para-A62">
    <w:name w:val="7Para-A6.2"/>
    <w:basedOn w:val="Normal"/>
    <w:link w:val="7Para-A62Char"/>
    <w:rsid w:val="00BD574A"/>
    <w:pPr>
      <w:numPr>
        <w:ilvl w:val="6"/>
        <w:numId w:val="11"/>
      </w:numPr>
      <w:tabs>
        <w:tab w:val="clear" w:pos="0"/>
        <w:tab w:val="left" w:pos="1440"/>
      </w:tabs>
      <w:spacing w:before="260" w:after="260"/>
    </w:pPr>
  </w:style>
  <w:style w:type="character" w:customStyle="1" w:styleId="7Para-A62Char">
    <w:name w:val="7Para-A6.2 Char"/>
    <w:basedOn w:val="DefaultParagraphFont"/>
    <w:link w:val="7Para-A62"/>
    <w:rsid w:val="00BD574A"/>
    <w:rPr>
      <w:sz w:val="22"/>
      <w:szCs w:val="24"/>
      <w:lang w:val="en-GB"/>
    </w:rPr>
  </w:style>
  <w:style w:type="paragraph" w:customStyle="1" w:styleId="8Para-A62">
    <w:name w:val="8Para-A6.2"/>
    <w:basedOn w:val="Normal"/>
    <w:link w:val="8Para-A62Char"/>
    <w:rsid w:val="00BD574A"/>
    <w:pPr>
      <w:numPr>
        <w:ilvl w:val="7"/>
        <w:numId w:val="11"/>
      </w:numPr>
      <w:tabs>
        <w:tab w:val="clear" w:pos="0"/>
        <w:tab w:val="left" w:pos="1440"/>
      </w:tabs>
      <w:spacing w:before="260" w:after="260"/>
    </w:pPr>
  </w:style>
  <w:style w:type="character" w:customStyle="1" w:styleId="8Para-A62Char">
    <w:name w:val="8Para-A6.2 Char"/>
    <w:basedOn w:val="DefaultParagraphFont"/>
    <w:link w:val="8Para-A62"/>
    <w:rsid w:val="00BD574A"/>
    <w:rPr>
      <w:sz w:val="22"/>
      <w:szCs w:val="24"/>
      <w:lang w:val="en-GB"/>
    </w:rPr>
  </w:style>
  <w:style w:type="paragraph" w:customStyle="1" w:styleId="3Heading-A62">
    <w:name w:val="3Heading-A6.2"/>
    <w:basedOn w:val="TOC3"/>
    <w:next w:val="3Para-A62"/>
    <w:link w:val="3Heading-A62Char"/>
    <w:rsid w:val="00BD574A"/>
    <w:pPr>
      <w:keepNext/>
      <w:spacing w:before="260" w:after="260"/>
      <w:ind w:left="0" w:right="2880"/>
    </w:pPr>
    <w:rPr>
      <w:b/>
    </w:rPr>
  </w:style>
  <w:style w:type="character" w:customStyle="1" w:styleId="3Heading-A62Char">
    <w:name w:val="3Heading-A6.2 Char"/>
    <w:basedOn w:val="DefaultParagraphFont"/>
    <w:link w:val="3Heading-A62"/>
    <w:rsid w:val="00BD574A"/>
    <w:rPr>
      <w:b/>
      <w:sz w:val="22"/>
      <w:szCs w:val="24"/>
      <w:lang w:val="en-GB"/>
    </w:rPr>
  </w:style>
  <w:style w:type="paragraph" w:customStyle="1" w:styleId="2Heading-A62">
    <w:name w:val="2Heading-A6.2"/>
    <w:basedOn w:val="2Para-A62"/>
    <w:next w:val="3Para-A62"/>
    <w:link w:val="2Heading-A62Char"/>
    <w:rsid w:val="00BD574A"/>
    <w:pPr>
      <w:keepNext/>
      <w:tabs>
        <w:tab w:val="left" w:pos="720"/>
      </w:tabs>
      <w:ind w:left="720" w:right="2880" w:hanging="720"/>
    </w:pPr>
    <w:rPr>
      <w:b/>
    </w:rPr>
  </w:style>
  <w:style w:type="character" w:customStyle="1" w:styleId="2Heading-A62Char">
    <w:name w:val="2Heading-A6.2 Char"/>
    <w:basedOn w:val="DefaultParagraphFont"/>
    <w:link w:val="2Heading-A62"/>
    <w:rsid w:val="00BD574A"/>
    <w:rPr>
      <w:b/>
      <w:sz w:val="22"/>
      <w:szCs w:val="24"/>
      <w:lang w:val="en-GB"/>
    </w:rPr>
  </w:style>
  <w:style w:type="paragraph" w:customStyle="1" w:styleId="1Heading-A62">
    <w:name w:val="1Heading-A6.2"/>
    <w:basedOn w:val="TOC1"/>
    <w:next w:val="2Para-A62"/>
    <w:link w:val="1Heading-A62Char"/>
    <w:rsid w:val="00BD574A"/>
    <w:pPr>
      <w:keepNext/>
      <w:numPr>
        <w:numId w:val="11"/>
      </w:numPr>
      <w:spacing w:before="520" w:after="260"/>
      <w:ind w:right="2880"/>
      <w:jc w:val="left"/>
    </w:pPr>
    <w:rPr>
      <w:b/>
      <w:caps/>
    </w:rPr>
  </w:style>
  <w:style w:type="character" w:customStyle="1" w:styleId="1Heading-A62Char">
    <w:name w:val="1Heading-A6.2 Char"/>
    <w:basedOn w:val="DefaultParagraphFont"/>
    <w:link w:val="1Heading-A62"/>
    <w:rsid w:val="00BD574A"/>
    <w:rPr>
      <w:b/>
      <w:caps/>
      <w:sz w:val="22"/>
      <w:szCs w:val="24"/>
      <w:lang w:val="en-GB"/>
    </w:rPr>
  </w:style>
  <w:style w:type="paragraph" w:customStyle="1" w:styleId="1Para-A62">
    <w:name w:val="1Para-A6.2"/>
    <w:basedOn w:val="1Heading-A62"/>
    <w:link w:val="1Para-A62Char"/>
    <w:rsid w:val="00BD574A"/>
    <w:pPr>
      <w:keepNext w:val="0"/>
      <w:tabs>
        <w:tab w:val="clear" w:pos="720"/>
        <w:tab w:val="left" w:pos="1440"/>
      </w:tabs>
      <w:spacing w:before="260"/>
      <w:ind w:left="0" w:right="0" w:firstLine="0"/>
      <w:jc w:val="both"/>
    </w:pPr>
    <w:rPr>
      <w:b w:val="0"/>
      <w:caps w:val="0"/>
    </w:rPr>
  </w:style>
  <w:style w:type="character" w:customStyle="1" w:styleId="1Para-A62Char">
    <w:name w:val="1Para-A6.2 Char"/>
    <w:basedOn w:val="DefaultParagraphFont"/>
    <w:link w:val="1Para-A62"/>
    <w:rsid w:val="00BD574A"/>
    <w:rPr>
      <w:sz w:val="22"/>
      <w:szCs w:val="24"/>
      <w:lang w:val="en-GB"/>
    </w:rPr>
  </w:style>
  <w:style w:type="paragraph" w:customStyle="1" w:styleId="2Para-A63">
    <w:name w:val="2Para-A6.3"/>
    <w:basedOn w:val="Normal"/>
    <w:link w:val="2Para-A63Char"/>
    <w:rsid w:val="00BD574A"/>
    <w:pPr>
      <w:numPr>
        <w:ilvl w:val="1"/>
        <w:numId w:val="12"/>
      </w:numPr>
      <w:tabs>
        <w:tab w:val="clear" w:pos="0"/>
        <w:tab w:val="left" w:pos="1440"/>
      </w:tabs>
      <w:spacing w:before="260" w:after="260"/>
    </w:pPr>
  </w:style>
  <w:style w:type="character" w:customStyle="1" w:styleId="2Para-A63Char">
    <w:name w:val="2Para-A6.3 Char"/>
    <w:basedOn w:val="DefaultParagraphFont"/>
    <w:link w:val="2Para-A63"/>
    <w:rsid w:val="00BD574A"/>
    <w:rPr>
      <w:sz w:val="22"/>
      <w:szCs w:val="24"/>
      <w:lang w:val="en-GB"/>
    </w:rPr>
  </w:style>
  <w:style w:type="paragraph" w:customStyle="1" w:styleId="3Para-A63">
    <w:name w:val="3Para-A6.3"/>
    <w:basedOn w:val="Normal"/>
    <w:link w:val="3Para-A63Char"/>
    <w:rsid w:val="00BD574A"/>
    <w:pPr>
      <w:numPr>
        <w:ilvl w:val="2"/>
        <w:numId w:val="12"/>
      </w:numPr>
      <w:tabs>
        <w:tab w:val="clear" w:pos="0"/>
        <w:tab w:val="left" w:pos="1440"/>
      </w:tabs>
      <w:spacing w:before="260" w:after="260"/>
    </w:pPr>
  </w:style>
  <w:style w:type="character" w:customStyle="1" w:styleId="3Para-A63Char">
    <w:name w:val="3Para-A6.3 Char"/>
    <w:basedOn w:val="DefaultParagraphFont"/>
    <w:link w:val="3Para-A63"/>
    <w:rsid w:val="00BD574A"/>
    <w:rPr>
      <w:sz w:val="22"/>
      <w:szCs w:val="24"/>
      <w:lang w:val="en-GB"/>
    </w:rPr>
  </w:style>
  <w:style w:type="paragraph" w:customStyle="1" w:styleId="4Para-A63">
    <w:name w:val="4Para-A6.3"/>
    <w:basedOn w:val="Normal"/>
    <w:link w:val="4Para-A63Char"/>
    <w:rsid w:val="00BD574A"/>
    <w:pPr>
      <w:numPr>
        <w:ilvl w:val="3"/>
        <w:numId w:val="12"/>
      </w:numPr>
      <w:tabs>
        <w:tab w:val="clear" w:pos="0"/>
        <w:tab w:val="left" w:pos="1440"/>
      </w:tabs>
      <w:spacing w:before="260" w:after="260"/>
    </w:pPr>
  </w:style>
  <w:style w:type="character" w:customStyle="1" w:styleId="4Para-A63Char">
    <w:name w:val="4Para-A6.3 Char"/>
    <w:basedOn w:val="DefaultParagraphFont"/>
    <w:link w:val="4Para-A63"/>
    <w:rsid w:val="00BD574A"/>
    <w:rPr>
      <w:sz w:val="22"/>
      <w:szCs w:val="24"/>
      <w:lang w:val="en-GB"/>
    </w:rPr>
  </w:style>
  <w:style w:type="paragraph" w:customStyle="1" w:styleId="5Para-A63">
    <w:name w:val="5Para-A6.3"/>
    <w:basedOn w:val="Normal"/>
    <w:link w:val="5Para-A63Char"/>
    <w:rsid w:val="00BD574A"/>
    <w:pPr>
      <w:numPr>
        <w:ilvl w:val="4"/>
        <w:numId w:val="12"/>
      </w:numPr>
      <w:tabs>
        <w:tab w:val="clear" w:pos="0"/>
        <w:tab w:val="left" w:pos="1440"/>
      </w:tabs>
      <w:spacing w:before="260" w:after="260"/>
    </w:pPr>
  </w:style>
  <w:style w:type="character" w:customStyle="1" w:styleId="5Para-A63Char">
    <w:name w:val="5Para-A6.3 Char"/>
    <w:basedOn w:val="DefaultParagraphFont"/>
    <w:link w:val="5Para-A63"/>
    <w:rsid w:val="00BD574A"/>
    <w:rPr>
      <w:sz w:val="22"/>
      <w:szCs w:val="24"/>
      <w:lang w:val="en-GB"/>
    </w:rPr>
  </w:style>
  <w:style w:type="paragraph" w:customStyle="1" w:styleId="6Para-A63">
    <w:name w:val="6Para-A6.3"/>
    <w:basedOn w:val="Normal"/>
    <w:link w:val="6Para-A63Char"/>
    <w:rsid w:val="00BD574A"/>
    <w:pPr>
      <w:numPr>
        <w:ilvl w:val="5"/>
        <w:numId w:val="12"/>
      </w:numPr>
      <w:tabs>
        <w:tab w:val="clear" w:pos="0"/>
        <w:tab w:val="left" w:pos="1440"/>
      </w:tabs>
      <w:spacing w:before="260" w:after="260"/>
    </w:pPr>
  </w:style>
  <w:style w:type="character" w:customStyle="1" w:styleId="6Para-A63Char">
    <w:name w:val="6Para-A6.3 Char"/>
    <w:basedOn w:val="DefaultParagraphFont"/>
    <w:link w:val="6Para-A63"/>
    <w:rsid w:val="00BD574A"/>
    <w:rPr>
      <w:sz w:val="22"/>
      <w:szCs w:val="24"/>
      <w:lang w:val="en-GB"/>
    </w:rPr>
  </w:style>
  <w:style w:type="paragraph" w:customStyle="1" w:styleId="7Para-A63">
    <w:name w:val="7Para-A6.3"/>
    <w:basedOn w:val="Normal"/>
    <w:link w:val="7Para-A63Char"/>
    <w:rsid w:val="00BD574A"/>
    <w:pPr>
      <w:numPr>
        <w:ilvl w:val="6"/>
        <w:numId w:val="12"/>
      </w:numPr>
      <w:tabs>
        <w:tab w:val="clear" w:pos="0"/>
        <w:tab w:val="left" w:pos="1440"/>
      </w:tabs>
      <w:spacing w:before="260" w:after="260"/>
    </w:pPr>
  </w:style>
  <w:style w:type="character" w:customStyle="1" w:styleId="7Para-A63Char">
    <w:name w:val="7Para-A6.3 Char"/>
    <w:basedOn w:val="DefaultParagraphFont"/>
    <w:link w:val="7Para-A63"/>
    <w:rsid w:val="00BD574A"/>
    <w:rPr>
      <w:sz w:val="22"/>
      <w:szCs w:val="24"/>
      <w:lang w:val="en-GB"/>
    </w:rPr>
  </w:style>
  <w:style w:type="paragraph" w:customStyle="1" w:styleId="8Para-A63">
    <w:name w:val="8Para-A6.3"/>
    <w:basedOn w:val="Normal"/>
    <w:link w:val="8Para-A63Char"/>
    <w:rsid w:val="00BD574A"/>
    <w:pPr>
      <w:numPr>
        <w:ilvl w:val="7"/>
        <w:numId w:val="12"/>
      </w:numPr>
      <w:tabs>
        <w:tab w:val="clear" w:pos="0"/>
        <w:tab w:val="left" w:pos="1440"/>
      </w:tabs>
      <w:spacing w:before="260" w:after="260"/>
    </w:pPr>
  </w:style>
  <w:style w:type="character" w:customStyle="1" w:styleId="8Para-A63Char">
    <w:name w:val="8Para-A6.3 Char"/>
    <w:basedOn w:val="DefaultParagraphFont"/>
    <w:link w:val="8Para-A63"/>
    <w:rsid w:val="00BD574A"/>
    <w:rPr>
      <w:sz w:val="22"/>
      <w:szCs w:val="24"/>
      <w:lang w:val="en-GB"/>
    </w:rPr>
  </w:style>
  <w:style w:type="paragraph" w:customStyle="1" w:styleId="3Heading-A63">
    <w:name w:val="3Heading-A6.3"/>
    <w:basedOn w:val="TOC3"/>
    <w:next w:val="3Para-A63"/>
    <w:link w:val="3Heading-A63Char"/>
    <w:rsid w:val="00BD574A"/>
    <w:pPr>
      <w:keepNext/>
      <w:spacing w:before="260" w:after="260"/>
      <w:ind w:left="0" w:right="2880"/>
    </w:pPr>
    <w:rPr>
      <w:b/>
    </w:rPr>
  </w:style>
  <w:style w:type="character" w:customStyle="1" w:styleId="3Heading-A63Char">
    <w:name w:val="3Heading-A6.3 Char"/>
    <w:basedOn w:val="DefaultParagraphFont"/>
    <w:link w:val="3Heading-A63"/>
    <w:rsid w:val="00BD574A"/>
    <w:rPr>
      <w:b/>
      <w:sz w:val="22"/>
      <w:szCs w:val="24"/>
      <w:lang w:val="en-GB"/>
    </w:rPr>
  </w:style>
  <w:style w:type="paragraph" w:customStyle="1" w:styleId="2Heading-A63">
    <w:name w:val="2Heading-A6.3"/>
    <w:basedOn w:val="2Para-A63"/>
    <w:next w:val="3Para-A63"/>
    <w:link w:val="2Heading-A63Char"/>
    <w:rsid w:val="00BD574A"/>
    <w:pPr>
      <w:keepNext/>
      <w:tabs>
        <w:tab w:val="left" w:pos="720"/>
      </w:tabs>
      <w:ind w:left="720" w:right="2880" w:hanging="720"/>
    </w:pPr>
    <w:rPr>
      <w:b/>
    </w:rPr>
  </w:style>
  <w:style w:type="character" w:customStyle="1" w:styleId="2Heading-A63Char">
    <w:name w:val="2Heading-A6.3 Char"/>
    <w:basedOn w:val="DefaultParagraphFont"/>
    <w:link w:val="2Heading-A63"/>
    <w:rsid w:val="00BD574A"/>
    <w:rPr>
      <w:b/>
      <w:sz w:val="22"/>
      <w:szCs w:val="24"/>
      <w:lang w:val="en-GB"/>
    </w:rPr>
  </w:style>
  <w:style w:type="paragraph" w:customStyle="1" w:styleId="1Heading-A63">
    <w:name w:val="1Heading-A6.3"/>
    <w:basedOn w:val="TOC1"/>
    <w:next w:val="2Para-A63"/>
    <w:link w:val="1Heading-A63Char"/>
    <w:rsid w:val="00BD574A"/>
    <w:pPr>
      <w:keepNext/>
      <w:numPr>
        <w:numId w:val="12"/>
      </w:numPr>
      <w:spacing w:before="520" w:after="260"/>
      <w:ind w:right="2880"/>
      <w:jc w:val="left"/>
    </w:pPr>
    <w:rPr>
      <w:b/>
      <w:caps/>
    </w:rPr>
  </w:style>
  <w:style w:type="character" w:customStyle="1" w:styleId="1Heading-A63Char">
    <w:name w:val="1Heading-A6.3 Char"/>
    <w:basedOn w:val="DefaultParagraphFont"/>
    <w:link w:val="1Heading-A63"/>
    <w:rsid w:val="00BD574A"/>
    <w:rPr>
      <w:b/>
      <w:caps/>
      <w:sz w:val="22"/>
      <w:szCs w:val="24"/>
      <w:lang w:val="en-GB"/>
    </w:rPr>
  </w:style>
  <w:style w:type="paragraph" w:customStyle="1" w:styleId="1Para-A63">
    <w:name w:val="1Para-A6.3"/>
    <w:basedOn w:val="1Heading-A63"/>
    <w:link w:val="1Para-A63Char"/>
    <w:rsid w:val="00BD574A"/>
    <w:pPr>
      <w:keepNext w:val="0"/>
      <w:tabs>
        <w:tab w:val="clear" w:pos="720"/>
        <w:tab w:val="left" w:pos="1440"/>
      </w:tabs>
      <w:spacing w:before="260"/>
      <w:ind w:left="0" w:right="0" w:firstLine="0"/>
      <w:jc w:val="both"/>
    </w:pPr>
    <w:rPr>
      <w:b w:val="0"/>
      <w:caps w:val="0"/>
    </w:rPr>
  </w:style>
  <w:style w:type="character" w:customStyle="1" w:styleId="1Para-A63Char">
    <w:name w:val="1Para-A6.3 Char"/>
    <w:basedOn w:val="DefaultParagraphFont"/>
    <w:link w:val="1Para-A63"/>
    <w:rsid w:val="00BD574A"/>
    <w:rPr>
      <w:sz w:val="22"/>
      <w:szCs w:val="24"/>
      <w:lang w:val="en-GB"/>
    </w:rPr>
  </w:style>
  <w:style w:type="paragraph" w:customStyle="1" w:styleId="2Para-A64">
    <w:name w:val="2Para-A6.4"/>
    <w:basedOn w:val="Normal"/>
    <w:link w:val="2Para-A64Char"/>
    <w:rsid w:val="00BD574A"/>
    <w:pPr>
      <w:numPr>
        <w:ilvl w:val="1"/>
        <w:numId w:val="20"/>
      </w:numPr>
      <w:tabs>
        <w:tab w:val="clear" w:pos="0"/>
        <w:tab w:val="left" w:pos="1440"/>
      </w:tabs>
      <w:spacing w:before="260" w:after="260"/>
    </w:pPr>
  </w:style>
  <w:style w:type="character" w:customStyle="1" w:styleId="2Para-A64Char">
    <w:name w:val="2Para-A6.4 Char"/>
    <w:basedOn w:val="DefaultParagraphFont"/>
    <w:link w:val="2Para-A64"/>
    <w:rsid w:val="00BD574A"/>
    <w:rPr>
      <w:sz w:val="22"/>
      <w:szCs w:val="24"/>
      <w:lang w:val="en-GB"/>
    </w:rPr>
  </w:style>
  <w:style w:type="paragraph" w:customStyle="1" w:styleId="3Para-A64">
    <w:name w:val="3Para-A6.4"/>
    <w:basedOn w:val="Normal"/>
    <w:link w:val="3Para-A64Char"/>
    <w:rsid w:val="00BD574A"/>
    <w:pPr>
      <w:numPr>
        <w:ilvl w:val="2"/>
        <w:numId w:val="20"/>
      </w:numPr>
      <w:tabs>
        <w:tab w:val="clear" w:pos="0"/>
        <w:tab w:val="left" w:pos="1440"/>
      </w:tabs>
      <w:spacing w:before="260" w:after="260"/>
    </w:pPr>
  </w:style>
  <w:style w:type="character" w:customStyle="1" w:styleId="3Para-A64Char">
    <w:name w:val="3Para-A6.4 Char"/>
    <w:basedOn w:val="DefaultParagraphFont"/>
    <w:link w:val="3Para-A64"/>
    <w:rsid w:val="00BD574A"/>
    <w:rPr>
      <w:sz w:val="22"/>
      <w:szCs w:val="24"/>
      <w:lang w:val="en-GB"/>
    </w:rPr>
  </w:style>
  <w:style w:type="paragraph" w:customStyle="1" w:styleId="4Para-A64">
    <w:name w:val="4Para-A6.4"/>
    <w:basedOn w:val="Normal"/>
    <w:link w:val="4Para-A64Char"/>
    <w:rsid w:val="00BD574A"/>
    <w:pPr>
      <w:numPr>
        <w:ilvl w:val="3"/>
        <w:numId w:val="20"/>
      </w:numPr>
      <w:tabs>
        <w:tab w:val="clear" w:pos="0"/>
        <w:tab w:val="left" w:pos="1440"/>
      </w:tabs>
      <w:spacing w:before="260" w:after="260"/>
    </w:pPr>
  </w:style>
  <w:style w:type="character" w:customStyle="1" w:styleId="4Para-A64Char">
    <w:name w:val="4Para-A6.4 Char"/>
    <w:basedOn w:val="DefaultParagraphFont"/>
    <w:link w:val="4Para-A64"/>
    <w:rsid w:val="00BD574A"/>
    <w:rPr>
      <w:sz w:val="22"/>
      <w:szCs w:val="24"/>
      <w:lang w:val="en-GB"/>
    </w:rPr>
  </w:style>
  <w:style w:type="paragraph" w:customStyle="1" w:styleId="5Para-A64">
    <w:name w:val="5Para-A6.4"/>
    <w:basedOn w:val="Normal"/>
    <w:link w:val="5Para-A64Char"/>
    <w:rsid w:val="00BD574A"/>
    <w:pPr>
      <w:numPr>
        <w:ilvl w:val="4"/>
        <w:numId w:val="20"/>
      </w:numPr>
      <w:tabs>
        <w:tab w:val="clear" w:pos="0"/>
        <w:tab w:val="left" w:pos="1440"/>
      </w:tabs>
      <w:spacing w:before="260" w:after="260"/>
    </w:pPr>
  </w:style>
  <w:style w:type="character" w:customStyle="1" w:styleId="5Para-A64Char">
    <w:name w:val="5Para-A6.4 Char"/>
    <w:basedOn w:val="DefaultParagraphFont"/>
    <w:link w:val="5Para-A64"/>
    <w:rsid w:val="00BD574A"/>
    <w:rPr>
      <w:sz w:val="22"/>
      <w:szCs w:val="24"/>
      <w:lang w:val="en-GB"/>
    </w:rPr>
  </w:style>
  <w:style w:type="paragraph" w:customStyle="1" w:styleId="6Para-A64">
    <w:name w:val="6Para-A6.4"/>
    <w:basedOn w:val="Normal"/>
    <w:link w:val="6Para-A64Char"/>
    <w:rsid w:val="00BD574A"/>
    <w:pPr>
      <w:numPr>
        <w:ilvl w:val="5"/>
        <w:numId w:val="20"/>
      </w:numPr>
      <w:tabs>
        <w:tab w:val="clear" w:pos="0"/>
        <w:tab w:val="left" w:pos="1440"/>
      </w:tabs>
      <w:spacing w:before="260" w:after="260"/>
    </w:pPr>
  </w:style>
  <w:style w:type="character" w:customStyle="1" w:styleId="6Para-A64Char">
    <w:name w:val="6Para-A6.4 Char"/>
    <w:basedOn w:val="DefaultParagraphFont"/>
    <w:link w:val="6Para-A64"/>
    <w:rsid w:val="00BD574A"/>
    <w:rPr>
      <w:sz w:val="22"/>
      <w:szCs w:val="24"/>
      <w:lang w:val="en-GB"/>
    </w:rPr>
  </w:style>
  <w:style w:type="paragraph" w:customStyle="1" w:styleId="7Para-A64">
    <w:name w:val="7Para-A6.4"/>
    <w:basedOn w:val="Normal"/>
    <w:link w:val="7Para-A64Char"/>
    <w:rsid w:val="00BD574A"/>
    <w:pPr>
      <w:numPr>
        <w:ilvl w:val="6"/>
        <w:numId w:val="20"/>
      </w:numPr>
      <w:tabs>
        <w:tab w:val="clear" w:pos="0"/>
        <w:tab w:val="left" w:pos="1440"/>
      </w:tabs>
      <w:spacing w:before="260" w:after="260"/>
    </w:pPr>
  </w:style>
  <w:style w:type="character" w:customStyle="1" w:styleId="7Para-A64Char">
    <w:name w:val="7Para-A6.4 Char"/>
    <w:basedOn w:val="DefaultParagraphFont"/>
    <w:link w:val="7Para-A64"/>
    <w:rsid w:val="00BD574A"/>
    <w:rPr>
      <w:sz w:val="22"/>
      <w:szCs w:val="24"/>
      <w:lang w:val="en-GB"/>
    </w:rPr>
  </w:style>
  <w:style w:type="paragraph" w:customStyle="1" w:styleId="8Para-A64">
    <w:name w:val="8Para-A6.4"/>
    <w:basedOn w:val="Normal"/>
    <w:link w:val="8Para-A64Char"/>
    <w:rsid w:val="00BD574A"/>
    <w:pPr>
      <w:numPr>
        <w:ilvl w:val="7"/>
        <w:numId w:val="20"/>
      </w:numPr>
      <w:tabs>
        <w:tab w:val="clear" w:pos="0"/>
        <w:tab w:val="left" w:pos="1440"/>
      </w:tabs>
      <w:spacing w:before="260" w:after="260"/>
    </w:pPr>
  </w:style>
  <w:style w:type="character" w:customStyle="1" w:styleId="8Para-A64Char">
    <w:name w:val="8Para-A6.4 Char"/>
    <w:basedOn w:val="DefaultParagraphFont"/>
    <w:link w:val="8Para-A64"/>
    <w:rsid w:val="00BD574A"/>
    <w:rPr>
      <w:sz w:val="22"/>
      <w:szCs w:val="24"/>
      <w:lang w:val="en-GB"/>
    </w:rPr>
  </w:style>
  <w:style w:type="paragraph" w:customStyle="1" w:styleId="3Heading-A64">
    <w:name w:val="3Heading-A6.4"/>
    <w:basedOn w:val="TOC3"/>
    <w:next w:val="3Para-A64"/>
    <w:link w:val="3Heading-A64Char"/>
    <w:rsid w:val="00BD574A"/>
    <w:pPr>
      <w:keepNext/>
      <w:spacing w:before="260" w:after="260"/>
      <w:ind w:left="0" w:right="2880"/>
    </w:pPr>
    <w:rPr>
      <w:b/>
    </w:rPr>
  </w:style>
  <w:style w:type="character" w:customStyle="1" w:styleId="3Heading-A64Char">
    <w:name w:val="3Heading-A6.4 Char"/>
    <w:basedOn w:val="DefaultParagraphFont"/>
    <w:link w:val="3Heading-A64"/>
    <w:rsid w:val="00BD574A"/>
    <w:rPr>
      <w:b/>
      <w:sz w:val="22"/>
      <w:szCs w:val="24"/>
      <w:lang w:val="en-GB"/>
    </w:rPr>
  </w:style>
  <w:style w:type="paragraph" w:customStyle="1" w:styleId="2Heading-A64">
    <w:name w:val="2Heading-A6.4"/>
    <w:basedOn w:val="2Para-A64"/>
    <w:next w:val="3Para-A64"/>
    <w:link w:val="2Heading-A64Char"/>
    <w:rsid w:val="00BD574A"/>
    <w:pPr>
      <w:keepNext/>
      <w:tabs>
        <w:tab w:val="left" w:pos="720"/>
      </w:tabs>
      <w:ind w:left="720" w:right="2880" w:hanging="720"/>
    </w:pPr>
    <w:rPr>
      <w:b/>
    </w:rPr>
  </w:style>
  <w:style w:type="character" w:customStyle="1" w:styleId="2Heading-A64Char">
    <w:name w:val="2Heading-A6.4 Char"/>
    <w:basedOn w:val="DefaultParagraphFont"/>
    <w:link w:val="2Heading-A64"/>
    <w:rsid w:val="00BD574A"/>
    <w:rPr>
      <w:b/>
      <w:sz w:val="22"/>
      <w:szCs w:val="24"/>
      <w:lang w:val="en-GB"/>
    </w:rPr>
  </w:style>
  <w:style w:type="paragraph" w:customStyle="1" w:styleId="1Heading-A64">
    <w:name w:val="1Heading-A6.4"/>
    <w:basedOn w:val="TOC1"/>
    <w:next w:val="2Para-A64"/>
    <w:link w:val="1Heading-A64Char"/>
    <w:rsid w:val="00BD574A"/>
    <w:pPr>
      <w:keepNext/>
      <w:numPr>
        <w:numId w:val="20"/>
      </w:numPr>
      <w:spacing w:before="520" w:after="260"/>
      <w:ind w:right="2880"/>
      <w:jc w:val="left"/>
    </w:pPr>
    <w:rPr>
      <w:b/>
      <w:caps/>
    </w:rPr>
  </w:style>
  <w:style w:type="character" w:customStyle="1" w:styleId="1Heading-A64Char">
    <w:name w:val="1Heading-A6.4 Char"/>
    <w:basedOn w:val="DefaultParagraphFont"/>
    <w:link w:val="1Heading-A64"/>
    <w:rsid w:val="00BD574A"/>
    <w:rPr>
      <w:b/>
      <w:caps/>
      <w:sz w:val="22"/>
      <w:szCs w:val="24"/>
      <w:lang w:val="en-GB"/>
    </w:rPr>
  </w:style>
  <w:style w:type="paragraph" w:customStyle="1" w:styleId="1Para-A64">
    <w:name w:val="1Para-A6.4"/>
    <w:basedOn w:val="1Heading-A64"/>
    <w:link w:val="1Para-A64Char"/>
    <w:rsid w:val="00BD574A"/>
    <w:pPr>
      <w:keepNext w:val="0"/>
      <w:tabs>
        <w:tab w:val="clear" w:pos="720"/>
        <w:tab w:val="left" w:pos="1440"/>
      </w:tabs>
      <w:spacing w:before="260"/>
      <w:ind w:left="0" w:right="0" w:firstLine="0"/>
      <w:jc w:val="both"/>
    </w:pPr>
    <w:rPr>
      <w:b w:val="0"/>
      <w:caps w:val="0"/>
    </w:rPr>
  </w:style>
  <w:style w:type="character" w:customStyle="1" w:styleId="1Para-A64Char">
    <w:name w:val="1Para-A6.4 Char"/>
    <w:basedOn w:val="DefaultParagraphFont"/>
    <w:link w:val="1Para-A64"/>
    <w:rsid w:val="00BD574A"/>
    <w:rPr>
      <w:sz w:val="22"/>
      <w:szCs w:val="24"/>
      <w:lang w:val="en-GB"/>
    </w:rPr>
  </w:style>
  <w:style w:type="paragraph" w:customStyle="1" w:styleId="1Heading0">
    <w:name w:val="1Heading"/>
    <w:basedOn w:val="TOC1"/>
    <w:next w:val="2Para"/>
    <w:uiPriority w:val="99"/>
    <w:rsid w:val="000E4C1B"/>
    <w:pPr>
      <w:keepNext/>
      <w:tabs>
        <w:tab w:val="num" w:pos="720"/>
      </w:tabs>
      <w:spacing w:before="520" w:after="260"/>
      <w:ind w:left="720" w:right="2880" w:hanging="720"/>
      <w:outlineLvl w:val="0"/>
    </w:pPr>
    <w:rPr>
      <w:b/>
      <w:caps/>
      <w:szCs w:val="22"/>
    </w:rPr>
  </w:style>
  <w:style w:type="character" w:styleId="Hyperlink">
    <w:name w:val="Hyperlink"/>
    <w:basedOn w:val="DefaultParagraphFont"/>
    <w:rsid w:val="000E4C1B"/>
    <w:rPr>
      <w:color w:val="0000FF" w:themeColor="hyperlink"/>
      <w:u w:val="single"/>
    </w:rPr>
  </w:style>
  <w:style w:type="paragraph" w:customStyle="1" w:styleId="Default">
    <w:name w:val="Default"/>
    <w:rsid w:val="004371E3"/>
    <w:pPr>
      <w:autoSpaceDE w:val="0"/>
      <w:autoSpaceDN w:val="0"/>
      <w:adjustRightInd w:val="0"/>
    </w:pPr>
    <w:rPr>
      <w:rFonts w:eastAsiaTheme="minorEastAsia"/>
      <w:color w:val="000000"/>
      <w:sz w:val="24"/>
      <w:szCs w:val="24"/>
      <w:lang w:val="en-GB"/>
    </w:rPr>
  </w:style>
  <w:style w:type="paragraph" w:styleId="ListParagraph">
    <w:name w:val="List Paragraph"/>
    <w:basedOn w:val="Normal"/>
    <w:uiPriority w:val="34"/>
    <w:qFormat/>
    <w:rsid w:val="007C08F2"/>
    <w:pPr>
      <w:autoSpaceDE w:val="0"/>
      <w:autoSpaceDN w:val="0"/>
      <w:adjustRightInd w:val="0"/>
      <w:ind w:left="720"/>
    </w:pPr>
  </w:style>
  <w:style w:type="character" w:customStyle="1" w:styleId="FootnoteTextChar">
    <w:name w:val="Footnote Text Char"/>
    <w:basedOn w:val="DefaultParagraphFont"/>
    <w:link w:val="FootnoteText"/>
    <w:rsid w:val="003B07ED"/>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customXml" Target="../customXml/item2.xml"/><Relationship Id="rId7" Type="http://schemas.openxmlformats.org/officeDocument/2006/relationships/endnotes" Target="endnotes.xml"/><Relationship Id="rId20" Type="http://schemas.openxmlformats.org/officeDocument/2006/relationships/footer" Target="footer6.xml"/><Relationship Id="rId29"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41" Type="http://schemas.openxmlformats.org/officeDocument/2006/relationships/customXml" Target="../customXml/item1.xml"/><Relationship Id="rId24" Type="http://schemas.openxmlformats.org/officeDocument/2006/relationships/footer" Target="footer8.xml"/><Relationship Id="rId1" Type="http://schemas.openxmlformats.org/officeDocument/2006/relationships/numbering" Target="numbering.xml"/><Relationship Id="rId32" Type="http://schemas.openxmlformats.org/officeDocument/2006/relationships/footer" Target="footer12.xml"/><Relationship Id="rId6" Type="http://schemas.openxmlformats.org/officeDocument/2006/relationships/footnotes" Target="footnotes.xml"/><Relationship Id="rId11" Type="http://schemas.openxmlformats.org/officeDocument/2006/relationships/footer" Target="footer1.xml"/><Relationship Id="rId37" Type="http://schemas.openxmlformats.org/officeDocument/2006/relationships/header" Target="header15.xml"/><Relationship Id="rId40" Type="http://schemas.openxmlformats.org/officeDocument/2006/relationships/theme" Target="theme/theme1.xml"/><Relationship Id="rId23" Type="http://schemas.openxmlformats.org/officeDocument/2006/relationships/footer" Target="footer7.xml"/><Relationship Id="rId28" Type="http://schemas.openxmlformats.org/officeDocument/2006/relationships/header" Target="header11.xml"/><Relationship Id="rId5" Type="http://schemas.openxmlformats.org/officeDocument/2006/relationships/webSettings" Target="webSettings.xml"/><Relationship Id="rId36" Type="http://schemas.openxmlformats.org/officeDocument/2006/relationships/footer" Target="footer14.xml"/><Relationship Id="rId15" Type="http://schemas.openxmlformats.org/officeDocument/2006/relationships/header" Target="header4.xml"/><Relationship Id="rId31"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22" Type="http://schemas.openxmlformats.org/officeDocument/2006/relationships/header" Target="header8.xml"/><Relationship Id="rId27" Type="http://schemas.openxmlformats.org/officeDocument/2006/relationships/header" Target="header10.xml"/><Relationship Id="rId4" Type="http://schemas.openxmlformats.org/officeDocument/2006/relationships/settings" Target="settings.xml"/><Relationship Id="rId30" Type="http://schemas.openxmlformats.org/officeDocument/2006/relationships/footer" Target="footer11.xml"/><Relationship Id="rId9" Type="http://schemas.openxmlformats.org/officeDocument/2006/relationships/header" Target="header1.xml"/><Relationship Id="rId35" Type="http://schemas.openxmlformats.org/officeDocument/2006/relationships/footer" Target="footer13.xml"/><Relationship Id="rId14" Type="http://schemas.openxmlformats.org/officeDocument/2006/relationships/footer" Target="footer3.xml"/><Relationship Id="rId43" Type="http://schemas.openxmlformats.org/officeDocument/2006/relationships/customXml" Target="../customXml/item3.xml"/><Relationship Id="rId8" Type="http://schemas.openxmlformats.org/officeDocument/2006/relationships/image" Target="media/image1.png"/><Relationship Id="rId3" Type="http://schemas.microsoft.com/office/2007/relationships/stylesWithEffects" Target="stylesWithEffects.xml"/><Relationship Id="rId25" Type="http://schemas.openxmlformats.org/officeDocument/2006/relationships/header" Target="header9.xml"/><Relationship Id="rId33" Type="http://schemas.openxmlformats.org/officeDocument/2006/relationships/header" Target="header13.xml"/><Relationship Id="rId12" Type="http://schemas.openxmlformats.org/officeDocument/2006/relationships/footer" Target="footer2.xml"/><Relationship Id="rId17" Type="http://schemas.openxmlformats.org/officeDocument/2006/relationships/footer" Target="footer4.xml"/><Relationship Id="rId38" Type="http://schemas.openxmlformats.org/officeDocument/2006/relationships/footer" Target="footer1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P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AB739D1C67B4BA4A90213ECA2CDDA" ma:contentTypeVersion="0" ma:contentTypeDescription="Create a new document." ma:contentTypeScope="" ma:versionID="6fb9711ac19ffe2f1b6655e66921bd8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CCA864-4B5F-4208-881E-1BCB3D0A93E0}"/>
</file>

<file path=customXml/itemProps2.xml><?xml version="1.0" encoding="utf-8"?>
<ds:datastoreItem xmlns:ds="http://schemas.openxmlformats.org/officeDocument/2006/customXml" ds:itemID="{1535A2E6-9294-42E8-A417-527BB20D0D66}"/>
</file>

<file path=customXml/itemProps3.xml><?xml version="1.0" encoding="utf-8"?>
<ds:datastoreItem xmlns:ds="http://schemas.openxmlformats.org/officeDocument/2006/customXml" ds:itemID="{5C2E8B1D-42FF-44C0-885D-8A838D775EF5}"/>
</file>

<file path=docProps/app.xml><?xml version="1.0" encoding="utf-8"?>
<Properties xmlns="http://schemas.openxmlformats.org/officeDocument/2006/extended-properties" xmlns:vt="http://schemas.openxmlformats.org/officeDocument/2006/docPropsVTypes">
  <Template>\Program Files (x86)\ICAO-DPS\ICAO-DPS\Templates\PREPORT.dotx</Template>
  <TotalTime>0</TotalTime>
  <Pages>14</Pages>
  <Words>3688</Words>
  <Characters>21028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Greg</dc:creator>
  <cp:keywords/>
  <dc:description/>
  <cp:lastModifiedBy>Greg Brock</cp:lastModifiedBy>
  <cp:revision>2</cp:revision>
  <cp:lastPrinted>2013-04-03T16:28:00Z</cp:lastPrinted>
  <dcterms:created xsi:type="dcterms:W3CDTF">2013-05-30T14:06:00Z</dcterms:created>
  <dcterms:modified xsi:type="dcterms:W3CDTF">2013-05-30T14:06:00Z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SADISOPSG</vt:lpwstr>
  </property>
  <property fmtid="{D5CDD505-2E9C-101B-9397-08002B2CF9AE}" pid="3" name="BodySession">
    <vt:lpwstr>18</vt:lpwstr>
  </property>
  <property fmtid="{D5CDD505-2E9C-101B-9397-08002B2CF9AE}" pid="4" name="BodyAbbrev">
    <vt:lpwstr>SADISOPSG</vt:lpwstr>
  </property>
  <property fmtid="{D5CDD505-2E9C-101B-9397-08002B2CF9AE}" pid="5" name="SessionNum">
    <vt:lpwstr>18</vt:lpwstr>
  </property>
  <property fmtid="{D5CDD505-2E9C-101B-9397-08002B2CF9AE}" pid="6" name="BodyTypeID">
    <vt:lpwstr>21</vt:lpwstr>
  </property>
  <property fmtid="{D5CDD505-2E9C-101B-9397-08002B2CF9AE}" pid="7" name="DocCatAbbre">
    <vt:lpwstr>DP</vt:lpwstr>
  </property>
  <property fmtid="{D5CDD505-2E9C-101B-9397-08002B2CF9AE}" pid="8" name="DocCatID">
    <vt:lpwstr>6</vt:lpwstr>
  </property>
  <property fmtid="{D5CDD505-2E9C-101B-9397-08002B2CF9AE}" pid="9" name="General">
    <vt:lpwstr>False</vt:lpwstr>
  </property>
  <property fmtid="{D5CDD505-2E9C-101B-9397-08002B2CF9AE}" pid="10" name="AgendaItems">
    <vt:lpwstr>6,6.1,6.2,6.3,6.4</vt:lpwstr>
  </property>
  <property fmtid="{D5CDD505-2E9C-101B-9397-08002B2CF9AE}" pid="11" name="DocNo">
    <vt:lpwstr>SADISOPSG/18-DP/6</vt:lpwstr>
  </property>
  <property fmtid="{D5CDD505-2E9C-101B-9397-08002B2CF9AE}" pid="12" name="AddendumCorrigAppendix">
    <vt:lpwstr/>
  </property>
  <property fmtid="{D5CDD505-2E9C-101B-9397-08002B2CF9AE}" pid="13" name="TemplateType">
    <vt:lpwstr>DRAFTREPORT,NARRATIVE</vt:lpwstr>
  </property>
  <property fmtid="{D5CDD505-2E9C-101B-9397-08002B2CF9AE}" pid="14" name="OutlineExists">
    <vt:lpwstr/>
  </property>
  <property fmtid="{D5CDD505-2E9C-101B-9397-08002B2CF9AE}" pid="15" name="Committee">
    <vt:lpwstr/>
  </property>
  <property fmtid="{D5CDD505-2E9C-101B-9397-08002B2CF9AE}" pid="16" name="ContentTypeId">
    <vt:lpwstr>0x010100B5AAB739D1C67B4BA4A90213ECA2CDDA</vt:lpwstr>
  </property>
</Properties>
</file>