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5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FFFFFF"/>
        <w:tblCellMar>
          <w:left w:w="0" w:type="dxa"/>
          <w:right w:w="115" w:type="dxa"/>
        </w:tblCellMar>
        <w:tblLook w:val="01E0" w:firstRow="1" w:lastRow="1" w:firstColumn="1" w:lastColumn="1" w:noHBand="0" w:noVBand="0"/>
      </w:tblPr>
      <w:tblGrid>
        <w:gridCol w:w="1915"/>
        <w:gridCol w:w="3895"/>
        <w:gridCol w:w="3766"/>
      </w:tblGrid>
      <w:tr w:rsidR="00EB01C3" w:rsidRPr="00D439F1">
        <w:trPr>
          <w:trHeight w:val="1790"/>
        </w:trPr>
        <w:tc>
          <w:tcPr>
            <w:tcW w:w="1915" w:type="dxa"/>
            <w:shd w:val="clear" w:color="auto" w:fill="FFFFFF"/>
          </w:tcPr>
          <w:p w:rsidR="00EB01C3" w:rsidRPr="00D439F1" w:rsidRDefault="00910F15">
            <w:pPr>
              <w:jc w:val="center"/>
              <w:rPr>
                <w:lang w:eastAsia="ja-JP"/>
              </w:rPr>
            </w:pPr>
            <w:bookmarkStart w:id="0" w:name="logo"/>
            <w:r>
              <w:rPr>
                <w:noProof/>
                <w:lang w:val="en-CA" w:eastAsia="zh-CN"/>
              </w:rPr>
              <w:drawing>
                <wp:inline distT="0" distB="0" distL="0" distR="0">
                  <wp:extent cx="1089660" cy="876300"/>
                  <wp:effectExtent l="19050" t="0" r="0" b="0"/>
                  <wp:docPr id="1" name="図 1" descr="C:\Program Files\Default Company Name\ICAOMainMenuSetup\Icons\ica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Default Company Name\ICAOMainMenuSetup\Icons\icaologo.jpg"/>
                          <pic:cNvPicPr>
                            <a:picLocks noChangeAspect="1" noChangeArrowheads="1"/>
                          </pic:cNvPicPr>
                        </pic:nvPicPr>
                        <pic:blipFill>
                          <a:blip r:embed="rId9" r:link="rId10" cstate="print"/>
                          <a:srcRect/>
                          <a:stretch>
                            <a:fillRect/>
                          </a:stretch>
                        </pic:blipFill>
                        <pic:spPr bwMode="auto">
                          <a:xfrm>
                            <a:off x="0" y="0"/>
                            <a:ext cx="1089660" cy="876300"/>
                          </a:xfrm>
                          <a:prstGeom prst="rect">
                            <a:avLst/>
                          </a:prstGeom>
                          <a:noFill/>
                          <a:ln w="9525">
                            <a:noFill/>
                            <a:miter lim="800000"/>
                            <a:headEnd/>
                            <a:tailEnd/>
                          </a:ln>
                        </pic:spPr>
                      </pic:pic>
                    </a:graphicData>
                  </a:graphic>
                </wp:inline>
              </w:drawing>
            </w:r>
            <w:bookmarkEnd w:id="0"/>
            <w:r w:rsidR="000C41AB">
              <w:rPr>
                <w:rFonts w:hint="eastAsia"/>
                <w:lang w:eastAsia="ja-JP"/>
              </w:rPr>
              <w:t xml:space="preserve">  </w:t>
            </w:r>
          </w:p>
        </w:tc>
        <w:tc>
          <w:tcPr>
            <w:tcW w:w="3895" w:type="dxa"/>
            <w:shd w:val="clear" w:color="auto" w:fill="FFFFFF"/>
            <w:tcMar>
              <w:right w:w="0" w:type="dxa"/>
            </w:tcMar>
          </w:tcPr>
          <w:p w:rsidR="00EB01C3" w:rsidRPr="00D439F1" w:rsidRDefault="00565A87">
            <w:pPr>
              <w:rPr>
                <w:rFonts w:ascii="Arial" w:hAnsi="Arial" w:cs="Arial"/>
                <w:szCs w:val="22"/>
              </w:rPr>
            </w:pPr>
            <w:r>
              <w:rPr>
                <w:rFonts w:ascii="Arial" w:hAnsi="Arial" w:cs="Arial"/>
                <w:noProof/>
                <w:szCs w:val="22"/>
                <w:lang w:val="en-CA" w:eastAsia="zh-CN"/>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342900</wp:posOffset>
                      </wp:positionV>
                      <wp:extent cx="2400300" cy="0"/>
                      <wp:effectExtent l="1270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pt" to="1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k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"/>
                  </w:pict>
                </mc:Fallback>
              </mc:AlternateContent>
            </w:r>
          </w:p>
          <w:p w:rsidR="00EB01C3" w:rsidRPr="00D439F1" w:rsidRDefault="00EB01C3">
            <w:pPr>
              <w:rPr>
                <w:rFonts w:ascii="Arial" w:hAnsi="Arial" w:cs="Arial"/>
                <w:szCs w:val="22"/>
              </w:rPr>
            </w:pPr>
            <w:r w:rsidRPr="00D439F1">
              <w:rPr>
                <w:rFonts w:ascii="Arial" w:hAnsi="Arial" w:cs="Arial"/>
                <w:szCs w:val="22"/>
              </w:rPr>
              <w:t>International Civil Aviation Organization</w:t>
            </w:r>
          </w:p>
          <w:p w:rsidR="00EB01C3" w:rsidRPr="00D439F1" w:rsidRDefault="00EB01C3">
            <w:pPr>
              <w:rPr>
                <w:rFonts w:ascii="Arial" w:hAnsi="Arial" w:cs="Arial"/>
                <w:szCs w:val="22"/>
              </w:rPr>
            </w:pPr>
          </w:p>
          <w:p w:rsidR="00EB01C3" w:rsidRPr="00D439F1" w:rsidRDefault="006C63A3">
            <w:pPr>
              <w:rPr>
                <w:rFonts w:ascii="Arial" w:hAnsi="Arial" w:cs="Arial"/>
                <w:b/>
                <w:sz w:val="24"/>
                <w:szCs w:val="22"/>
              </w:rPr>
            </w:pPr>
            <w:r>
              <w:rPr>
                <w:rFonts w:ascii="Arial" w:hAnsi="Arial" w:cs="Arial" w:hint="eastAsia"/>
                <w:b/>
                <w:sz w:val="24"/>
                <w:szCs w:val="22"/>
                <w:lang w:eastAsia="ja-JP"/>
              </w:rPr>
              <w:t>WORKING</w:t>
            </w:r>
            <w:r w:rsidR="00EB01C3" w:rsidRPr="00D439F1">
              <w:rPr>
                <w:rFonts w:ascii="Arial" w:hAnsi="Arial" w:cs="Arial"/>
                <w:b/>
                <w:sz w:val="24"/>
                <w:szCs w:val="22"/>
              </w:rPr>
              <w:t xml:space="preserve"> PAPER</w:t>
            </w:r>
          </w:p>
        </w:tc>
        <w:tc>
          <w:tcPr>
            <w:tcW w:w="3766" w:type="dxa"/>
            <w:shd w:val="clear" w:color="auto" w:fill="FFFFFF"/>
          </w:tcPr>
          <w:tbl>
            <w:tblPr>
              <w:tblW w:w="0" w:type="auto"/>
              <w:jc w:val="right"/>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10"/>
            </w:tblGrid>
            <w:tr w:rsidR="00EB01C3" w:rsidRPr="00D439F1" w:rsidTr="00042679">
              <w:trPr>
                <w:jc w:val="right"/>
              </w:trPr>
              <w:tc>
                <w:tcPr>
                  <w:tcW w:w="2110" w:type="dxa"/>
                </w:tcPr>
                <w:p w:rsidR="00EB01C3" w:rsidRPr="00D439F1" w:rsidRDefault="00B57D9E" w:rsidP="00565A87">
                  <w:pPr>
                    <w:framePr w:hSpace="180" w:wrap="around" w:vAnchor="text" w:hAnchor="text" w:y="1"/>
                    <w:suppressOverlap/>
                    <w:rPr>
                      <w:szCs w:val="22"/>
                      <w:lang w:val="en-US" w:eastAsia="ja-JP"/>
                    </w:rPr>
                  </w:pPr>
                  <w:r>
                    <w:fldChar w:fldCharType="begin"/>
                  </w:r>
                  <w:r>
                    <w:instrText xml:space="preserve"> DOCPROPERTY "BodyAbbrev"  \* MERGEFORMAT </w:instrText>
                  </w:r>
                  <w:r>
                    <w:fldChar w:fldCharType="separate"/>
                  </w:r>
                  <w:r w:rsidR="00090F7F" w:rsidRPr="00D439F1">
                    <w:rPr>
                      <w:szCs w:val="22"/>
                      <w:lang w:val="en-US"/>
                    </w:rPr>
                    <w:t>ACP-WG</w:t>
                  </w:r>
                  <w:r w:rsidR="00AD0F13">
                    <w:rPr>
                      <w:rFonts w:hint="eastAsia"/>
                      <w:szCs w:val="22"/>
                      <w:lang w:val="en-US" w:eastAsia="ja-JP"/>
                    </w:rPr>
                    <w:t xml:space="preserve"> </w:t>
                  </w:r>
                  <w:r>
                    <w:rPr>
                      <w:szCs w:val="22"/>
                      <w:lang w:val="en-US" w:eastAsia="ja-JP"/>
                    </w:rPr>
                    <w:fldChar w:fldCharType="end"/>
                  </w:r>
                  <w:r w:rsidR="00F53CD5">
                    <w:rPr>
                      <w:rFonts w:hint="eastAsia"/>
                      <w:szCs w:val="22"/>
                      <w:lang w:eastAsia="ja-JP"/>
                    </w:rPr>
                    <w:t>S</w:t>
                  </w:r>
                  <w:r w:rsidR="00EB01C3" w:rsidRPr="00D439F1">
                    <w:rPr>
                      <w:szCs w:val="22"/>
                      <w:lang w:val="en-US"/>
                    </w:rPr>
                    <w:t>/</w:t>
                  </w:r>
                  <w:r w:rsidR="00565A87">
                    <w:rPr>
                      <w:szCs w:val="22"/>
                      <w:lang w:val="en-US"/>
                    </w:rPr>
                    <w:t xml:space="preserve">Web Meeting 5 </w:t>
                  </w:r>
                  <w:r>
                    <w:fldChar w:fldCharType="begin"/>
                  </w:r>
                  <w:r>
                    <w:instrText xml:space="preserve"> DOCPROPERTY "DocCatAbbre"  \* MERGEFORMAT </w:instrText>
                  </w:r>
                  <w:r>
                    <w:fldChar w:fldCharType="separate"/>
                  </w:r>
                  <w:r w:rsidR="006C63A3">
                    <w:rPr>
                      <w:rFonts w:hint="eastAsia"/>
                      <w:szCs w:val="22"/>
                      <w:lang w:val="en-US" w:eastAsia="ja-JP"/>
                    </w:rPr>
                    <w:t>WP</w:t>
                  </w:r>
                  <w:r>
                    <w:rPr>
                      <w:szCs w:val="22"/>
                      <w:lang w:val="en-US" w:eastAsia="ja-JP"/>
                    </w:rPr>
                    <w:fldChar w:fldCharType="end"/>
                  </w:r>
                  <w:r w:rsidR="00EB01C3" w:rsidRPr="00D439F1">
                    <w:rPr>
                      <w:szCs w:val="22"/>
                      <w:lang w:val="en-US"/>
                    </w:rPr>
                    <w:t>-</w:t>
                  </w:r>
                  <w:r w:rsidR="00565A87">
                    <w:rPr>
                      <w:szCs w:val="22"/>
                      <w:lang w:val="en-US"/>
                    </w:rPr>
                    <w:t>04</w:t>
                  </w:r>
                </w:p>
                <w:p w:rsidR="00EB01C3" w:rsidRPr="00D439F1" w:rsidRDefault="00565A87" w:rsidP="00565A87">
                  <w:pPr>
                    <w:framePr w:hSpace="180" w:wrap="around" w:vAnchor="text" w:hAnchor="text" w:y="1"/>
                    <w:suppressOverlap/>
                    <w:rPr>
                      <w:lang w:eastAsia="ja-JP"/>
                    </w:rPr>
                  </w:pPr>
                  <w:bookmarkStart w:id="1" w:name="restricted"/>
                  <w:bookmarkStart w:id="2" w:name="addendum_corrigendum_appendix"/>
                  <w:bookmarkStart w:id="3" w:name="revision_no"/>
                  <w:bookmarkStart w:id="4" w:name="revision_date"/>
                  <w:bookmarkStart w:id="5" w:name="related_to"/>
                  <w:bookmarkEnd w:id="1"/>
                  <w:bookmarkEnd w:id="2"/>
                  <w:bookmarkEnd w:id="3"/>
                  <w:bookmarkEnd w:id="4"/>
                  <w:bookmarkEnd w:id="5"/>
                  <w:r>
                    <w:rPr>
                      <w:lang w:eastAsia="ja-JP"/>
                    </w:rPr>
                    <w:t>6/5/14</w:t>
                  </w:r>
                </w:p>
              </w:tc>
            </w:tr>
            <w:tr w:rsidR="00EB01C3" w:rsidRPr="00D439F1" w:rsidTr="00042679">
              <w:trPr>
                <w:jc w:val="right"/>
              </w:trPr>
              <w:tc>
                <w:tcPr>
                  <w:tcW w:w="2110" w:type="dxa"/>
                </w:tcPr>
                <w:p w:rsidR="00EB01C3" w:rsidRPr="00D439F1" w:rsidRDefault="00EB01C3" w:rsidP="00565A87">
                  <w:pPr>
                    <w:framePr w:hSpace="180" w:wrap="around" w:vAnchor="text" w:hAnchor="text" w:y="1"/>
                    <w:suppressOverlap/>
                    <w:rPr>
                      <w:szCs w:val="22"/>
                    </w:rPr>
                  </w:pPr>
                  <w:bookmarkStart w:id="6" w:name="language"/>
                  <w:bookmarkEnd w:id="6"/>
                </w:p>
              </w:tc>
            </w:tr>
          </w:tbl>
          <w:p w:rsidR="00EB01C3" w:rsidRPr="008A12DA" w:rsidRDefault="00EB01C3">
            <w:pPr>
              <w:tabs>
                <w:tab w:val="left" w:pos="720"/>
                <w:tab w:val="left" w:pos="1440"/>
                <w:tab w:val="left" w:pos="1800"/>
                <w:tab w:val="left" w:pos="2160"/>
                <w:tab w:val="left" w:pos="2520"/>
                <w:tab w:val="left" w:pos="2880"/>
              </w:tabs>
              <w:ind w:left="4320"/>
              <w:rPr>
                <w:b/>
                <w:sz w:val="18"/>
                <w:szCs w:val="18"/>
              </w:rPr>
            </w:pPr>
          </w:p>
        </w:tc>
      </w:tr>
    </w:tbl>
    <w:p w:rsidR="00EB01C3" w:rsidRPr="001219A2" w:rsidRDefault="00EB01C3">
      <w:pPr>
        <w:jc w:val="center"/>
        <w:rPr>
          <w:b/>
          <w:sz w:val="26"/>
          <w:szCs w:val="26"/>
          <w:lang w:eastAsia="ja-JP"/>
        </w:rPr>
      </w:pPr>
      <w:bookmarkStart w:id="7" w:name="text_above"/>
      <w:bookmarkEnd w:id="7"/>
    </w:p>
    <w:p w:rsidR="00EB01C3" w:rsidRDefault="00EB01C3">
      <w:pPr>
        <w:jc w:val="center"/>
      </w:pPr>
      <w:r>
        <w:rPr>
          <w:b/>
          <w:sz w:val="26"/>
          <w:szCs w:val="26"/>
        </w:rPr>
        <w:t>AERONAUTICAL COMMUNICATIONS PANEL (ACP)</w:t>
      </w:r>
      <w:r w:rsidR="00522AAC">
        <w:rPr>
          <w:rFonts w:hint="eastAsia"/>
          <w:b/>
          <w:sz w:val="26"/>
          <w:szCs w:val="26"/>
          <w:lang w:eastAsia="ja-JP"/>
        </w:rPr>
        <w:t xml:space="preserve">　</w:t>
      </w:r>
    </w:p>
    <w:p w:rsidR="00EB01C3" w:rsidRDefault="00EB01C3">
      <w:pPr>
        <w:jc w:val="center"/>
        <w:rPr>
          <w:b/>
          <w:sz w:val="26"/>
          <w:szCs w:val="26"/>
        </w:rPr>
      </w:pPr>
      <w:bookmarkStart w:id="8" w:name="city_from_to"/>
      <w:bookmarkEnd w:id="8"/>
    </w:p>
    <w:p w:rsidR="0011681B" w:rsidRDefault="00036F20" w:rsidP="0011681B">
      <w:pPr>
        <w:jc w:val="center"/>
        <w:rPr>
          <w:b/>
          <w:sz w:val="26"/>
          <w:szCs w:val="26"/>
        </w:rPr>
      </w:pPr>
      <w:r>
        <w:rPr>
          <w:rFonts w:hint="eastAsia"/>
          <w:b/>
          <w:sz w:val="26"/>
          <w:szCs w:val="26"/>
          <w:lang w:eastAsia="ja-JP"/>
        </w:rPr>
        <w:t>15</w:t>
      </w:r>
      <w:r w:rsidRPr="00036F20">
        <w:rPr>
          <w:rFonts w:hint="eastAsia"/>
          <w:b/>
          <w:sz w:val="26"/>
          <w:szCs w:val="26"/>
          <w:vertAlign w:val="superscript"/>
          <w:lang w:eastAsia="ja-JP"/>
        </w:rPr>
        <w:t>Th</w:t>
      </w:r>
      <w:r>
        <w:rPr>
          <w:rFonts w:hint="eastAsia"/>
          <w:b/>
          <w:sz w:val="26"/>
          <w:szCs w:val="26"/>
          <w:lang w:eastAsia="ja-JP"/>
        </w:rPr>
        <w:t xml:space="preserve"> APRIL WEB</w:t>
      </w:r>
      <w:r w:rsidR="0011681B">
        <w:rPr>
          <w:b/>
          <w:sz w:val="26"/>
          <w:szCs w:val="26"/>
        </w:rPr>
        <w:t>MEETING OF THE WORKING GROUP S (SURFACE)</w:t>
      </w:r>
    </w:p>
    <w:p w:rsidR="00EB01C3" w:rsidRPr="0011681B" w:rsidRDefault="00EB01C3">
      <w:pPr>
        <w:jc w:val="center"/>
        <w:rPr>
          <w:b/>
          <w:sz w:val="26"/>
          <w:szCs w:val="26"/>
        </w:rPr>
      </w:pPr>
    </w:p>
    <w:p w:rsidR="00EB01C3" w:rsidRDefault="00EB01C3">
      <w:pPr>
        <w:jc w:val="center"/>
        <w:rPr>
          <w:b/>
          <w:szCs w:val="22"/>
        </w:rPr>
      </w:pPr>
      <w:bookmarkStart w:id="9" w:name="title_below_city_from_to"/>
      <w:bookmarkEnd w:id="9"/>
    </w:p>
    <w:p w:rsidR="00EB01C3" w:rsidRDefault="00EB01C3">
      <w:pPr>
        <w:jc w:val="center"/>
        <w:rPr>
          <w:b/>
          <w:szCs w:val="22"/>
        </w:rPr>
      </w:pPr>
    </w:p>
    <w:tbl>
      <w:tblPr>
        <w:tblW w:w="0" w:type="auto"/>
        <w:tblCellMar>
          <w:left w:w="0" w:type="dxa"/>
          <w:right w:w="50" w:type="dxa"/>
        </w:tblCellMar>
        <w:tblLook w:val="01E0" w:firstRow="1" w:lastRow="1" w:firstColumn="1" w:lastColumn="1" w:noHBand="0" w:noVBand="0"/>
      </w:tblPr>
      <w:tblGrid>
        <w:gridCol w:w="1652"/>
        <w:gridCol w:w="7544"/>
      </w:tblGrid>
      <w:tr w:rsidR="00EB01C3" w:rsidRPr="00D439F1">
        <w:tc>
          <w:tcPr>
            <w:tcW w:w="1644" w:type="dxa"/>
            <w:noWrap/>
          </w:tcPr>
          <w:p w:rsidR="00EB01C3" w:rsidRPr="00D439F1" w:rsidRDefault="00EB01C3" w:rsidP="00565A87">
            <w:pPr>
              <w:rPr>
                <w:b/>
                <w:szCs w:val="22"/>
              </w:rPr>
            </w:pPr>
            <w:bookmarkStart w:id="10" w:name="agenda_item"/>
            <w:bookmarkEnd w:id="10"/>
            <w:r w:rsidRPr="00D439F1">
              <w:rPr>
                <w:b/>
                <w:szCs w:val="22"/>
              </w:rPr>
              <w:t xml:space="preserve">Agenda Item </w:t>
            </w:r>
            <w:r w:rsidR="00565A87">
              <w:rPr>
                <w:b/>
                <w:szCs w:val="22"/>
              </w:rPr>
              <w:t>3</w:t>
            </w:r>
            <w:r w:rsidRPr="00D439F1">
              <w:rPr>
                <w:b/>
                <w:szCs w:val="22"/>
              </w:rPr>
              <w:t>:</w:t>
            </w:r>
          </w:p>
        </w:tc>
        <w:tc>
          <w:tcPr>
            <w:tcW w:w="7544" w:type="dxa"/>
          </w:tcPr>
          <w:p w:rsidR="00EB01C3" w:rsidRPr="00D439F1" w:rsidRDefault="00EB01C3">
            <w:pPr>
              <w:rPr>
                <w:b/>
                <w:szCs w:val="22"/>
              </w:rPr>
            </w:pPr>
          </w:p>
        </w:tc>
      </w:tr>
    </w:tbl>
    <w:p w:rsidR="00EB01C3" w:rsidRDefault="00EB01C3">
      <w:pPr>
        <w:jc w:val="center"/>
        <w:rPr>
          <w:b/>
          <w:szCs w:val="22"/>
        </w:rPr>
      </w:pPr>
    </w:p>
    <w:p w:rsidR="00EB01C3" w:rsidRDefault="00EB01C3">
      <w:pPr>
        <w:jc w:val="center"/>
        <w:rPr>
          <w:b/>
          <w:szCs w:val="22"/>
        </w:rPr>
      </w:pPr>
    </w:p>
    <w:p w:rsidR="00EB01C3" w:rsidRDefault="00672833">
      <w:pPr>
        <w:pStyle w:val="TitleMain"/>
        <w:rPr>
          <w:lang w:eastAsia="ja-JP"/>
        </w:rPr>
      </w:pPr>
      <w:r>
        <w:rPr>
          <w:rFonts w:hint="eastAsia"/>
          <w:lang w:eastAsia="ja-JP"/>
        </w:rPr>
        <w:t xml:space="preserve">BER estimation </w:t>
      </w:r>
      <w:r>
        <w:rPr>
          <w:lang w:eastAsia="ja-JP"/>
        </w:rPr>
        <w:t>t</w:t>
      </w:r>
      <w:r>
        <w:rPr>
          <w:rFonts w:hint="eastAsia"/>
          <w:lang w:eastAsia="ja-JP"/>
        </w:rPr>
        <w:t xml:space="preserve">hrough </w:t>
      </w:r>
      <w:r w:rsidR="00B009B5">
        <w:rPr>
          <w:rFonts w:hint="eastAsia"/>
          <w:lang w:eastAsia="ja-JP"/>
        </w:rPr>
        <w:t xml:space="preserve">Packet </w:t>
      </w:r>
      <w:r w:rsidR="00C20C9D">
        <w:rPr>
          <w:rFonts w:hint="eastAsia"/>
          <w:lang w:eastAsia="ja-JP"/>
        </w:rPr>
        <w:t>Error Rate M</w:t>
      </w:r>
      <w:r w:rsidR="0011681B">
        <w:rPr>
          <w:rFonts w:hint="eastAsia"/>
          <w:lang w:eastAsia="ja-JP"/>
        </w:rPr>
        <w:t>easurement</w:t>
      </w:r>
    </w:p>
    <w:p w:rsidR="00EB01C3" w:rsidRDefault="00EB01C3">
      <w:pPr>
        <w:jc w:val="center"/>
        <w:rPr>
          <w:b/>
          <w:szCs w:val="22"/>
        </w:rPr>
      </w:pPr>
    </w:p>
    <w:p w:rsidR="00EB01C3" w:rsidRDefault="00C20C9D">
      <w:pPr>
        <w:jc w:val="center"/>
        <w:rPr>
          <w:szCs w:val="22"/>
        </w:rPr>
      </w:pPr>
      <w:bookmarkStart w:id="11" w:name="presented_by"/>
      <w:r>
        <w:rPr>
          <w:szCs w:val="22"/>
        </w:rPr>
        <w:t>(Pr</w:t>
      </w:r>
      <w:r>
        <w:rPr>
          <w:rFonts w:hint="eastAsia"/>
          <w:szCs w:val="22"/>
          <w:lang w:eastAsia="ja-JP"/>
        </w:rPr>
        <w:t>oposed</w:t>
      </w:r>
      <w:r w:rsidR="00EB01C3">
        <w:rPr>
          <w:szCs w:val="22"/>
        </w:rPr>
        <w:t xml:space="preserve"> by </w:t>
      </w:r>
      <w:r w:rsidR="00FE2E51">
        <w:rPr>
          <w:rFonts w:hint="eastAsia"/>
          <w:szCs w:val="22"/>
          <w:lang w:eastAsia="ja-JP"/>
        </w:rPr>
        <w:t xml:space="preserve">Shoichi Hanatani / Toshiaki Akita / </w:t>
      </w:r>
      <w:r w:rsidR="00691299">
        <w:rPr>
          <w:rFonts w:hint="eastAsia"/>
          <w:szCs w:val="22"/>
          <w:lang w:eastAsia="ja-JP"/>
        </w:rPr>
        <w:t>Ichiro Murata</w:t>
      </w:r>
      <w:r w:rsidR="00EB01C3">
        <w:rPr>
          <w:szCs w:val="22"/>
        </w:rPr>
        <w:t>)</w:t>
      </w:r>
      <w:bookmarkEnd w:id="11"/>
    </w:p>
    <w:p w:rsidR="00EB01C3" w:rsidRPr="00C20C9D" w:rsidRDefault="00EB01C3">
      <w:pPr>
        <w:jc w:val="center"/>
        <w:rPr>
          <w:szCs w:val="22"/>
        </w:rPr>
      </w:pPr>
      <w:bookmarkStart w:id="12" w:name="addendum_below_title"/>
      <w:bookmarkEnd w:id="12"/>
    </w:p>
    <w:p w:rsidR="00EB01C3" w:rsidRPr="00FE2E51" w:rsidRDefault="00EB01C3">
      <w:pPr>
        <w:jc w:val="center"/>
        <w:rPr>
          <w:b/>
          <w:szCs w:val="22"/>
        </w:rPr>
      </w:pPr>
      <w:bookmarkStart w:id="13" w:name="document_no_below_title"/>
      <w:bookmarkEnd w:id="13"/>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right w:w="120" w:type="dxa"/>
        </w:tblCellMar>
        <w:tblLook w:val="01E0" w:firstRow="1" w:lastRow="1" w:firstColumn="1" w:lastColumn="1" w:noHBand="0" w:noVBand="0"/>
      </w:tblPr>
      <w:tblGrid>
        <w:gridCol w:w="7200"/>
      </w:tblGrid>
      <w:tr w:rsidR="00EB01C3" w:rsidRPr="00D439F1">
        <w:trPr>
          <w:jc w:val="center"/>
        </w:trPr>
        <w:tc>
          <w:tcPr>
            <w:tcW w:w="7200" w:type="dxa"/>
            <w:tcBorders>
              <w:bottom w:val="nil"/>
            </w:tcBorders>
          </w:tcPr>
          <w:p w:rsidR="00EB01C3" w:rsidRPr="00D439F1" w:rsidRDefault="00EB01C3">
            <w:pPr>
              <w:jc w:val="center"/>
              <w:rPr>
                <w:b/>
                <w:szCs w:val="22"/>
              </w:rPr>
            </w:pPr>
            <w:bookmarkStart w:id="14" w:name="summary_box"/>
            <w:bookmarkEnd w:id="14"/>
            <w:r w:rsidRPr="00D439F1">
              <w:rPr>
                <w:b/>
                <w:szCs w:val="22"/>
              </w:rPr>
              <w:t>SUMMARY</w:t>
            </w:r>
          </w:p>
        </w:tc>
      </w:tr>
      <w:tr w:rsidR="00EB01C3" w:rsidRPr="00D439F1">
        <w:trPr>
          <w:jc w:val="center"/>
        </w:trPr>
        <w:tc>
          <w:tcPr>
            <w:tcW w:w="7200" w:type="dxa"/>
            <w:tcBorders>
              <w:top w:val="nil"/>
            </w:tcBorders>
          </w:tcPr>
          <w:p w:rsidR="00EB01C3" w:rsidRPr="00D439F1" w:rsidRDefault="00FE2E51" w:rsidP="00876A1C">
            <w:pPr>
              <w:jc w:val="both"/>
              <w:rPr>
                <w:szCs w:val="22"/>
                <w:lang w:eastAsia="ja-JP"/>
              </w:rPr>
            </w:pPr>
            <w:r>
              <w:rPr>
                <w:rFonts w:hint="eastAsia"/>
                <w:szCs w:val="22"/>
                <w:lang w:eastAsia="ja-JP"/>
              </w:rPr>
              <w:t>This document provide</w:t>
            </w:r>
            <w:r w:rsidR="00876A1C">
              <w:rPr>
                <w:rFonts w:hint="eastAsia"/>
                <w:szCs w:val="22"/>
                <w:lang w:eastAsia="ja-JP"/>
              </w:rPr>
              <w:t>s</w:t>
            </w:r>
            <w:r>
              <w:rPr>
                <w:rFonts w:hint="eastAsia"/>
                <w:szCs w:val="22"/>
                <w:lang w:eastAsia="ja-JP"/>
              </w:rPr>
              <w:t xml:space="preserve"> information </w:t>
            </w:r>
            <w:r w:rsidR="00E52F20">
              <w:rPr>
                <w:szCs w:val="22"/>
                <w:lang w:eastAsia="ja-JP"/>
              </w:rPr>
              <w:t xml:space="preserve">about </w:t>
            </w:r>
            <w:r>
              <w:rPr>
                <w:rFonts w:hint="eastAsia"/>
                <w:szCs w:val="22"/>
                <w:lang w:eastAsia="ja-JP"/>
              </w:rPr>
              <w:t>how Packet Error Rate</w:t>
            </w:r>
            <w:r w:rsidR="00876A1C">
              <w:rPr>
                <w:rFonts w:hint="eastAsia"/>
                <w:szCs w:val="22"/>
                <w:lang w:eastAsia="ja-JP"/>
              </w:rPr>
              <w:t xml:space="preserve"> </w:t>
            </w:r>
            <w:r>
              <w:rPr>
                <w:rFonts w:hint="eastAsia"/>
                <w:szCs w:val="22"/>
                <w:lang w:eastAsia="ja-JP"/>
              </w:rPr>
              <w:t xml:space="preserve">(PER) has been evaluated as the primary index for radio link </w:t>
            </w:r>
            <w:r>
              <w:rPr>
                <w:szCs w:val="22"/>
                <w:lang w:eastAsia="ja-JP"/>
              </w:rPr>
              <w:t>quality</w:t>
            </w:r>
            <w:r>
              <w:rPr>
                <w:rFonts w:hint="eastAsia"/>
                <w:szCs w:val="22"/>
                <w:lang w:eastAsia="ja-JP"/>
              </w:rPr>
              <w:t xml:space="preserve"> instead of Bit Error Rate</w:t>
            </w:r>
            <w:r w:rsidR="00876A1C">
              <w:rPr>
                <w:rFonts w:hint="eastAsia"/>
                <w:szCs w:val="22"/>
                <w:lang w:eastAsia="ja-JP"/>
              </w:rPr>
              <w:t xml:space="preserve"> </w:t>
            </w:r>
            <w:r>
              <w:rPr>
                <w:rFonts w:hint="eastAsia"/>
                <w:szCs w:val="22"/>
                <w:lang w:eastAsia="ja-JP"/>
              </w:rPr>
              <w:t xml:space="preserve">(BER). </w:t>
            </w:r>
            <w:r w:rsidR="00C20C9D">
              <w:rPr>
                <w:rFonts w:hint="eastAsia"/>
                <w:szCs w:val="22"/>
                <w:lang w:eastAsia="ja-JP"/>
              </w:rPr>
              <w:t xml:space="preserve"> </w:t>
            </w:r>
          </w:p>
        </w:tc>
      </w:tr>
      <w:tr w:rsidR="00EB01C3" w:rsidRPr="00D439F1">
        <w:trPr>
          <w:jc w:val="center"/>
        </w:trPr>
        <w:tc>
          <w:tcPr>
            <w:tcW w:w="7200" w:type="dxa"/>
            <w:tcBorders>
              <w:bottom w:val="nil"/>
            </w:tcBorders>
          </w:tcPr>
          <w:p w:rsidR="00EB01C3" w:rsidRPr="00D439F1" w:rsidRDefault="00EB01C3">
            <w:pPr>
              <w:jc w:val="center"/>
              <w:rPr>
                <w:b/>
                <w:szCs w:val="22"/>
              </w:rPr>
            </w:pPr>
            <w:r w:rsidRPr="00D439F1">
              <w:rPr>
                <w:b/>
                <w:szCs w:val="22"/>
              </w:rPr>
              <w:t>ACTION</w:t>
            </w:r>
          </w:p>
        </w:tc>
      </w:tr>
      <w:tr w:rsidR="00EB01C3" w:rsidRPr="00D439F1">
        <w:trPr>
          <w:jc w:val="center"/>
        </w:trPr>
        <w:tc>
          <w:tcPr>
            <w:tcW w:w="7200" w:type="dxa"/>
            <w:tcBorders>
              <w:top w:val="nil"/>
            </w:tcBorders>
          </w:tcPr>
          <w:p w:rsidR="00EB01C3" w:rsidRPr="00D439F1" w:rsidRDefault="00C20C9D" w:rsidP="00E52F20">
            <w:pPr>
              <w:rPr>
                <w:szCs w:val="22"/>
                <w:lang w:eastAsia="ja-JP"/>
              </w:rPr>
            </w:pPr>
            <w:r>
              <w:rPr>
                <w:rFonts w:hint="eastAsia"/>
                <w:szCs w:val="22"/>
                <w:lang w:eastAsia="ja-JP"/>
              </w:rPr>
              <w:t xml:space="preserve">For </w:t>
            </w:r>
            <w:r w:rsidR="00876A1C">
              <w:rPr>
                <w:rFonts w:hint="eastAsia"/>
                <w:szCs w:val="22"/>
                <w:lang w:eastAsia="ja-JP"/>
              </w:rPr>
              <w:t xml:space="preserve">SARPs </w:t>
            </w:r>
            <w:r>
              <w:rPr>
                <w:rFonts w:hint="eastAsia"/>
                <w:szCs w:val="22"/>
                <w:lang w:eastAsia="ja-JP"/>
              </w:rPr>
              <w:t>validation</w:t>
            </w:r>
            <w:r w:rsidR="00F03574">
              <w:rPr>
                <w:rFonts w:hint="eastAsia"/>
                <w:szCs w:val="22"/>
                <w:lang w:eastAsia="ja-JP"/>
              </w:rPr>
              <w:t xml:space="preserve"> work on AeroMACS </w:t>
            </w:r>
            <w:r>
              <w:rPr>
                <w:rFonts w:hint="eastAsia"/>
                <w:szCs w:val="22"/>
                <w:lang w:eastAsia="ja-JP"/>
              </w:rPr>
              <w:t xml:space="preserve">, </w:t>
            </w:r>
            <w:r w:rsidR="00E52F20">
              <w:rPr>
                <w:szCs w:val="22"/>
                <w:lang w:eastAsia="ja-JP"/>
              </w:rPr>
              <w:t xml:space="preserve">a </w:t>
            </w:r>
            <w:r w:rsidR="00FE2E51">
              <w:rPr>
                <w:rFonts w:hint="eastAsia"/>
                <w:szCs w:val="22"/>
                <w:lang w:eastAsia="ja-JP"/>
              </w:rPr>
              <w:t xml:space="preserve">PER </w:t>
            </w:r>
            <w:r w:rsidR="00876A1C">
              <w:rPr>
                <w:rFonts w:hint="eastAsia"/>
                <w:szCs w:val="22"/>
                <w:lang w:eastAsia="ja-JP"/>
              </w:rPr>
              <w:t xml:space="preserve">based </w:t>
            </w:r>
            <w:r w:rsidR="00FE2E51">
              <w:rPr>
                <w:rFonts w:hint="eastAsia"/>
                <w:szCs w:val="22"/>
                <w:lang w:eastAsia="ja-JP"/>
              </w:rPr>
              <w:t xml:space="preserve">evaluation </w:t>
            </w:r>
            <w:r w:rsidR="00657820">
              <w:rPr>
                <w:rFonts w:hint="eastAsia"/>
                <w:szCs w:val="22"/>
                <w:lang w:eastAsia="ja-JP"/>
              </w:rPr>
              <w:t>method</w:t>
            </w:r>
            <w:r w:rsidR="00FE2E51">
              <w:rPr>
                <w:rFonts w:hint="eastAsia"/>
                <w:szCs w:val="22"/>
                <w:lang w:eastAsia="ja-JP"/>
              </w:rPr>
              <w:t xml:space="preserve"> should be </w:t>
            </w:r>
            <w:r w:rsidR="00FE2E51">
              <w:rPr>
                <w:szCs w:val="22"/>
                <w:lang w:eastAsia="ja-JP"/>
              </w:rPr>
              <w:t>considered</w:t>
            </w:r>
            <w:r w:rsidR="00FE2E51">
              <w:rPr>
                <w:rFonts w:hint="eastAsia"/>
                <w:szCs w:val="22"/>
                <w:lang w:eastAsia="ja-JP"/>
              </w:rPr>
              <w:t xml:space="preserve"> </w:t>
            </w:r>
            <w:r w:rsidR="00E52F20">
              <w:rPr>
                <w:szCs w:val="22"/>
                <w:lang w:eastAsia="ja-JP"/>
              </w:rPr>
              <w:t>and</w:t>
            </w:r>
            <w:r w:rsidR="00FE2E51">
              <w:rPr>
                <w:rFonts w:hint="eastAsia"/>
                <w:szCs w:val="22"/>
                <w:lang w:eastAsia="ja-JP"/>
              </w:rPr>
              <w:t xml:space="preserve"> introduced</w:t>
            </w:r>
            <w:r w:rsidR="001E5FEF">
              <w:rPr>
                <w:szCs w:val="22"/>
                <w:lang w:eastAsia="ja-JP"/>
              </w:rPr>
              <w:t>.</w:t>
            </w:r>
          </w:p>
        </w:tc>
      </w:tr>
    </w:tbl>
    <w:p w:rsidR="00EB01C3" w:rsidRPr="00C20C9D" w:rsidRDefault="00EB01C3">
      <w:pPr>
        <w:jc w:val="center"/>
        <w:rPr>
          <w:bCs/>
          <w:szCs w:val="22"/>
        </w:rPr>
      </w:pPr>
    </w:p>
    <w:p w:rsidR="00EB01C3" w:rsidRDefault="00EB01C3">
      <w:pPr>
        <w:pStyle w:val="1Heading"/>
      </w:pPr>
      <w:bookmarkStart w:id="15" w:name="beginning"/>
      <w:bookmarkEnd w:id="15"/>
      <w:r>
        <w:t>INTRODUCTION</w:t>
      </w:r>
    </w:p>
    <w:p w:rsidR="00A7583B" w:rsidRDefault="00FE2E51" w:rsidP="00674D6D">
      <w:pPr>
        <w:pStyle w:val="2Para"/>
        <w:numPr>
          <w:ilvl w:val="0"/>
          <w:numId w:val="0"/>
        </w:numPr>
        <w:rPr>
          <w:rFonts w:ascii="Century" w:hAnsi="Century"/>
          <w:lang w:eastAsia="ja-JP"/>
        </w:rPr>
      </w:pPr>
      <w:r w:rsidRPr="00D207C6">
        <w:rPr>
          <w:rFonts w:ascii="Century" w:hAnsi="Century"/>
          <w:lang w:eastAsia="ja-JP"/>
        </w:rPr>
        <w:t>In order</w:t>
      </w:r>
      <w:r>
        <w:rPr>
          <w:rFonts w:ascii="Century" w:hAnsi="Century" w:hint="eastAsia"/>
          <w:lang w:eastAsia="ja-JP"/>
        </w:rPr>
        <w:t xml:space="preserve"> </w:t>
      </w:r>
      <w:r>
        <w:rPr>
          <w:rFonts w:ascii="Century" w:hAnsi="Century"/>
          <w:lang w:eastAsia="ja-JP"/>
        </w:rPr>
        <w:t>to validate</w:t>
      </w:r>
      <w:r>
        <w:rPr>
          <w:rFonts w:ascii="Century" w:hAnsi="Century" w:hint="eastAsia"/>
          <w:lang w:eastAsia="ja-JP"/>
        </w:rPr>
        <w:t xml:space="preserve"> </w:t>
      </w:r>
      <w:r w:rsidR="00910F15">
        <w:rPr>
          <w:rFonts w:ascii="Century" w:hAnsi="Century" w:hint="eastAsia"/>
          <w:lang w:eastAsia="ja-JP"/>
        </w:rPr>
        <w:t>a</w:t>
      </w:r>
      <w:r>
        <w:rPr>
          <w:rFonts w:ascii="Century" w:hAnsi="Century"/>
          <w:lang w:eastAsia="ja-JP"/>
        </w:rPr>
        <w:t xml:space="preserve"> receiver</w:t>
      </w:r>
      <w:r>
        <w:rPr>
          <w:rFonts w:ascii="Century" w:hAnsi="Century" w:hint="eastAsia"/>
          <w:lang w:eastAsia="ja-JP"/>
        </w:rPr>
        <w:t xml:space="preserve"> </w:t>
      </w:r>
      <w:r w:rsidRPr="00D207C6">
        <w:rPr>
          <w:rFonts w:ascii="Century" w:hAnsi="Century"/>
          <w:lang w:eastAsia="ja-JP"/>
        </w:rPr>
        <w:t xml:space="preserve">sensitivity, </w:t>
      </w:r>
      <w:r>
        <w:rPr>
          <w:rFonts w:ascii="Century" w:hAnsi="Century" w:hint="eastAsia"/>
          <w:lang w:eastAsia="ja-JP"/>
        </w:rPr>
        <w:t>BER</w:t>
      </w:r>
      <w:r>
        <w:rPr>
          <w:rFonts w:ascii="Century" w:hAnsi="Century"/>
          <w:lang w:eastAsia="ja-JP"/>
        </w:rPr>
        <w:t xml:space="preserve"> has been adopted</w:t>
      </w:r>
      <w:r w:rsidR="00F31D62">
        <w:rPr>
          <w:rFonts w:ascii="Century" w:hAnsi="Century" w:hint="eastAsia"/>
          <w:lang w:eastAsia="ja-JP"/>
        </w:rPr>
        <w:t xml:space="preserve"> and </w:t>
      </w:r>
      <w:r w:rsidR="00ED4DB9">
        <w:rPr>
          <w:rFonts w:ascii="Century" w:hAnsi="Century" w:hint="eastAsia"/>
          <w:lang w:eastAsia="ja-JP"/>
        </w:rPr>
        <w:t xml:space="preserve">used </w:t>
      </w:r>
      <w:r w:rsidR="00F31D62">
        <w:rPr>
          <w:rFonts w:ascii="Century" w:hAnsi="Century" w:hint="eastAsia"/>
          <w:lang w:eastAsia="ja-JP"/>
        </w:rPr>
        <w:t xml:space="preserve">as </w:t>
      </w:r>
      <w:r w:rsidR="00E52F20">
        <w:rPr>
          <w:rFonts w:ascii="Century" w:hAnsi="Century"/>
          <w:lang w:eastAsia="ja-JP"/>
        </w:rPr>
        <w:t>a basis for</w:t>
      </w:r>
      <w:r w:rsidR="00ED4DB9">
        <w:rPr>
          <w:rFonts w:ascii="Century" w:hAnsi="Century" w:hint="eastAsia"/>
          <w:lang w:eastAsia="ja-JP"/>
        </w:rPr>
        <w:t xml:space="preserve"> </w:t>
      </w:r>
      <w:r w:rsidR="00F31D62">
        <w:rPr>
          <w:rFonts w:ascii="Century" w:hAnsi="Century" w:hint="eastAsia"/>
          <w:lang w:eastAsia="ja-JP"/>
        </w:rPr>
        <w:t>evaluation</w:t>
      </w:r>
      <w:r w:rsidR="00ED4DB9">
        <w:rPr>
          <w:rFonts w:ascii="Century" w:hAnsi="Century" w:hint="eastAsia"/>
          <w:lang w:eastAsia="ja-JP"/>
        </w:rPr>
        <w:t>;</w:t>
      </w:r>
      <w:r>
        <w:rPr>
          <w:rFonts w:ascii="Century" w:hAnsi="Century"/>
          <w:lang w:eastAsia="ja-JP"/>
        </w:rPr>
        <w:t xml:space="preserve"> </w:t>
      </w:r>
      <w:r w:rsidR="00ED4DB9">
        <w:rPr>
          <w:rFonts w:ascii="Century" w:hAnsi="Century" w:hint="eastAsia"/>
          <w:lang w:eastAsia="ja-JP"/>
        </w:rPr>
        <w:t>h</w:t>
      </w:r>
      <w:r w:rsidR="00ED4DB9">
        <w:rPr>
          <w:rFonts w:ascii="Century" w:hAnsi="Century"/>
          <w:lang w:eastAsia="ja-JP"/>
        </w:rPr>
        <w:t>owever</w:t>
      </w:r>
      <w:r>
        <w:rPr>
          <w:rFonts w:ascii="Century" w:hAnsi="Century" w:hint="eastAsia"/>
          <w:lang w:eastAsia="ja-JP"/>
        </w:rPr>
        <w:t xml:space="preserve">, </w:t>
      </w:r>
      <w:r w:rsidR="00ED4DB9">
        <w:rPr>
          <w:rFonts w:ascii="Century" w:hAnsi="Century" w:hint="eastAsia"/>
          <w:lang w:eastAsia="ja-JP"/>
        </w:rPr>
        <w:t xml:space="preserve">with </w:t>
      </w:r>
      <w:r>
        <w:rPr>
          <w:rFonts w:ascii="Century" w:hAnsi="Century" w:hint="eastAsia"/>
          <w:lang w:eastAsia="ja-JP"/>
        </w:rPr>
        <w:t xml:space="preserve">data-oriented radio communications </w:t>
      </w:r>
      <w:r w:rsidR="00ED4DB9">
        <w:rPr>
          <w:rFonts w:ascii="Century" w:hAnsi="Century" w:hint="eastAsia"/>
          <w:lang w:eastAsia="ja-JP"/>
        </w:rPr>
        <w:t xml:space="preserve">having </w:t>
      </w:r>
      <w:r>
        <w:rPr>
          <w:rFonts w:ascii="Century" w:hAnsi="Century" w:hint="eastAsia"/>
          <w:lang w:eastAsia="ja-JP"/>
        </w:rPr>
        <w:t xml:space="preserve">been globally deployed with error correction schemes </w:t>
      </w:r>
      <w:r>
        <w:rPr>
          <w:rFonts w:ascii="Century" w:hAnsi="Century"/>
          <w:lang w:eastAsia="ja-JP"/>
        </w:rPr>
        <w:t>embedded</w:t>
      </w:r>
      <w:r>
        <w:rPr>
          <w:rFonts w:ascii="Century" w:hAnsi="Century" w:hint="eastAsia"/>
          <w:lang w:eastAsia="ja-JP"/>
        </w:rPr>
        <w:t xml:space="preserve">, PER is now practically used </w:t>
      </w:r>
      <w:r w:rsidR="00910F15">
        <w:rPr>
          <w:rFonts w:ascii="Century" w:hAnsi="Century" w:hint="eastAsia"/>
          <w:lang w:eastAsia="ja-JP"/>
        </w:rPr>
        <w:t xml:space="preserve">a </w:t>
      </w:r>
      <w:r>
        <w:rPr>
          <w:rFonts w:ascii="Century" w:hAnsi="Century" w:hint="eastAsia"/>
          <w:lang w:eastAsia="ja-JP"/>
        </w:rPr>
        <w:t xml:space="preserve">receiver sensitivity </w:t>
      </w:r>
      <w:r>
        <w:rPr>
          <w:rFonts w:ascii="Century" w:hAnsi="Century"/>
          <w:lang w:eastAsia="ja-JP"/>
        </w:rPr>
        <w:t>evaluation</w:t>
      </w:r>
      <w:r w:rsidR="00F31D62">
        <w:rPr>
          <w:rFonts w:ascii="Century" w:hAnsi="Century" w:hint="eastAsia"/>
          <w:lang w:eastAsia="ja-JP"/>
        </w:rPr>
        <w:t>, which is equivalent to BER.</w:t>
      </w:r>
      <w:r w:rsidR="00FD4718">
        <w:rPr>
          <w:rFonts w:ascii="Century" w:hAnsi="Century" w:hint="eastAsia"/>
          <w:lang w:eastAsia="ja-JP"/>
        </w:rPr>
        <w:t xml:space="preserve"> </w:t>
      </w:r>
      <w:r>
        <w:rPr>
          <w:rFonts w:ascii="Century" w:hAnsi="Century"/>
          <w:lang w:eastAsia="ja-JP"/>
        </w:rPr>
        <w:t xml:space="preserve"> </w:t>
      </w:r>
      <w:r w:rsidR="00006B1F">
        <w:rPr>
          <w:rFonts w:ascii="Century" w:hAnsi="Century" w:hint="eastAsia"/>
          <w:lang w:eastAsia="ja-JP"/>
        </w:rPr>
        <w:t xml:space="preserve"> </w:t>
      </w:r>
    </w:p>
    <w:p w:rsidR="00EB01C3" w:rsidRDefault="00EB01C3">
      <w:pPr>
        <w:pStyle w:val="1Heading"/>
        <w:rPr>
          <w:bCs/>
          <w:lang w:eastAsia="ja-JP"/>
        </w:rPr>
      </w:pPr>
      <w:bookmarkStart w:id="16" w:name="_Ref102271517"/>
      <w:r>
        <w:rPr>
          <w:bCs/>
        </w:rPr>
        <w:t>discussion</w:t>
      </w:r>
    </w:p>
    <w:p w:rsidR="00B009B5" w:rsidRDefault="0063537D" w:rsidP="006241A8">
      <w:pPr>
        <w:rPr>
          <w:rFonts w:ascii="Century" w:hAnsi="Century"/>
          <w:szCs w:val="22"/>
          <w:lang w:eastAsia="ja-JP"/>
        </w:rPr>
      </w:pPr>
      <w:r>
        <w:rPr>
          <w:rFonts w:ascii="Century" w:hAnsi="Century" w:hint="eastAsia"/>
          <w:szCs w:val="22"/>
          <w:lang w:eastAsia="ja-JP"/>
        </w:rPr>
        <w:t xml:space="preserve">2-1 </w:t>
      </w:r>
      <w:r w:rsidR="00FD4718">
        <w:rPr>
          <w:rFonts w:ascii="Century" w:hAnsi="Century" w:hint="eastAsia"/>
          <w:szCs w:val="22"/>
          <w:lang w:eastAsia="ja-JP"/>
        </w:rPr>
        <w:t xml:space="preserve"> </w:t>
      </w:r>
      <w:r>
        <w:rPr>
          <w:rFonts w:ascii="Century" w:hAnsi="Century" w:hint="eastAsia"/>
          <w:szCs w:val="22"/>
          <w:lang w:eastAsia="ja-JP"/>
        </w:rPr>
        <w:t xml:space="preserve"> </w:t>
      </w:r>
      <w:r w:rsidR="00242DEE">
        <w:rPr>
          <w:rFonts w:ascii="Century" w:hAnsi="Century" w:hint="eastAsia"/>
          <w:szCs w:val="22"/>
          <w:lang w:eastAsia="ja-JP"/>
        </w:rPr>
        <w:t xml:space="preserve">Definition </w:t>
      </w:r>
      <w:r>
        <w:rPr>
          <w:rFonts w:ascii="Century" w:hAnsi="Century" w:hint="eastAsia"/>
          <w:szCs w:val="22"/>
          <w:lang w:eastAsia="ja-JP"/>
        </w:rPr>
        <w:t xml:space="preserve">PER </w:t>
      </w:r>
    </w:p>
    <w:p w:rsidR="00242DEE" w:rsidRDefault="00242DEE" w:rsidP="006241A8">
      <w:pPr>
        <w:rPr>
          <w:rFonts w:ascii="Century" w:hAnsi="Century"/>
          <w:szCs w:val="22"/>
          <w:lang w:eastAsia="ja-JP"/>
        </w:rPr>
      </w:pPr>
    </w:p>
    <w:p w:rsidR="00FE2E51" w:rsidRPr="00876A1C" w:rsidRDefault="00876A1C" w:rsidP="00876A1C">
      <w:pPr>
        <w:rPr>
          <w:rFonts w:ascii="Century" w:hAnsi="Century"/>
          <w:szCs w:val="22"/>
          <w:u w:val="single"/>
          <w:lang w:eastAsia="ja-JP"/>
        </w:rPr>
      </w:pPr>
      <w:r w:rsidRPr="00876A1C">
        <w:rPr>
          <w:rFonts w:ascii="Century" w:hAnsi="Century" w:hint="eastAsia"/>
          <w:szCs w:val="22"/>
          <w:u w:val="single"/>
          <w:lang w:eastAsia="ja-JP"/>
        </w:rPr>
        <w:t xml:space="preserve">Propose to add the </w:t>
      </w:r>
      <w:r w:rsidRPr="00876A1C">
        <w:rPr>
          <w:rFonts w:ascii="Century" w:hAnsi="Century"/>
          <w:szCs w:val="22"/>
          <w:u w:val="single"/>
          <w:lang w:eastAsia="ja-JP"/>
        </w:rPr>
        <w:t>following</w:t>
      </w:r>
      <w:r w:rsidRPr="00876A1C">
        <w:rPr>
          <w:rFonts w:ascii="Century" w:hAnsi="Century" w:hint="eastAsia"/>
          <w:szCs w:val="22"/>
          <w:u w:val="single"/>
          <w:lang w:eastAsia="ja-JP"/>
        </w:rPr>
        <w:t xml:space="preserve"> PER definition to </w:t>
      </w:r>
      <w:r w:rsidR="00FD24ED" w:rsidRPr="00876A1C">
        <w:rPr>
          <w:rFonts w:ascii="Century" w:hAnsi="Century" w:hint="eastAsia"/>
          <w:szCs w:val="22"/>
          <w:u w:val="single"/>
          <w:lang w:eastAsia="ja-JP"/>
        </w:rPr>
        <w:t>Chapter 1 DEFINITIONS</w:t>
      </w:r>
      <w:r w:rsidRPr="00876A1C">
        <w:rPr>
          <w:rFonts w:ascii="Century" w:hAnsi="Century" w:hint="eastAsia"/>
          <w:szCs w:val="22"/>
          <w:u w:val="single"/>
          <w:lang w:eastAsia="ja-JP"/>
        </w:rPr>
        <w:t xml:space="preserve"> of the SARPs:</w:t>
      </w:r>
    </w:p>
    <w:p w:rsidR="00FE2E51" w:rsidRPr="00B009B5" w:rsidRDefault="00FE2E51" w:rsidP="006241A8">
      <w:pPr>
        <w:rPr>
          <w:rFonts w:ascii="Century" w:hAnsi="Century"/>
          <w:szCs w:val="22"/>
          <w:lang w:eastAsia="ja-JP"/>
        </w:rPr>
      </w:pPr>
    </w:p>
    <w:p w:rsidR="00FE2E51" w:rsidRDefault="00FE2E51" w:rsidP="00876A1C">
      <w:pPr>
        <w:ind w:leftChars="100" w:left="220"/>
        <w:rPr>
          <w:rFonts w:ascii="Century" w:hAnsi="Century"/>
          <w:szCs w:val="22"/>
          <w:lang w:eastAsia="ja-JP"/>
        </w:rPr>
      </w:pPr>
      <w:r w:rsidRPr="00FE2E51">
        <w:rPr>
          <w:rFonts w:ascii="Century" w:hAnsi="Century" w:hint="eastAsia"/>
          <w:b/>
          <w:i/>
          <w:szCs w:val="22"/>
          <w:lang w:eastAsia="ja-JP"/>
        </w:rPr>
        <w:t>Packet error rate</w:t>
      </w:r>
      <w:r w:rsidR="00FD24ED">
        <w:rPr>
          <w:rFonts w:ascii="Century" w:hAnsi="Century" w:hint="eastAsia"/>
          <w:b/>
          <w:i/>
          <w:szCs w:val="22"/>
          <w:lang w:eastAsia="ja-JP"/>
        </w:rPr>
        <w:t xml:space="preserve"> </w:t>
      </w:r>
      <w:r w:rsidRPr="00FE2E51">
        <w:rPr>
          <w:rFonts w:ascii="Century" w:hAnsi="Century" w:hint="eastAsia"/>
          <w:b/>
          <w:i/>
          <w:szCs w:val="22"/>
          <w:lang w:eastAsia="ja-JP"/>
        </w:rPr>
        <w:t>(PER)</w:t>
      </w:r>
      <w:r>
        <w:rPr>
          <w:rFonts w:ascii="Century" w:hAnsi="Century" w:hint="eastAsia"/>
          <w:szCs w:val="22"/>
          <w:lang w:eastAsia="ja-JP"/>
        </w:rPr>
        <w:t xml:space="preserve">. </w:t>
      </w:r>
      <w:r w:rsidR="00FD24ED">
        <w:rPr>
          <w:rFonts w:ascii="Century" w:hAnsi="Century" w:hint="eastAsia"/>
          <w:szCs w:val="22"/>
          <w:lang w:eastAsia="ja-JP"/>
        </w:rPr>
        <w:t xml:space="preserve"> </w:t>
      </w:r>
      <w:r>
        <w:rPr>
          <w:rFonts w:ascii="Century" w:hAnsi="Century" w:hint="eastAsia"/>
          <w:szCs w:val="22"/>
          <w:lang w:eastAsia="ja-JP"/>
        </w:rPr>
        <w:t>The number of error packet</w:t>
      </w:r>
      <w:r w:rsidR="00910F15">
        <w:rPr>
          <w:rFonts w:ascii="Century" w:hAnsi="Century" w:hint="eastAsia"/>
          <w:szCs w:val="22"/>
          <w:lang w:eastAsia="ja-JP"/>
        </w:rPr>
        <w:t>s</w:t>
      </w:r>
      <w:r>
        <w:rPr>
          <w:rFonts w:ascii="Century" w:hAnsi="Century" w:hint="eastAsia"/>
          <w:szCs w:val="22"/>
          <w:lang w:eastAsia="ja-JP"/>
        </w:rPr>
        <w:t xml:space="preserve"> after</w:t>
      </w:r>
      <w:r w:rsidR="00FD24ED">
        <w:rPr>
          <w:rFonts w:ascii="Century" w:hAnsi="Century" w:hint="eastAsia"/>
          <w:szCs w:val="22"/>
          <w:lang w:eastAsia="ja-JP"/>
        </w:rPr>
        <w:t xml:space="preserve"> Forward Error Correcti</w:t>
      </w:r>
      <w:r w:rsidR="003304D7">
        <w:rPr>
          <w:rFonts w:ascii="Century" w:hAnsi="Century" w:hint="eastAsia"/>
          <w:szCs w:val="22"/>
          <w:lang w:eastAsia="ja-JP"/>
        </w:rPr>
        <w:t>o</w:t>
      </w:r>
      <w:r w:rsidR="00FD24ED">
        <w:rPr>
          <w:rFonts w:ascii="Century" w:hAnsi="Century" w:hint="eastAsia"/>
          <w:szCs w:val="22"/>
          <w:lang w:eastAsia="ja-JP"/>
        </w:rPr>
        <w:t xml:space="preserve">n </w:t>
      </w:r>
      <w:r w:rsidR="00FD24ED">
        <w:rPr>
          <w:rFonts w:ascii="Century" w:hAnsi="Century" w:hint="eastAsia"/>
          <w:szCs w:val="22"/>
          <w:lang w:eastAsia="ja-JP"/>
        </w:rPr>
        <w:lastRenderedPageBreak/>
        <w:t>(</w:t>
      </w:r>
      <w:r>
        <w:rPr>
          <w:rFonts w:ascii="Century" w:hAnsi="Century" w:hint="eastAsia"/>
          <w:szCs w:val="22"/>
          <w:lang w:eastAsia="ja-JP"/>
        </w:rPr>
        <w:t>FEC</w:t>
      </w:r>
      <w:r w:rsidR="00FD24ED">
        <w:rPr>
          <w:rFonts w:ascii="Century" w:hAnsi="Century" w:hint="eastAsia"/>
          <w:szCs w:val="22"/>
          <w:lang w:eastAsia="ja-JP"/>
        </w:rPr>
        <w:t xml:space="preserve">) divided by the total number of </w:t>
      </w:r>
      <w:r w:rsidR="000B3D20">
        <w:rPr>
          <w:rFonts w:ascii="Century" w:hAnsi="Century" w:hint="eastAsia"/>
          <w:szCs w:val="22"/>
          <w:lang w:eastAsia="ja-JP"/>
        </w:rPr>
        <w:t xml:space="preserve">received </w:t>
      </w:r>
      <w:r w:rsidR="00FD24ED">
        <w:rPr>
          <w:rFonts w:ascii="Century" w:hAnsi="Century" w:hint="eastAsia"/>
          <w:szCs w:val="22"/>
          <w:lang w:eastAsia="ja-JP"/>
        </w:rPr>
        <w:t>packets</w:t>
      </w:r>
      <w:r w:rsidR="000B3D20">
        <w:rPr>
          <w:rFonts w:ascii="Century" w:hAnsi="Century" w:hint="eastAsia"/>
          <w:szCs w:val="22"/>
          <w:lang w:eastAsia="ja-JP"/>
        </w:rPr>
        <w:t>. A</w:t>
      </w:r>
      <w:r w:rsidR="00FD24ED">
        <w:rPr>
          <w:rFonts w:ascii="Century" w:hAnsi="Century" w:hint="eastAsia"/>
          <w:szCs w:val="22"/>
          <w:lang w:eastAsia="ja-JP"/>
        </w:rPr>
        <w:t xml:space="preserve"> packet is </w:t>
      </w:r>
      <w:r w:rsidR="000B3D20">
        <w:rPr>
          <w:rFonts w:ascii="Century" w:hAnsi="Century" w:hint="eastAsia"/>
          <w:szCs w:val="22"/>
          <w:lang w:eastAsia="ja-JP"/>
        </w:rPr>
        <w:t>the</w:t>
      </w:r>
      <w:r w:rsidR="00FD24ED">
        <w:rPr>
          <w:rFonts w:ascii="Century" w:hAnsi="Century" w:hint="eastAsia"/>
          <w:szCs w:val="22"/>
          <w:lang w:eastAsia="ja-JP"/>
        </w:rPr>
        <w:t xml:space="preserve"> unit of data for radio </w:t>
      </w:r>
      <w:r w:rsidR="000B3D20">
        <w:rPr>
          <w:rFonts w:ascii="Century" w:hAnsi="Century" w:hint="eastAsia"/>
          <w:szCs w:val="22"/>
          <w:lang w:eastAsia="ja-JP"/>
        </w:rPr>
        <w:t>transmission</w:t>
      </w:r>
      <w:r w:rsidR="00FD24ED">
        <w:rPr>
          <w:rFonts w:ascii="Century" w:hAnsi="Century" w:hint="eastAsia"/>
          <w:szCs w:val="22"/>
          <w:lang w:eastAsia="ja-JP"/>
        </w:rPr>
        <w:t xml:space="preserve"> </w:t>
      </w:r>
      <w:r w:rsidR="000B3D20">
        <w:rPr>
          <w:rFonts w:ascii="Century" w:hAnsi="Century" w:hint="eastAsia"/>
          <w:szCs w:val="22"/>
          <w:lang w:eastAsia="ja-JP"/>
        </w:rPr>
        <w:t>subject to</w:t>
      </w:r>
      <w:r w:rsidR="00FD24ED">
        <w:rPr>
          <w:rFonts w:ascii="Century" w:hAnsi="Century" w:hint="eastAsia"/>
          <w:szCs w:val="22"/>
          <w:lang w:eastAsia="ja-JP"/>
        </w:rPr>
        <w:t xml:space="preserve"> FEC.</w:t>
      </w:r>
    </w:p>
    <w:p w:rsidR="00F31D62" w:rsidRPr="000B3D20" w:rsidRDefault="00F31D62" w:rsidP="006241A8">
      <w:pPr>
        <w:rPr>
          <w:rFonts w:ascii="Century" w:hAnsi="Century"/>
          <w:szCs w:val="22"/>
          <w:lang w:eastAsia="ja-JP"/>
        </w:rPr>
      </w:pPr>
    </w:p>
    <w:p w:rsidR="00FD24ED" w:rsidRDefault="00FD24ED" w:rsidP="006241A8">
      <w:pPr>
        <w:rPr>
          <w:rFonts w:ascii="Century" w:hAnsi="Century"/>
          <w:szCs w:val="22"/>
          <w:lang w:eastAsia="ja-JP"/>
        </w:rPr>
      </w:pPr>
      <w:r>
        <w:rPr>
          <w:rFonts w:ascii="Century" w:hAnsi="Century" w:hint="eastAsia"/>
          <w:szCs w:val="22"/>
          <w:lang w:eastAsia="ja-JP"/>
        </w:rPr>
        <w:t>2</w:t>
      </w:r>
      <w:r w:rsidR="00DF1A5A">
        <w:rPr>
          <w:rFonts w:ascii="Century" w:hAnsi="Century" w:hint="eastAsia"/>
          <w:szCs w:val="22"/>
          <w:lang w:eastAsia="ja-JP"/>
        </w:rPr>
        <w:t>-</w:t>
      </w:r>
      <w:r>
        <w:rPr>
          <w:rFonts w:ascii="Century" w:hAnsi="Century" w:hint="eastAsia"/>
          <w:szCs w:val="22"/>
          <w:lang w:eastAsia="ja-JP"/>
        </w:rPr>
        <w:t>2</w:t>
      </w:r>
      <w:r w:rsidR="00FD4718">
        <w:rPr>
          <w:rFonts w:ascii="Century" w:hAnsi="Century" w:hint="eastAsia"/>
          <w:szCs w:val="22"/>
          <w:lang w:eastAsia="ja-JP"/>
        </w:rPr>
        <w:t xml:space="preserve">  </w:t>
      </w:r>
      <w:r w:rsidR="00ED4DB9">
        <w:rPr>
          <w:rFonts w:ascii="Century" w:hAnsi="Century" w:hint="eastAsia"/>
          <w:szCs w:val="22"/>
          <w:lang w:eastAsia="ja-JP"/>
        </w:rPr>
        <w:t xml:space="preserve"> </w:t>
      </w:r>
      <w:r w:rsidR="00242DEE">
        <w:rPr>
          <w:rFonts w:ascii="Century" w:hAnsi="Century" w:hint="eastAsia"/>
          <w:szCs w:val="22"/>
          <w:lang w:eastAsia="ja-JP"/>
        </w:rPr>
        <w:t xml:space="preserve">BER Estimation through </w:t>
      </w:r>
      <w:r>
        <w:rPr>
          <w:rFonts w:ascii="Century" w:hAnsi="Century" w:hint="eastAsia"/>
          <w:szCs w:val="22"/>
          <w:lang w:eastAsia="ja-JP"/>
        </w:rPr>
        <w:t xml:space="preserve">PER </w:t>
      </w:r>
      <w:r w:rsidR="00242DEE">
        <w:rPr>
          <w:rFonts w:ascii="Century" w:hAnsi="Century"/>
          <w:szCs w:val="22"/>
          <w:lang w:eastAsia="ja-JP"/>
        </w:rPr>
        <w:t>measurement</w:t>
      </w:r>
      <w:r w:rsidR="00242DEE">
        <w:rPr>
          <w:rFonts w:ascii="Century" w:hAnsi="Century" w:hint="eastAsia"/>
          <w:szCs w:val="22"/>
          <w:lang w:eastAsia="ja-JP"/>
        </w:rPr>
        <w:t xml:space="preserve"> </w:t>
      </w:r>
    </w:p>
    <w:p w:rsidR="00FD24ED" w:rsidRPr="00FD4718" w:rsidRDefault="00FD24ED" w:rsidP="006241A8">
      <w:pPr>
        <w:rPr>
          <w:rFonts w:ascii="Century" w:hAnsi="Century"/>
          <w:szCs w:val="22"/>
          <w:lang w:eastAsia="ja-JP"/>
        </w:rPr>
      </w:pPr>
    </w:p>
    <w:p w:rsidR="00FD24ED" w:rsidRPr="007057EF" w:rsidRDefault="00ED4DB9" w:rsidP="00FD24ED">
      <w:pPr>
        <w:rPr>
          <w:rFonts w:ascii="Century" w:hAnsi="Century"/>
          <w:szCs w:val="22"/>
          <w:lang w:eastAsia="ja-JP"/>
        </w:rPr>
      </w:pPr>
      <w:r>
        <w:rPr>
          <w:rFonts w:ascii="Century" w:hAnsi="Century" w:hint="eastAsia"/>
          <w:szCs w:val="22"/>
          <w:lang w:eastAsia="ja-JP"/>
        </w:rPr>
        <w:t>IEEE Std 802.16-2009 also is mandating usage of BER t</w:t>
      </w:r>
      <w:r w:rsidRPr="007057EF">
        <w:rPr>
          <w:rFonts w:ascii="Century" w:hAnsi="Century"/>
          <w:szCs w:val="22"/>
          <w:lang w:eastAsia="ja-JP"/>
        </w:rPr>
        <w:t xml:space="preserve">o </w:t>
      </w:r>
      <w:r w:rsidR="00FD24ED" w:rsidRPr="007057EF">
        <w:rPr>
          <w:rFonts w:ascii="Century" w:hAnsi="Century"/>
          <w:szCs w:val="22"/>
          <w:lang w:eastAsia="ja-JP"/>
        </w:rPr>
        <w:t xml:space="preserve">evaluate </w:t>
      </w:r>
      <w:r w:rsidR="00910F15">
        <w:rPr>
          <w:rFonts w:ascii="Century" w:hAnsi="Century" w:hint="eastAsia"/>
          <w:szCs w:val="22"/>
          <w:lang w:eastAsia="ja-JP"/>
        </w:rPr>
        <w:t xml:space="preserve">a </w:t>
      </w:r>
      <w:r w:rsidR="00FD24ED" w:rsidRPr="007057EF">
        <w:rPr>
          <w:rFonts w:ascii="Century" w:hAnsi="Century"/>
          <w:szCs w:val="22"/>
          <w:lang w:eastAsia="ja-JP"/>
        </w:rPr>
        <w:t>receiver sensitivity</w:t>
      </w:r>
      <w:r>
        <w:rPr>
          <w:rFonts w:ascii="Century" w:hAnsi="Century" w:hint="eastAsia"/>
          <w:szCs w:val="22"/>
          <w:lang w:eastAsia="ja-JP"/>
        </w:rPr>
        <w:t xml:space="preserve"> </w:t>
      </w:r>
      <w:r w:rsidR="00FD24ED" w:rsidRPr="007057EF">
        <w:rPr>
          <w:rFonts w:ascii="Century" w:hAnsi="Century"/>
          <w:szCs w:val="22"/>
          <w:lang w:eastAsia="ja-JP"/>
        </w:rPr>
        <w:t>as follows</w:t>
      </w:r>
      <w:r>
        <w:rPr>
          <w:rFonts w:ascii="Century" w:hAnsi="Century" w:hint="eastAsia"/>
          <w:szCs w:val="22"/>
          <w:lang w:eastAsia="ja-JP"/>
        </w:rPr>
        <w:t>:</w:t>
      </w:r>
    </w:p>
    <w:p w:rsidR="00DD4AE3" w:rsidRDefault="00DD4AE3" w:rsidP="007057EF">
      <w:pPr>
        <w:rPr>
          <w:rFonts w:ascii="Century" w:hAnsi="Century" w:cs="TimesNewRoman"/>
          <w:szCs w:val="22"/>
          <w:lang w:val="en-US" w:eastAsia="ja-JP"/>
        </w:rPr>
      </w:pPr>
    </w:p>
    <w:p w:rsidR="007057EF" w:rsidRDefault="00ED4DB9" w:rsidP="007057EF">
      <w:pPr>
        <w:rPr>
          <w:rFonts w:ascii="Century" w:hAnsi="Century" w:cs="Arial,Bold"/>
          <w:bCs/>
          <w:szCs w:val="22"/>
          <w:lang w:val="en-US" w:eastAsia="ja-JP"/>
        </w:rPr>
      </w:pPr>
      <w:r>
        <w:rPr>
          <w:rFonts w:ascii="Century" w:hAnsi="Century" w:cs="TimesNewRoman" w:hint="eastAsia"/>
          <w:szCs w:val="22"/>
          <w:lang w:val="en-US" w:eastAsia="ja-JP"/>
        </w:rPr>
        <w:t xml:space="preserve"> Section</w:t>
      </w:r>
      <w:r w:rsidR="007057EF" w:rsidRPr="007057EF">
        <w:rPr>
          <w:rFonts w:ascii="Century" w:hAnsi="Century" w:cs="Arial,Bold"/>
          <w:bCs/>
          <w:szCs w:val="22"/>
          <w:lang w:val="en-US" w:eastAsia="ja-JP"/>
        </w:rPr>
        <w:t xml:space="preserve"> 8.3.11.1 Receiver sensitivity</w:t>
      </w:r>
    </w:p>
    <w:p w:rsidR="007057EF" w:rsidRPr="00ED4DB9" w:rsidRDefault="007057EF" w:rsidP="007057EF">
      <w:pPr>
        <w:rPr>
          <w:rFonts w:ascii="Century" w:hAnsi="Century"/>
          <w:i/>
          <w:szCs w:val="22"/>
          <w:lang w:eastAsia="ja-JP"/>
        </w:rPr>
      </w:pPr>
      <w:r w:rsidRPr="00ED4DB9">
        <w:rPr>
          <w:rFonts w:ascii="Century" w:hAnsi="Century" w:cs="Arial,Bold"/>
          <w:bCs/>
          <w:i/>
          <w:szCs w:val="22"/>
          <w:lang w:val="en-US" w:eastAsia="ja-JP"/>
        </w:rPr>
        <w:t xml:space="preserve"> </w:t>
      </w:r>
      <w:r w:rsidR="0029270E">
        <w:rPr>
          <w:rFonts w:ascii="Century" w:hAnsi="Century" w:cs="Arial,Bold" w:hint="eastAsia"/>
          <w:bCs/>
          <w:i/>
          <w:szCs w:val="22"/>
          <w:lang w:val="en-US" w:eastAsia="ja-JP"/>
        </w:rPr>
        <w:t xml:space="preserve">  </w:t>
      </w:r>
      <w:r w:rsidRPr="00ED4DB9">
        <w:rPr>
          <w:rFonts w:ascii="Century" w:hAnsi="Century" w:cs="TimesNewRoman"/>
          <w:i/>
          <w:szCs w:val="22"/>
          <w:lang w:val="en-US" w:eastAsia="ja-JP"/>
        </w:rPr>
        <w:t>The BER measured after FEC shall be less than 10</w:t>
      </w:r>
      <w:r w:rsidRPr="00ED4DB9">
        <w:rPr>
          <w:rFonts w:ascii="Century" w:hAnsi="Century" w:cs="TimesNewRoman"/>
          <w:i/>
          <w:szCs w:val="22"/>
          <w:vertAlign w:val="superscript"/>
          <w:lang w:val="en-US" w:eastAsia="ja-JP"/>
        </w:rPr>
        <w:t>–6</w:t>
      </w:r>
      <w:r w:rsidR="00ED4DB9" w:rsidRPr="00ED4DB9">
        <w:rPr>
          <w:rFonts w:ascii="Century" w:hAnsi="Century" w:cs="TimesNewRoman" w:hint="eastAsia"/>
          <w:i/>
          <w:szCs w:val="22"/>
          <w:vertAlign w:val="superscript"/>
          <w:lang w:val="en-US" w:eastAsia="ja-JP"/>
        </w:rPr>
        <w:t xml:space="preserve"> </w:t>
      </w:r>
      <w:r w:rsidR="00ED4DB9" w:rsidRPr="00ED4DB9">
        <w:rPr>
          <w:rFonts w:ascii="Century" w:hAnsi="Century" w:cs="TimesNewRoman"/>
          <w:i/>
          <w:szCs w:val="22"/>
          <w:vertAlign w:val="superscript"/>
          <w:lang w:val="en-US" w:eastAsia="ja-JP"/>
        </w:rPr>
        <w:t>…</w:t>
      </w:r>
      <w:r w:rsidR="00ED4DB9" w:rsidRPr="00ED4DB9">
        <w:rPr>
          <w:rFonts w:ascii="Century" w:hAnsi="Century" w:cs="TimesNewRoman" w:hint="eastAsia"/>
          <w:i/>
          <w:szCs w:val="22"/>
          <w:vertAlign w:val="superscript"/>
          <w:lang w:val="en-US" w:eastAsia="ja-JP"/>
        </w:rPr>
        <w:t xml:space="preserve"> </w:t>
      </w:r>
    </w:p>
    <w:p w:rsidR="007057EF" w:rsidRPr="007057EF" w:rsidRDefault="007057EF" w:rsidP="006241A8">
      <w:pPr>
        <w:rPr>
          <w:rFonts w:ascii="Century" w:hAnsi="Century"/>
          <w:szCs w:val="22"/>
          <w:lang w:eastAsia="ja-JP"/>
        </w:rPr>
      </w:pPr>
    </w:p>
    <w:p w:rsidR="00ED4DB9" w:rsidRDefault="00CA63A4" w:rsidP="00B009B5">
      <w:pPr>
        <w:rPr>
          <w:rFonts w:ascii="Century" w:hAnsi="Century"/>
          <w:szCs w:val="22"/>
          <w:lang w:eastAsia="ja-JP"/>
        </w:rPr>
      </w:pPr>
      <w:r>
        <w:rPr>
          <w:rFonts w:ascii="Century" w:hAnsi="Century" w:hint="eastAsia"/>
          <w:szCs w:val="22"/>
          <w:lang w:eastAsia="ja-JP"/>
        </w:rPr>
        <w:t xml:space="preserve">As explained in the </w:t>
      </w:r>
      <w:r>
        <w:rPr>
          <w:rFonts w:ascii="Century" w:hAnsi="Century"/>
          <w:szCs w:val="22"/>
          <w:lang w:eastAsia="ja-JP"/>
        </w:rPr>
        <w:t>sectio</w:t>
      </w:r>
      <w:r>
        <w:rPr>
          <w:rFonts w:ascii="Century" w:hAnsi="Century" w:hint="eastAsia"/>
          <w:szCs w:val="22"/>
          <w:lang w:eastAsia="ja-JP"/>
        </w:rPr>
        <w:t xml:space="preserve">n.1, </w:t>
      </w:r>
      <w:r w:rsidR="006241A8" w:rsidRPr="007057EF">
        <w:rPr>
          <w:rFonts w:ascii="Century" w:hAnsi="Century" w:hint="eastAsia"/>
          <w:szCs w:val="22"/>
          <w:lang w:eastAsia="ja-JP"/>
        </w:rPr>
        <w:t xml:space="preserve">PER instead of BER should be adopted </w:t>
      </w:r>
      <w:r>
        <w:rPr>
          <w:rFonts w:ascii="Century" w:hAnsi="Century" w:hint="eastAsia"/>
          <w:szCs w:val="22"/>
          <w:lang w:eastAsia="ja-JP"/>
        </w:rPr>
        <w:t xml:space="preserve">as </w:t>
      </w:r>
      <w:r w:rsidR="00910F15">
        <w:rPr>
          <w:rFonts w:ascii="Century" w:hAnsi="Century" w:hint="eastAsia"/>
          <w:szCs w:val="22"/>
          <w:lang w:eastAsia="ja-JP"/>
        </w:rPr>
        <w:t xml:space="preserve">a </w:t>
      </w:r>
      <w:r>
        <w:rPr>
          <w:rFonts w:ascii="Century" w:hAnsi="Century" w:hint="eastAsia"/>
          <w:szCs w:val="22"/>
          <w:lang w:eastAsia="ja-JP"/>
        </w:rPr>
        <w:t>the basis for measurement</w:t>
      </w:r>
      <w:r w:rsidR="006241A8">
        <w:rPr>
          <w:rFonts w:ascii="Century" w:hAnsi="Century" w:hint="eastAsia"/>
          <w:szCs w:val="22"/>
          <w:lang w:eastAsia="ja-JP"/>
        </w:rPr>
        <w:t>.</w:t>
      </w:r>
      <w:r w:rsidR="00ED4DB9">
        <w:rPr>
          <w:rFonts w:ascii="Century" w:hAnsi="Century" w:hint="eastAsia"/>
          <w:szCs w:val="22"/>
          <w:lang w:eastAsia="ja-JP"/>
        </w:rPr>
        <w:t xml:space="preserve"> </w:t>
      </w:r>
      <w:r w:rsidR="006241A8">
        <w:rPr>
          <w:rFonts w:ascii="Century" w:hAnsi="Century" w:hint="eastAsia"/>
          <w:szCs w:val="22"/>
          <w:lang w:eastAsia="ja-JP"/>
        </w:rPr>
        <w:t xml:space="preserve">The reason is </w:t>
      </w:r>
      <w:r w:rsidR="00ED4DB9">
        <w:rPr>
          <w:rFonts w:ascii="Century" w:hAnsi="Century" w:hint="eastAsia"/>
          <w:szCs w:val="22"/>
          <w:lang w:eastAsia="ja-JP"/>
        </w:rPr>
        <w:t>that</w:t>
      </w:r>
      <w:r w:rsidR="00FD4718" w:rsidRPr="00FD4718">
        <w:rPr>
          <w:rFonts w:ascii="Century" w:hAnsi="Century" w:hint="eastAsia"/>
          <w:szCs w:val="22"/>
          <w:lang w:eastAsia="ja-JP"/>
        </w:rPr>
        <w:t xml:space="preserve"> </w:t>
      </w:r>
      <w:r w:rsidR="00B009B5">
        <w:rPr>
          <w:rFonts w:ascii="Century" w:hAnsi="Century" w:hint="eastAsia"/>
          <w:szCs w:val="22"/>
          <w:lang w:eastAsia="ja-JP"/>
        </w:rPr>
        <w:t>BER should be measured after Forward Error Correction</w:t>
      </w:r>
      <w:r w:rsidR="00F31D62">
        <w:rPr>
          <w:rFonts w:ascii="Century" w:hAnsi="Century" w:hint="eastAsia"/>
          <w:szCs w:val="22"/>
          <w:lang w:eastAsia="ja-JP"/>
        </w:rPr>
        <w:t xml:space="preserve"> (FEC)</w:t>
      </w:r>
      <w:r>
        <w:rPr>
          <w:rFonts w:ascii="Century" w:hAnsi="Century" w:hint="eastAsia"/>
          <w:szCs w:val="22"/>
          <w:lang w:eastAsia="ja-JP"/>
        </w:rPr>
        <w:t>;</w:t>
      </w:r>
      <w:r w:rsidR="00F31D62">
        <w:rPr>
          <w:rFonts w:ascii="Century" w:hAnsi="Century" w:hint="eastAsia"/>
          <w:szCs w:val="22"/>
          <w:lang w:eastAsia="ja-JP"/>
        </w:rPr>
        <w:t xml:space="preserve"> </w:t>
      </w:r>
      <w:r>
        <w:rPr>
          <w:rFonts w:ascii="Century" w:hAnsi="Century" w:hint="eastAsia"/>
          <w:szCs w:val="22"/>
          <w:lang w:eastAsia="ja-JP"/>
        </w:rPr>
        <w:t xml:space="preserve">however </w:t>
      </w:r>
      <w:r w:rsidR="00672833">
        <w:rPr>
          <w:rFonts w:ascii="Century" w:hAnsi="Century" w:hint="eastAsia"/>
          <w:szCs w:val="22"/>
          <w:lang w:eastAsia="ja-JP"/>
        </w:rPr>
        <w:t>since</w:t>
      </w:r>
      <w:r>
        <w:rPr>
          <w:rFonts w:ascii="Century" w:hAnsi="Century" w:hint="eastAsia"/>
          <w:szCs w:val="22"/>
          <w:lang w:eastAsia="ja-JP"/>
        </w:rPr>
        <w:t xml:space="preserve"> </w:t>
      </w:r>
      <w:r w:rsidR="00B009B5">
        <w:rPr>
          <w:rFonts w:ascii="Century" w:hAnsi="Century" w:hint="eastAsia"/>
          <w:szCs w:val="22"/>
          <w:lang w:eastAsia="ja-JP"/>
        </w:rPr>
        <w:t>error</w:t>
      </w:r>
      <w:r w:rsidR="00910F15">
        <w:rPr>
          <w:rFonts w:ascii="Century" w:hAnsi="Century" w:hint="eastAsia"/>
          <w:szCs w:val="22"/>
          <w:lang w:eastAsia="ja-JP"/>
        </w:rPr>
        <w:t xml:space="preserve">s </w:t>
      </w:r>
      <w:r w:rsidR="00E52F20">
        <w:rPr>
          <w:rFonts w:ascii="Century" w:hAnsi="Century"/>
          <w:szCs w:val="22"/>
          <w:lang w:eastAsia="ja-JP"/>
        </w:rPr>
        <w:t xml:space="preserve">s are </w:t>
      </w:r>
      <w:r w:rsidR="00B009B5">
        <w:rPr>
          <w:rFonts w:ascii="Century" w:hAnsi="Century" w:hint="eastAsia"/>
          <w:szCs w:val="22"/>
          <w:lang w:eastAsia="ja-JP"/>
        </w:rPr>
        <w:t xml:space="preserve">corrected </w:t>
      </w:r>
      <w:r>
        <w:rPr>
          <w:rFonts w:ascii="Century" w:hAnsi="Century" w:hint="eastAsia"/>
          <w:szCs w:val="22"/>
          <w:lang w:eastAsia="ja-JP"/>
        </w:rPr>
        <w:t xml:space="preserve">in the </w:t>
      </w:r>
      <w:r w:rsidR="00B009B5">
        <w:rPr>
          <w:rFonts w:ascii="Century" w:hAnsi="Century" w:hint="eastAsia"/>
          <w:szCs w:val="22"/>
          <w:lang w:eastAsia="ja-JP"/>
        </w:rPr>
        <w:t xml:space="preserve">unit of FEC block, </w:t>
      </w:r>
      <w:r>
        <w:rPr>
          <w:rFonts w:ascii="Century" w:hAnsi="Century" w:hint="eastAsia"/>
          <w:szCs w:val="22"/>
          <w:lang w:eastAsia="ja-JP"/>
        </w:rPr>
        <w:t xml:space="preserve">which is also </w:t>
      </w:r>
      <w:r w:rsidR="000B3D20">
        <w:rPr>
          <w:rFonts w:ascii="Century" w:hAnsi="Century" w:hint="eastAsia"/>
          <w:szCs w:val="22"/>
          <w:lang w:eastAsia="ja-JP"/>
        </w:rPr>
        <w:t>termed</w:t>
      </w:r>
      <w:r>
        <w:rPr>
          <w:rFonts w:ascii="Century" w:hAnsi="Century" w:hint="eastAsia"/>
          <w:szCs w:val="22"/>
          <w:lang w:eastAsia="ja-JP"/>
        </w:rPr>
        <w:t xml:space="preserve"> as </w:t>
      </w:r>
      <w:r w:rsidR="00E52F20">
        <w:rPr>
          <w:rFonts w:ascii="Century" w:hAnsi="Century"/>
          <w:szCs w:val="22"/>
          <w:lang w:eastAsia="ja-JP"/>
        </w:rPr>
        <w:t xml:space="preserve">a </w:t>
      </w:r>
      <w:r>
        <w:rPr>
          <w:rFonts w:ascii="Century" w:hAnsi="Century" w:hint="eastAsia"/>
          <w:szCs w:val="22"/>
          <w:lang w:eastAsia="ja-JP"/>
        </w:rPr>
        <w:t>P</w:t>
      </w:r>
      <w:r>
        <w:rPr>
          <w:rFonts w:ascii="Century" w:hAnsi="Century"/>
          <w:szCs w:val="22"/>
          <w:lang w:eastAsia="ja-JP"/>
        </w:rPr>
        <w:t>acket</w:t>
      </w:r>
      <w:r w:rsidR="00B009B5">
        <w:rPr>
          <w:rFonts w:ascii="Century" w:hAnsi="Century"/>
          <w:szCs w:val="22"/>
          <w:lang w:eastAsia="ja-JP"/>
        </w:rPr>
        <w:t>,</w:t>
      </w:r>
      <w:r w:rsidR="00B009B5">
        <w:rPr>
          <w:rFonts w:ascii="Century" w:hAnsi="Century" w:hint="eastAsia"/>
          <w:szCs w:val="22"/>
          <w:lang w:eastAsia="ja-JP"/>
        </w:rPr>
        <w:t xml:space="preserve"> </w:t>
      </w:r>
      <w:r>
        <w:rPr>
          <w:rFonts w:ascii="Century" w:hAnsi="Century" w:hint="eastAsia"/>
          <w:szCs w:val="22"/>
          <w:lang w:eastAsia="ja-JP"/>
        </w:rPr>
        <w:t xml:space="preserve">it is more </w:t>
      </w:r>
      <w:r>
        <w:rPr>
          <w:rFonts w:ascii="Century" w:hAnsi="Century"/>
          <w:szCs w:val="22"/>
          <w:lang w:eastAsia="ja-JP"/>
        </w:rPr>
        <w:t>practical</w:t>
      </w:r>
      <w:r>
        <w:rPr>
          <w:rFonts w:ascii="Century" w:hAnsi="Century" w:hint="eastAsia"/>
          <w:szCs w:val="22"/>
          <w:lang w:eastAsia="ja-JP"/>
        </w:rPr>
        <w:t xml:space="preserve"> to </w:t>
      </w:r>
      <w:r w:rsidR="00E52F20">
        <w:rPr>
          <w:rFonts w:ascii="Century" w:hAnsi="Century"/>
          <w:szCs w:val="22"/>
          <w:lang w:eastAsia="ja-JP"/>
        </w:rPr>
        <w:t>measure</w:t>
      </w:r>
      <w:r w:rsidR="00E52F20">
        <w:rPr>
          <w:rFonts w:ascii="Century" w:hAnsi="Century" w:hint="eastAsia"/>
          <w:szCs w:val="22"/>
          <w:lang w:eastAsia="ja-JP"/>
        </w:rPr>
        <w:t xml:space="preserve"> </w:t>
      </w:r>
      <w:r w:rsidR="00B009B5">
        <w:rPr>
          <w:rFonts w:ascii="Century" w:hAnsi="Century" w:hint="eastAsia"/>
          <w:szCs w:val="22"/>
          <w:lang w:eastAsia="ja-JP"/>
        </w:rPr>
        <w:t xml:space="preserve">PER </w:t>
      </w:r>
      <w:r>
        <w:rPr>
          <w:rFonts w:ascii="Century" w:hAnsi="Century" w:hint="eastAsia"/>
          <w:szCs w:val="22"/>
          <w:lang w:eastAsia="ja-JP"/>
        </w:rPr>
        <w:t xml:space="preserve">as </w:t>
      </w:r>
      <w:r w:rsidR="00910F15">
        <w:rPr>
          <w:rFonts w:ascii="Century" w:hAnsi="Century" w:hint="eastAsia"/>
          <w:szCs w:val="22"/>
          <w:lang w:eastAsia="ja-JP"/>
        </w:rPr>
        <w:t xml:space="preserve">an </w:t>
      </w:r>
      <w:r>
        <w:rPr>
          <w:rFonts w:ascii="Century" w:hAnsi="Century" w:hint="eastAsia"/>
          <w:szCs w:val="22"/>
          <w:lang w:eastAsia="ja-JP"/>
        </w:rPr>
        <w:t xml:space="preserve"> ind</w:t>
      </w:r>
      <w:r w:rsidR="002C5DC9">
        <w:rPr>
          <w:rFonts w:ascii="Century" w:hAnsi="Century" w:hint="eastAsia"/>
          <w:szCs w:val="22"/>
          <w:lang w:eastAsia="ja-JP"/>
        </w:rPr>
        <w:t>icator</w:t>
      </w:r>
      <w:r w:rsidR="00672833">
        <w:rPr>
          <w:rFonts w:ascii="Century" w:hAnsi="Century" w:hint="eastAsia"/>
          <w:szCs w:val="22"/>
          <w:lang w:eastAsia="ja-JP"/>
        </w:rPr>
        <w:t xml:space="preserve">, based on </w:t>
      </w:r>
      <w:r w:rsidR="00672833">
        <w:rPr>
          <w:rFonts w:ascii="Century" w:hAnsi="Century"/>
          <w:szCs w:val="22"/>
          <w:lang w:eastAsia="ja-JP"/>
        </w:rPr>
        <w:t>which</w:t>
      </w:r>
      <w:r w:rsidR="00672833">
        <w:rPr>
          <w:rFonts w:ascii="Century" w:hAnsi="Century" w:hint="eastAsia"/>
          <w:szCs w:val="22"/>
          <w:lang w:eastAsia="ja-JP"/>
        </w:rPr>
        <w:t xml:space="preserve"> BER could be extrapolated,</w:t>
      </w:r>
      <w:r>
        <w:rPr>
          <w:rFonts w:ascii="Century" w:hAnsi="Century" w:hint="eastAsia"/>
          <w:szCs w:val="22"/>
          <w:lang w:eastAsia="ja-JP"/>
        </w:rPr>
        <w:t xml:space="preserve"> </w:t>
      </w:r>
      <w:r w:rsidR="00B009B5">
        <w:rPr>
          <w:rFonts w:ascii="Century" w:hAnsi="Century" w:hint="eastAsia"/>
          <w:szCs w:val="22"/>
          <w:lang w:eastAsia="ja-JP"/>
        </w:rPr>
        <w:t xml:space="preserve">to </w:t>
      </w:r>
      <w:r w:rsidR="00E52F20">
        <w:rPr>
          <w:rFonts w:ascii="Century" w:hAnsi="Century"/>
          <w:szCs w:val="22"/>
          <w:lang w:eastAsia="ja-JP"/>
        </w:rPr>
        <w:t>determine</w:t>
      </w:r>
      <w:r w:rsidR="00B009B5">
        <w:rPr>
          <w:rFonts w:ascii="Century" w:hAnsi="Century" w:hint="eastAsia"/>
          <w:szCs w:val="22"/>
          <w:lang w:eastAsia="ja-JP"/>
        </w:rPr>
        <w:t xml:space="preserve"> </w:t>
      </w:r>
      <w:r w:rsidR="00910F15">
        <w:rPr>
          <w:rFonts w:ascii="Century" w:hAnsi="Century" w:hint="eastAsia"/>
          <w:szCs w:val="22"/>
          <w:lang w:eastAsia="ja-JP"/>
        </w:rPr>
        <w:t xml:space="preserve">a </w:t>
      </w:r>
      <w:r w:rsidR="00B009B5">
        <w:rPr>
          <w:rFonts w:ascii="Century" w:hAnsi="Century" w:hint="eastAsia"/>
          <w:szCs w:val="22"/>
          <w:lang w:eastAsia="ja-JP"/>
        </w:rPr>
        <w:t xml:space="preserve">receiver </w:t>
      </w:r>
      <w:r w:rsidR="00B009B5">
        <w:rPr>
          <w:rFonts w:ascii="Century" w:hAnsi="Century"/>
          <w:szCs w:val="22"/>
          <w:lang w:eastAsia="ja-JP"/>
        </w:rPr>
        <w:t>sen</w:t>
      </w:r>
      <w:r w:rsidR="00B009B5">
        <w:rPr>
          <w:rFonts w:ascii="Century" w:hAnsi="Century" w:hint="eastAsia"/>
          <w:szCs w:val="22"/>
          <w:lang w:eastAsia="ja-JP"/>
        </w:rPr>
        <w:t>sitivity</w:t>
      </w:r>
      <w:r w:rsidR="00F31D62">
        <w:rPr>
          <w:rFonts w:ascii="Century" w:hAnsi="Century" w:hint="eastAsia"/>
          <w:szCs w:val="22"/>
          <w:lang w:eastAsia="ja-JP"/>
        </w:rPr>
        <w:t xml:space="preserve">. </w:t>
      </w:r>
      <w:r w:rsidR="00B009B5" w:rsidRPr="00B009B5">
        <w:rPr>
          <w:rFonts w:ascii="Century" w:hAnsi="Century"/>
          <w:szCs w:val="22"/>
        </w:rPr>
        <w:t xml:space="preserve"> </w:t>
      </w:r>
    </w:p>
    <w:p w:rsidR="0063537D" w:rsidRPr="00B009B5" w:rsidRDefault="00672833" w:rsidP="00DD4AE3">
      <w:pPr>
        <w:pStyle w:val="2Para"/>
        <w:numPr>
          <w:ilvl w:val="0"/>
          <w:numId w:val="0"/>
        </w:numPr>
      </w:pPr>
      <w:r>
        <w:rPr>
          <w:rFonts w:ascii="Century" w:hAnsi="Century" w:hint="eastAsia"/>
          <w:lang w:eastAsia="ja-JP"/>
        </w:rPr>
        <w:t>T</w:t>
      </w:r>
      <w:r w:rsidR="002C5DC9">
        <w:rPr>
          <w:rFonts w:ascii="Century" w:hAnsi="Century" w:hint="eastAsia"/>
          <w:iCs/>
          <w:lang w:eastAsia="ja-JP"/>
        </w:rPr>
        <w:t xml:space="preserve">he </w:t>
      </w:r>
      <w:r w:rsidR="0063537D" w:rsidRPr="000A4C83">
        <w:rPr>
          <w:rFonts w:ascii="Century" w:hAnsi="Century" w:hint="eastAsia"/>
          <w:iCs/>
          <w:lang w:eastAsia="ja-JP"/>
        </w:rPr>
        <w:t>relationship between PER and BER</w:t>
      </w:r>
      <w:r>
        <w:rPr>
          <w:rFonts w:ascii="Century" w:hAnsi="Century" w:hint="eastAsia"/>
          <w:iCs/>
          <w:lang w:eastAsia="ja-JP"/>
        </w:rPr>
        <w:t xml:space="preserve"> </w:t>
      </w:r>
      <w:r w:rsidR="002C5DC9">
        <w:rPr>
          <w:rFonts w:ascii="Century" w:hAnsi="Century" w:hint="eastAsia"/>
          <w:iCs/>
          <w:lang w:eastAsia="ja-JP"/>
        </w:rPr>
        <w:t xml:space="preserve">can be </w:t>
      </w:r>
      <w:r>
        <w:rPr>
          <w:rFonts w:ascii="Century" w:hAnsi="Century" w:hint="eastAsia"/>
          <w:iCs/>
          <w:lang w:eastAsia="ja-JP"/>
        </w:rPr>
        <w:t xml:space="preserve">simply </w:t>
      </w:r>
      <w:r w:rsidR="002C5DC9">
        <w:rPr>
          <w:rFonts w:ascii="Century" w:hAnsi="Century" w:hint="eastAsia"/>
          <w:iCs/>
          <w:lang w:eastAsia="ja-JP"/>
        </w:rPr>
        <w:t>expressed</w:t>
      </w:r>
      <w:r w:rsidR="0063537D" w:rsidRPr="000A4C83">
        <w:rPr>
          <w:rFonts w:ascii="Century" w:hAnsi="Century" w:hint="eastAsia"/>
          <w:iCs/>
          <w:lang w:eastAsia="ja-JP"/>
        </w:rPr>
        <w:t xml:space="preserve"> as follows</w:t>
      </w:r>
      <w:r w:rsidR="002C5DC9">
        <w:rPr>
          <w:rFonts w:ascii="Century" w:hAnsi="Century" w:hint="eastAsia"/>
          <w:iCs/>
          <w:lang w:eastAsia="ja-JP"/>
        </w:rPr>
        <w:t xml:space="preserve">: </w:t>
      </w:r>
    </w:p>
    <w:p w:rsidR="0063537D" w:rsidRDefault="0063537D" w:rsidP="0063537D">
      <w:pPr>
        <w:pStyle w:val="Default"/>
        <w:ind w:firstLineChars="950" w:firstLine="2090"/>
        <w:rPr>
          <w:rFonts w:ascii="Century" w:hAnsi="Century"/>
          <w:i/>
          <w:iCs/>
          <w:sz w:val="22"/>
          <w:szCs w:val="22"/>
          <w:lang w:val="en-GB"/>
        </w:rPr>
      </w:pPr>
      <w:r w:rsidRPr="001219A2">
        <w:rPr>
          <w:rFonts w:ascii="Century" w:hAnsi="Century"/>
          <w:i/>
          <w:iCs/>
          <w:sz w:val="22"/>
          <w:szCs w:val="22"/>
          <w:lang w:val="en-GB"/>
        </w:rPr>
        <w:t>PER =1− (1− BER)</w:t>
      </w:r>
      <w:r w:rsidRPr="001219A2">
        <w:rPr>
          <w:rFonts w:ascii="Century" w:hAnsi="Century"/>
          <w:i/>
          <w:iCs/>
          <w:sz w:val="22"/>
          <w:szCs w:val="22"/>
          <w:vertAlign w:val="superscript"/>
          <w:lang w:val="en-GB"/>
        </w:rPr>
        <w:t xml:space="preserve">n </w:t>
      </w:r>
      <w:r w:rsidRPr="001219A2">
        <w:rPr>
          <w:rFonts w:ascii="Century" w:hAnsi="Century"/>
          <w:i/>
          <w:iCs/>
          <w:sz w:val="22"/>
          <w:szCs w:val="22"/>
          <w:lang w:val="en-GB"/>
        </w:rPr>
        <w:t xml:space="preserve">                       </w:t>
      </w:r>
    </w:p>
    <w:p w:rsidR="00FD4718" w:rsidRPr="00B009B5" w:rsidRDefault="0063537D" w:rsidP="002C5DC9">
      <w:pPr>
        <w:pStyle w:val="2Para"/>
        <w:numPr>
          <w:ilvl w:val="0"/>
          <w:numId w:val="0"/>
        </w:numPr>
        <w:tabs>
          <w:tab w:val="clear" w:pos="1440"/>
          <w:tab w:val="left" w:pos="0"/>
        </w:tabs>
      </w:pPr>
      <w:r>
        <w:rPr>
          <w:rFonts w:ascii="Century" w:hAnsi="Century"/>
          <w:iCs/>
          <w:lang w:eastAsia="ja-JP"/>
        </w:rPr>
        <w:t>Packet siz</w:t>
      </w:r>
      <w:r>
        <w:rPr>
          <w:rFonts w:ascii="Century" w:hAnsi="Century" w:hint="eastAsia"/>
          <w:iCs/>
          <w:lang w:eastAsia="ja-JP"/>
        </w:rPr>
        <w:t xml:space="preserve">e </w:t>
      </w:r>
      <w:r w:rsidRPr="002C5DC9">
        <w:rPr>
          <w:rFonts w:ascii="Century" w:hAnsi="Century"/>
          <w:i/>
          <w:iCs/>
          <w:lang w:eastAsia="ja-JP"/>
        </w:rPr>
        <w:t>n</w:t>
      </w:r>
      <w:r>
        <w:rPr>
          <w:rFonts w:ascii="Century" w:hAnsi="Century"/>
          <w:iCs/>
          <w:lang w:eastAsia="ja-JP"/>
        </w:rPr>
        <w:t xml:space="preserve"> is defined </w:t>
      </w:r>
      <w:r>
        <w:rPr>
          <w:rFonts w:ascii="Century" w:hAnsi="Century" w:hint="eastAsia"/>
          <w:iCs/>
          <w:lang w:eastAsia="ja-JP"/>
        </w:rPr>
        <w:t>as</w:t>
      </w:r>
      <w:r>
        <w:rPr>
          <w:rFonts w:ascii="Century" w:hAnsi="Century"/>
          <w:iCs/>
          <w:lang w:eastAsia="ja-JP"/>
        </w:rPr>
        <w:t xml:space="preserve"> </w:t>
      </w:r>
      <w:r w:rsidR="002C5DC9">
        <w:rPr>
          <w:rFonts w:ascii="Century" w:hAnsi="Century" w:hint="eastAsia"/>
          <w:iCs/>
          <w:lang w:eastAsia="ja-JP"/>
        </w:rPr>
        <w:t xml:space="preserve">the size of </w:t>
      </w:r>
      <w:r>
        <w:rPr>
          <w:rFonts w:ascii="Century" w:hAnsi="Century"/>
          <w:iCs/>
          <w:lang w:eastAsia="ja-JP"/>
        </w:rPr>
        <w:t xml:space="preserve">one unit of FEC block, </w:t>
      </w:r>
      <w:r w:rsidR="002C5DC9">
        <w:rPr>
          <w:rFonts w:ascii="Century" w:hAnsi="Century" w:hint="eastAsia"/>
          <w:iCs/>
          <w:lang w:eastAsia="ja-JP"/>
        </w:rPr>
        <w:t>the PER value corresponding to the required</w:t>
      </w:r>
      <w:r w:rsidR="00FD4718">
        <w:rPr>
          <w:rFonts w:ascii="Century" w:hAnsi="Century" w:hint="eastAsia"/>
        </w:rPr>
        <w:t xml:space="preserve"> BER 10</w:t>
      </w:r>
      <w:r w:rsidR="00FD4718" w:rsidRPr="00FD4718">
        <w:rPr>
          <w:rFonts w:ascii="Century" w:hAnsi="Century" w:hint="eastAsia"/>
          <w:vertAlign w:val="superscript"/>
        </w:rPr>
        <w:t xml:space="preserve"> -6</w:t>
      </w:r>
      <w:r w:rsidR="00FD4718">
        <w:rPr>
          <w:rFonts w:ascii="Century" w:hAnsi="Century" w:hint="eastAsia"/>
        </w:rPr>
        <w:t xml:space="preserve"> </w:t>
      </w:r>
      <w:r w:rsidR="00B009B5">
        <w:rPr>
          <w:rFonts w:ascii="Century" w:hAnsi="Century" w:hint="eastAsia"/>
        </w:rPr>
        <w:t xml:space="preserve">can be </w:t>
      </w:r>
      <w:r w:rsidR="00FD4718">
        <w:rPr>
          <w:rFonts w:ascii="Century" w:hAnsi="Century"/>
        </w:rPr>
        <w:t>calculated</w:t>
      </w:r>
      <w:r w:rsidR="00FD4718">
        <w:rPr>
          <w:rFonts w:ascii="Century" w:hAnsi="Century" w:hint="eastAsia"/>
        </w:rPr>
        <w:t xml:space="preserve"> </w:t>
      </w:r>
      <w:r w:rsidR="002C5DC9">
        <w:rPr>
          <w:rFonts w:ascii="Century" w:hAnsi="Century" w:hint="eastAsia"/>
          <w:lang w:eastAsia="ja-JP"/>
        </w:rPr>
        <w:t>base</w:t>
      </w:r>
      <w:r w:rsidR="00E52F20">
        <w:rPr>
          <w:rFonts w:ascii="Century" w:hAnsi="Century"/>
          <w:lang w:eastAsia="ja-JP"/>
        </w:rPr>
        <w:t>d</w:t>
      </w:r>
      <w:r w:rsidR="002C5DC9">
        <w:rPr>
          <w:rFonts w:ascii="Century" w:hAnsi="Century" w:hint="eastAsia"/>
          <w:lang w:eastAsia="ja-JP"/>
        </w:rPr>
        <w:t xml:space="preserve"> on </w:t>
      </w:r>
      <w:r w:rsidR="00FD4718" w:rsidRPr="002C5DC9">
        <w:rPr>
          <w:rFonts w:ascii="Century" w:hAnsi="Century" w:hint="eastAsia"/>
          <w:i/>
        </w:rPr>
        <w:t>n</w:t>
      </w:r>
      <w:r w:rsidR="00FD4718">
        <w:rPr>
          <w:rFonts w:ascii="Century" w:hAnsi="Century" w:hint="eastAsia"/>
        </w:rPr>
        <w:t xml:space="preserve"> </w:t>
      </w:r>
      <w:r w:rsidR="002C5DC9">
        <w:rPr>
          <w:rFonts w:ascii="Century" w:hAnsi="Century"/>
          <w:lang w:eastAsia="ja-JP"/>
        </w:rPr>
        <w:t>varying</w:t>
      </w:r>
      <w:r w:rsidR="002C5DC9">
        <w:rPr>
          <w:rFonts w:ascii="Century" w:hAnsi="Century" w:hint="eastAsia"/>
          <w:lang w:eastAsia="ja-JP"/>
        </w:rPr>
        <w:t xml:space="preserve"> with different </w:t>
      </w:r>
      <w:r w:rsidR="00FD4718">
        <w:rPr>
          <w:rFonts w:ascii="Century" w:hAnsi="Century" w:hint="eastAsia"/>
        </w:rPr>
        <w:t>testing items.</w:t>
      </w:r>
    </w:p>
    <w:p w:rsidR="00FD4718" w:rsidRPr="00DF1A5A" w:rsidRDefault="00DD4AE3" w:rsidP="00464230">
      <w:pPr>
        <w:pStyle w:val="Default"/>
        <w:rPr>
          <w:rFonts w:ascii="Century" w:hAnsi="Century"/>
          <w:sz w:val="22"/>
          <w:szCs w:val="22"/>
          <w:u w:val="single"/>
        </w:rPr>
      </w:pPr>
      <w:r w:rsidRPr="00DF1A5A">
        <w:rPr>
          <w:rFonts w:ascii="Century" w:hAnsi="Century" w:hint="eastAsia"/>
          <w:sz w:val="22"/>
          <w:szCs w:val="22"/>
          <w:u w:val="single"/>
        </w:rPr>
        <w:t xml:space="preserve">Propose to add the </w:t>
      </w:r>
      <w:r w:rsidRPr="00DF1A5A">
        <w:rPr>
          <w:rFonts w:ascii="Century" w:hAnsi="Century"/>
          <w:sz w:val="22"/>
          <w:szCs w:val="22"/>
          <w:u w:val="single"/>
        </w:rPr>
        <w:t>following</w:t>
      </w:r>
      <w:r w:rsidRPr="00DF1A5A">
        <w:rPr>
          <w:rFonts w:ascii="Century" w:hAnsi="Century" w:hint="eastAsia"/>
          <w:sz w:val="22"/>
          <w:szCs w:val="22"/>
          <w:u w:val="single"/>
        </w:rPr>
        <w:t xml:space="preserve"> </w:t>
      </w:r>
      <w:r w:rsidR="00DF1A5A">
        <w:rPr>
          <w:rFonts w:ascii="Century" w:hAnsi="Century"/>
          <w:sz w:val="22"/>
          <w:szCs w:val="22"/>
          <w:u w:val="single"/>
        </w:rPr>
        <w:t>technical</w:t>
      </w:r>
      <w:r w:rsidR="00DF1A5A">
        <w:rPr>
          <w:rFonts w:ascii="Century" w:hAnsi="Century" w:hint="eastAsia"/>
          <w:sz w:val="22"/>
          <w:szCs w:val="22"/>
          <w:u w:val="single"/>
        </w:rPr>
        <w:t xml:space="preserve"> </w:t>
      </w:r>
      <w:r w:rsidRPr="00DF1A5A">
        <w:rPr>
          <w:rFonts w:ascii="Century" w:hAnsi="Century" w:hint="eastAsia"/>
          <w:sz w:val="22"/>
          <w:szCs w:val="22"/>
          <w:u w:val="single"/>
        </w:rPr>
        <w:t xml:space="preserve">note </w:t>
      </w:r>
    </w:p>
    <w:p w:rsidR="00DD4AE3" w:rsidRDefault="00DD4AE3" w:rsidP="00DD4AE3">
      <w:pPr>
        <w:pStyle w:val="Default"/>
        <w:rPr>
          <w:rFonts w:ascii="Century" w:hAnsi="Century"/>
          <w:szCs w:val="22"/>
        </w:rPr>
      </w:pPr>
    </w:p>
    <w:p w:rsidR="00DD4AE3" w:rsidRPr="00DA36DA" w:rsidRDefault="00DD4AE3" w:rsidP="00DD4AE3">
      <w:pPr>
        <w:pStyle w:val="Default"/>
        <w:ind w:leftChars="100" w:left="220"/>
        <w:rPr>
          <w:rFonts w:ascii="Century" w:hAnsi="Century"/>
          <w:i/>
          <w:sz w:val="22"/>
          <w:szCs w:val="22"/>
        </w:rPr>
      </w:pPr>
      <w:r w:rsidRPr="00DA36DA">
        <w:rPr>
          <w:rFonts w:ascii="Century" w:hAnsi="Century"/>
          <w:i/>
          <w:sz w:val="22"/>
          <w:szCs w:val="22"/>
        </w:rPr>
        <w:t xml:space="preserve">Note:  </w:t>
      </w:r>
      <w:r w:rsidRPr="00DA36DA">
        <w:rPr>
          <w:rFonts w:ascii="Century" w:hAnsi="Century" w:hint="eastAsia"/>
          <w:i/>
          <w:sz w:val="22"/>
          <w:szCs w:val="22"/>
        </w:rPr>
        <w:t>For evaluating receiver sensitivity</w:t>
      </w:r>
      <w:r>
        <w:rPr>
          <w:rFonts w:ascii="Century" w:hAnsi="Century" w:hint="eastAsia"/>
          <w:i/>
          <w:sz w:val="22"/>
          <w:szCs w:val="22"/>
        </w:rPr>
        <w:t xml:space="preserve">, </w:t>
      </w:r>
      <w:r w:rsidRPr="00DA36DA">
        <w:rPr>
          <w:rFonts w:ascii="Century" w:hAnsi="Century" w:hint="eastAsia"/>
          <w:i/>
          <w:sz w:val="22"/>
          <w:szCs w:val="22"/>
        </w:rPr>
        <w:t>PER can b</w:t>
      </w:r>
      <w:r w:rsidR="00092D82">
        <w:rPr>
          <w:rFonts w:ascii="Century" w:hAnsi="Century" w:hint="eastAsia"/>
          <w:i/>
          <w:sz w:val="22"/>
          <w:szCs w:val="22"/>
        </w:rPr>
        <w:t>e</w:t>
      </w:r>
      <w:r w:rsidR="00672833">
        <w:rPr>
          <w:rFonts w:ascii="Century" w:hAnsi="Century" w:hint="eastAsia"/>
          <w:i/>
          <w:sz w:val="22"/>
          <w:szCs w:val="22"/>
        </w:rPr>
        <w:t xml:space="preserve"> </w:t>
      </w:r>
      <w:r w:rsidRPr="00DA36DA">
        <w:rPr>
          <w:rFonts w:ascii="Century" w:hAnsi="Century" w:hint="eastAsia"/>
          <w:i/>
          <w:sz w:val="22"/>
          <w:szCs w:val="22"/>
        </w:rPr>
        <w:t xml:space="preserve">used </w:t>
      </w:r>
      <w:r w:rsidR="002E076C">
        <w:rPr>
          <w:rFonts w:ascii="Century" w:hAnsi="Century" w:hint="eastAsia"/>
          <w:i/>
          <w:sz w:val="22"/>
          <w:szCs w:val="22"/>
        </w:rPr>
        <w:t>as</w:t>
      </w:r>
      <w:r w:rsidR="002E076C" w:rsidRPr="0029270E">
        <w:rPr>
          <w:rFonts w:ascii="Century" w:hAnsi="Century" w:hint="eastAsia"/>
          <w:i/>
          <w:sz w:val="22"/>
          <w:szCs w:val="22"/>
        </w:rPr>
        <w:t xml:space="preserve"> </w:t>
      </w:r>
      <w:r w:rsidR="00672833" w:rsidRPr="0029270E">
        <w:rPr>
          <w:rFonts w:ascii="Century" w:hAnsi="Century" w:hint="eastAsia"/>
          <w:i/>
          <w:sz w:val="22"/>
          <w:szCs w:val="22"/>
        </w:rPr>
        <w:t xml:space="preserve">the basis to </w:t>
      </w:r>
      <w:r w:rsidR="00672833" w:rsidRPr="0029270E">
        <w:rPr>
          <w:rFonts w:ascii="Century" w:hAnsi="Century" w:hint="eastAsia"/>
          <w:i/>
          <w:szCs w:val="22"/>
        </w:rPr>
        <w:t xml:space="preserve">extrapolate </w:t>
      </w:r>
      <w:r w:rsidRPr="00DA36DA">
        <w:rPr>
          <w:rFonts w:ascii="Century" w:hAnsi="Century" w:hint="eastAsia"/>
          <w:i/>
          <w:sz w:val="22"/>
          <w:szCs w:val="22"/>
        </w:rPr>
        <w:t>BER.</w:t>
      </w:r>
    </w:p>
    <w:p w:rsidR="00DD4AE3" w:rsidRDefault="00DD4AE3" w:rsidP="00D80482">
      <w:pPr>
        <w:suppressAutoHyphens/>
        <w:rPr>
          <w:rFonts w:ascii="Century" w:hAnsi="Century"/>
          <w:szCs w:val="22"/>
          <w:lang w:val="en-US" w:eastAsia="ja-JP"/>
        </w:rPr>
      </w:pPr>
    </w:p>
    <w:p w:rsidR="00DD4AE3" w:rsidRPr="00DD4AE3" w:rsidRDefault="00DD4AE3" w:rsidP="00D80482">
      <w:pPr>
        <w:suppressAutoHyphens/>
        <w:rPr>
          <w:rFonts w:ascii="Century" w:hAnsi="Century"/>
          <w:szCs w:val="22"/>
          <w:lang w:val="en-US" w:eastAsia="ja-JP"/>
        </w:rPr>
      </w:pPr>
      <w:r>
        <w:rPr>
          <w:rFonts w:ascii="Century" w:hAnsi="Century" w:hint="eastAsia"/>
          <w:szCs w:val="22"/>
          <w:lang w:val="en-US" w:eastAsia="ja-JP"/>
        </w:rPr>
        <w:t xml:space="preserve">to both </w:t>
      </w:r>
    </w:p>
    <w:p w:rsidR="00DD4AE3" w:rsidRDefault="00DD4AE3" w:rsidP="00D80482">
      <w:pPr>
        <w:suppressAutoHyphens/>
        <w:rPr>
          <w:rFonts w:ascii="Century" w:hAnsi="Century"/>
          <w:szCs w:val="22"/>
          <w:lang w:eastAsia="ja-JP"/>
        </w:rPr>
      </w:pPr>
    </w:p>
    <w:p w:rsidR="00DD4AE3" w:rsidRDefault="00DD4AE3" w:rsidP="00D80482">
      <w:pPr>
        <w:suppressAutoHyphens/>
        <w:rPr>
          <w:rFonts w:ascii="Century" w:hAnsi="Century"/>
          <w:szCs w:val="22"/>
          <w:lang w:val="en-CA" w:eastAsia="ja-JP"/>
        </w:rPr>
      </w:pPr>
      <w:r>
        <w:rPr>
          <w:rFonts w:ascii="Century" w:hAnsi="Century"/>
          <w:szCs w:val="22"/>
          <w:lang w:eastAsia="ja-JP"/>
        </w:rPr>
        <w:t>“</w:t>
      </w:r>
      <w:r w:rsidR="00FD4718" w:rsidRPr="00D80482">
        <w:rPr>
          <w:rFonts w:ascii="Century" w:hAnsi="Century"/>
          <w:szCs w:val="22"/>
        </w:rPr>
        <w:t xml:space="preserve">3.4.1 </w:t>
      </w:r>
      <w:r w:rsidR="00D80482" w:rsidRPr="00D80482">
        <w:rPr>
          <w:rFonts w:ascii="Century" w:hAnsi="Century"/>
          <w:szCs w:val="22"/>
          <w:lang w:val="en-CA"/>
        </w:rPr>
        <w:t>The sensitivity level is defined as the power level measured at the receiver input when the bit error rate (BER) is equal to 1*10</w:t>
      </w:r>
      <w:r w:rsidR="00D80482" w:rsidRPr="006C7FEF">
        <w:rPr>
          <w:rFonts w:ascii="Century" w:hAnsi="Century"/>
          <w:szCs w:val="22"/>
          <w:vertAlign w:val="superscript"/>
          <w:lang w:val="en-CA"/>
        </w:rPr>
        <w:t>-6</w:t>
      </w:r>
      <w:r>
        <w:rPr>
          <w:rFonts w:ascii="Century" w:hAnsi="Century"/>
          <w:szCs w:val="22"/>
          <w:lang w:val="en-CA" w:eastAsia="ja-JP"/>
        </w:rPr>
        <w:t>”</w:t>
      </w:r>
      <w:r>
        <w:rPr>
          <w:rFonts w:ascii="Century" w:hAnsi="Century" w:hint="eastAsia"/>
          <w:szCs w:val="22"/>
          <w:lang w:val="en-CA" w:eastAsia="ja-JP"/>
        </w:rPr>
        <w:t xml:space="preserve"> </w:t>
      </w:r>
    </w:p>
    <w:p w:rsidR="00DD4AE3" w:rsidRDefault="00DD4AE3" w:rsidP="00D80482">
      <w:pPr>
        <w:suppressAutoHyphens/>
        <w:rPr>
          <w:rFonts w:ascii="Century" w:hAnsi="Century"/>
          <w:szCs w:val="22"/>
          <w:lang w:val="en-CA" w:eastAsia="ja-JP"/>
        </w:rPr>
      </w:pPr>
    </w:p>
    <w:p w:rsidR="00DD4AE3" w:rsidRDefault="00FD4718" w:rsidP="00D80482">
      <w:pPr>
        <w:suppressAutoHyphens/>
        <w:rPr>
          <w:rFonts w:ascii="Century" w:hAnsi="Century"/>
          <w:szCs w:val="22"/>
          <w:lang w:eastAsia="ja-JP"/>
        </w:rPr>
      </w:pPr>
      <w:r w:rsidRPr="00D80482">
        <w:rPr>
          <w:rFonts w:ascii="Century" w:hAnsi="Century"/>
          <w:szCs w:val="22"/>
        </w:rPr>
        <w:t xml:space="preserve"> </w:t>
      </w:r>
      <w:r w:rsidR="00D80482">
        <w:rPr>
          <w:rFonts w:ascii="Century" w:hAnsi="Century" w:hint="eastAsia"/>
          <w:szCs w:val="22"/>
        </w:rPr>
        <w:t xml:space="preserve">and </w:t>
      </w:r>
    </w:p>
    <w:p w:rsidR="00DD4AE3" w:rsidRDefault="00DD4AE3" w:rsidP="00D80482">
      <w:pPr>
        <w:suppressAutoHyphens/>
        <w:rPr>
          <w:rFonts w:ascii="Century" w:hAnsi="Century"/>
          <w:szCs w:val="22"/>
          <w:lang w:eastAsia="ja-JP"/>
        </w:rPr>
      </w:pPr>
    </w:p>
    <w:p w:rsidR="00D80482" w:rsidRDefault="00DD4AE3" w:rsidP="00D80482">
      <w:pPr>
        <w:suppressAutoHyphens/>
        <w:rPr>
          <w:rFonts w:ascii="Century" w:hAnsi="Century"/>
          <w:szCs w:val="22"/>
          <w:lang w:eastAsia="ja-JP"/>
        </w:rPr>
      </w:pPr>
      <w:r>
        <w:rPr>
          <w:rFonts w:ascii="Century" w:hAnsi="Century"/>
          <w:szCs w:val="22"/>
          <w:lang w:eastAsia="ja-JP"/>
        </w:rPr>
        <w:t>“</w:t>
      </w:r>
      <w:r w:rsidR="00D80482" w:rsidRPr="007057EF">
        <w:rPr>
          <w:rFonts w:ascii="Century" w:eastAsia="Times New Roman" w:hAnsi="Century"/>
          <w:szCs w:val="22"/>
        </w:rPr>
        <w:t>4.4.4</w:t>
      </w:r>
      <w:r w:rsidR="00D80482">
        <w:rPr>
          <w:rFonts w:ascii="Century" w:hAnsi="Century" w:hint="eastAsia"/>
          <w:szCs w:val="22"/>
          <w:lang w:eastAsia="ja-JP"/>
        </w:rPr>
        <w:t xml:space="preserve"> </w:t>
      </w:r>
      <w:r>
        <w:rPr>
          <w:rFonts w:ascii="Century" w:hAnsi="Century" w:hint="eastAsia"/>
          <w:szCs w:val="22"/>
          <w:lang w:eastAsia="ja-JP"/>
        </w:rPr>
        <w:t>T</w:t>
      </w:r>
      <w:r w:rsidR="00D80482" w:rsidRPr="007057EF">
        <w:rPr>
          <w:rFonts w:ascii="Century" w:eastAsia="Times New Roman" w:hAnsi="Century"/>
          <w:szCs w:val="22"/>
        </w:rPr>
        <w:t>he maximum bit error rate shall not exceed 10</w:t>
      </w:r>
      <w:r w:rsidR="00D80482" w:rsidRPr="00FD4718">
        <w:rPr>
          <w:rFonts w:ascii="Century" w:eastAsia="Times New Roman" w:hAnsi="Century"/>
          <w:szCs w:val="22"/>
          <w:vertAlign w:val="superscript"/>
        </w:rPr>
        <w:t>-6</w:t>
      </w:r>
      <w:r w:rsidR="00D80482" w:rsidRPr="007057EF">
        <w:rPr>
          <w:rFonts w:ascii="Century" w:eastAsia="Times New Roman" w:hAnsi="Century"/>
          <w:szCs w:val="22"/>
        </w:rPr>
        <w:t xml:space="preserve"> after FEC assuming a minimum received signal equal to the corresponding sensitivity level</w:t>
      </w:r>
      <w:r w:rsidR="00D80482">
        <w:rPr>
          <w:rFonts w:ascii="Century" w:hAnsi="Century"/>
          <w:szCs w:val="22"/>
          <w:lang w:eastAsia="ja-JP"/>
        </w:rPr>
        <w:t>”</w:t>
      </w:r>
    </w:p>
    <w:p w:rsidR="00FD4718" w:rsidRDefault="00FD4718" w:rsidP="00464230">
      <w:pPr>
        <w:pStyle w:val="Default"/>
        <w:rPr>
          <w:rFonts w:ascii="Century" w:hAnsi="Century"/>
          <w:sz w:val="22"/>
          <w:szCs w:val="22"/>
        </w:rPr>
      </w:pPr>
    </w:p>
    <w:p w:rsidR="0063537D" w:rsidRDefault="00922FFC" w:rsidP="00464230">
      <w:pPr>
        <w:pStyle w:val="Default"/>
        <w:rPr>
          <w:rFonts w:ascii="Century" w:hAnsi="Century"/>
          <w:sz w:val="22"/>
          <w:szCs w:val="22"/>
        </w:rPr>
      </w:pPr>
      <w:r>
        <w:rPr>
          <w:rFonts w:ascii="Century" w:hAnsi="Century" w:hint="eastAsia"/>
          <w:sz w:val="22"/>
          <w:szCs w:val="22"/>
        </w:rPr>
        <w:t>2-3</w:t>
      </w:r>
      <w:r w:rsidR="001B270D">
        <w:rPr>
          <w:rFonts w:ascii="Century" w:hAnsi="Century" w:hint="eastAsia"/>
          <w:sz w:val="22"/>
          <w:szCs w:val="22"/>
        </w:rPr>
        <w:t xml:space="preserve"> </w:t>
      </w:r>
      <w:r w:rsidR="00334AC3">
        <w:rPr>
          <w:rFonts w:ascii="Century" w:hAnsi="Century" w:hint="eastAsia"/>
          <w:sz w:val="22"/>
          <w:szCs w:val="22"/>
        </w:rPr>
        <w:t xml:space="preserve"> </w:t>
      </w:r>
      <w:r w:rsidR="0063537D">
        <w:rPr>
          <w:rFonts w:ascii="Century" w:hAnsi="Century" w:hint="eastAsia"/>
          <w:sz w:val="22"/>
          <w:szCs w:val="22"/>
        </w:rPr>
        <w:t xml:space="preserve"> Testing </w:t>
      </w:r>
      <w:r w:rsidR="00242DEE">
        <w:rPr>
          <w:rFonts w:ascii="Century" w:hAnsi="Century" w:hint="eastAsia"/>
          <w:sz w:val="22"/>
          <w:szCs w:val="22"/>
        </w:rPr>
        <w:t>Evaluation Procedure</w:t>
      </w:r>
    </w:p>
    <w:p w:rsidR="0063537D" w:rsidRDefault="0063537D" w:rsidP="00464230">
      <w:pPr>
        <w:pStyle w:val="Default"/>
        <w:rPr>
          <w:rFonts w:ascii="Century" w:hAnsi="Century"/>
          <w:sz w:val="22"/>
          <w:szCs w:val="22"/>
        </w:rPr>
      </w:pPr>
    </w:p>
    <w:p w:rsidR="007C4953" w:rsidRDefault="00623C7F" w:rsidP="00D70854">
      <w:pPr>
        <w:pStyle w:val="Default"/>
        <w:rPr>
          <w:rFonts w:ascii="Century" w:hAnsi="Century"/>
          <w:bCs/>
          <w:sz w:val="22"/>
          <w:szCs w:val="22"/>
        </w:rPr>
      </w:pPr>
      <w:r w:rsidRPr="00922FFC">
        <w:rPr>
          <w:rFonts w:ascii="Century" w:hAnsi="Century" w:hint="eastAsia"/>
          <w:sz w:val="22"/>
          <w:szCs w:val="22"/>
        </w:rPr>
        <w:t>T</w:t>
      </w:r>
      <w:r w:rsidR="00811781" w:rsidRPr="00922FFC">
        <w:rPr>
          <w:rFonts w:ascii="Century" w:hAnsi="Century"/>
          <w:sz w:val="22"/>
          <w:szCs w:val="22"/>
        </w:rPr>
        <w:t>h</w:t>
      </w:r>
      <w:r w:rsidR="00811781" w:rsidRPr="00922FFC">
        <w:rPr>
          <w:rFonts w:ascii="Century" w:hAnsi="Century" w:hint="eastAsia"/>
          <w:sz w:val="22"/>
          <w:szCs w:val="22"/>
        </w:rPr>
        <w:t>is</w:t>
      </w:r>
      <w:r w:rsidR="00464230" w:rsidRPr="00922FFC">
        <w:rPr>
          <w:rFonts w:ascii="Century" w:hAnsi="Century"/>
          <w:sz w:val="22"/>
          <w:szCs w:val="22"/>
        </w:rPr>
        <w:t xml:space="preserve"> method for packet error rate evaluation has been specified in </w:t>
      </w:r>
      <w:r w:rsidRPr="00922FFC">
        <w:rPr>
          <w:rFonts w:ascii="Century" w:hAnsi="Century"/>
          <w:sz w:val="22"/>
          <w:szCs w:val="22"/>
        </w:rPr>
        <w:t xml:space="preserve">WiMAX Forum </w:t>
      </w:r>
      <w:r w:rsidRPr="00922FFC">
        <w:rPr>
          <w:rFonts w:ascii="Century" w:hAnsi="Century" w:hint="eastAsia"/>
          <w:sz w:val="22"/>
          <w:szCs w:val="22"/>
        </w:rPr>
        <w:t>document</w:t>
      </w:r>
      <w:r w:rsidR="00672833">
        <w:rPr>
          <w:rFonts w:ascii="Century" w:hAnsi="Century" w:hint="eastAsia"/>
          <w:sz w:val="22"/>
          <w:szCs w:val="22"/>
        </w:rPr>
        <w:t xml:space="preserve"> </w:t>
      </w:r>
      <w:r w:rsidR="00672833" w:rsidRPr="00922FFC">
        <w:rPr>
          <w:rFonts w:ascii="Century" w:hAnsi="Century"/>
          <w:sz w:val="22"/>
          <w:szCs w:val="22"/>
        </w:rPr>
        <w:t>Mobile Radio Conformance Tests</w:t>
      </w:r>
      <w:r w:rsidR="00672833">
        <w:rPr>
          <w:rFonts w:ascii="Century" w:hAnsi="Century" w:hint="eastAsia"/>
          <w:sz w:val="22"/>
          <w:szCs w:val="22"/>
        </w:rPr>
        <w:t xml:space="preserve"> (</w:t>
      </w:r>
      <w:r w:rsidR="00464230" w:rsidRPr="00922FFC">
        <w:rPr>
          <w:rFonts w:ascii="Century" w:hAnsi="Century"/>
          <w:sz w:val="22"/>
          <w:szCs w:val="22"/>
        </w:rPr>
        <w:t>MRCT</w:t>
      </w:r>
      <w:r w:rsidR="00672833">
        <w:rPr>
          <w:rFonts w:ascii="Century" w:hAnsi="Century" w:hint="eastAsia"/>
          <w:sz w:val="22"/>
          <w:szCs w:val="22"/>
        </w:rPr>
        <w:t xml:space="preserve">) </w:t>
      </w:r>
      <w:r w:rsidR="00464230" w:rsidRPr="00922FFC">
        <w:rPr>
          <w:rFonts w:ascii="Century" w:hAnsi="Century"/>
          <w:bCs/>
          <w:sz w:val="22"/>
          <w:szCs w:val="22"/>
        </w:rPr>
        <w:t>WMF-T25-002-R010v06</w:t>
      </w:r>
      <w:r w:rsidR="00464230" w:rsidRPr="00922FFC">
        <w:rPr>
          <w:rFonts w:ascii="Century" w:hAnsi="Century" w:hint="eastAsia"/>
          <w:bCs/>
          <w:sz w:val="22"/>
          <w:szCs w:val="22"/>
        </w:rPr>
        <w:t xml:space="preserve">. </w:t>
      </w:r>
    </w:p>
    <w:p w:rsidR="007C4953" w:rsidRDefault="007C4953" w:rsidP="004949C9">
      <w:pPr>
        <w:pStyle w:val="Default"/>
        <w:rPr>
          <w:rFonts w:ascii="Century" w:hAnsi="Century"/>
          <w:bCs/>
          <w:sz w:val="22"/>
          <w:szCs w:val="22"/>
        </w:rPr>
      </w:pPr>
    </w:p>
    <w:p w:rsidR="00D70854" w:rsidRPr="008A12DA" w:rsidRDefault="00A7583B" w:rsidP="00E42D02">
      <w:pPr>
        <w:pStyle w:val="Default"/>
        <w:rPr>
          <w:rFonts w:ascii="Century" w:hAnsi="Century"/>
          <w:iCs/>
          <w:color w:val="auto"/>
          <w:sz w:val="22"/>
          <w:szCs w:val="22"/>
        </w:rPr>
      </w:pPr>
      <w:r w:rsidRPr="00922FFC">
        <w:rPr>
          <w:rFonts w:ascii="Century" w:hAnsi="Century"/>
          <w:iCs/>
          <w:sz w:val="22"/>
          <w:szCs w:val="22"/>
        </w:rPr>
        <w:t>Packet siz</w:t>
      </w:r>
      <w:r w:rsidRPr="00922FFC">
        <w:rPr>
          <w:rFonts w:ascii="Century" w:hAnsi="Century" w:hint="eastAsia"/>
          <w:iCs/>
          <w:sz w:val="22"/>
          <w:szCs w:val="22"/>
        </w:rPr>
        <w:t xml:space="preserve">e </w:t>
      </w:r>
      <w:r w:rsidR="001E5FEF" w:rsidRPr="00922FFC">
        <w:rPr>
          <w:rFonts w:ascii="Century" w:hAnsi="Century"/>
          <w:iCs/>
          <w:sz w:val="22"/>
          <w:szCs w:val="22"/>
        </w:rPr>
        <w:t>n is</w:t>
      </w:r>
      <w:r w:rsidR="00CF4E0A" w:rsidRPr="00922FFC">
        <w:rPr>
          <w:rFonts w:ascii="Century" w:hAnsi="Century"/>
          <w:iCs/>
          <w:sz w:val="22"/>
          <w:szCs w:val="22"/>
        </w:rPr>
        <w:t xml:space="preserve"> defined </w:t>
      </w:r>
      <w:r w:rsidR="00CF4E0A" w:rsidRPr="00922FFC">
        <w:rPr>
          <w:rFonts w:ascii="Century" w:hAnsi="Century" w:hint="eastAsia"/>
          <w:iCs/>
          <w:sz w:val="22"/>
          <w:szCs w:val="22"/>
        </w:rPr>
        <w:t>as</w:t>
      </w:r>
      <w:r w:rsidR="006A0DDD" w:rsidRPr="00922FFC">
        <w:rPr>
          <w:rFonts w:ascii="Century" w:hAnsi="Century"/>
          <w:iCs/>
          <w:sz w:val="22"/>
          <w:szCs w:val="22"/>
        </w:rPr>
        <w:t xml:space="preserve"> one unit size of FEC block,</w:t>
      </w:r>
      <w:r w:rsidR="00F31D62">
        <w:rPr>
          <w:rFonts w:ascii="Century" w:hAnsi="Century" w:hint="eastAsia"/>
          <w:iCs/>
          <w:sz w:val="22"/>
          <w:szCs w:val="22"/>
        </w:rPr>
        <w:t xml:space="preserve"> </w:t>
      </w:r>
      <w:r w:rsidR="00DD4AE3">
        <w:rPr>
          <w:rFonts w:ascii="Century" w:hAnsi="Century" w:hint="eastAsia"/>
          <w:iCs/>
          <w:sz w:val="22"/>
          <w:szCs w:val="22"/>
        </w:rPr>
        <w:t>which is</w:t>
      </w:r>
      <w:r w:rsidR="00F31D62">
        <w:rPr>
          <w:rFonts w:ascii="Century" w:hAnsi="Century" w:hint="eastAsia"/>
          <w:iCs/>
          <w:sz w:val="22"/>
          <w:szCs w:val="22"/>
        </w:rPr>
        <w:t xml:space="preserve"> different </w:t>
      </w:r>
      <w:r w:rsidR="00DD4AE3">
        <w:rPr>
          <w:rFonts w:ascii="Century" w:hAnsi="Century" w:hint="eastAsia"/>
          <w:iCs/>
          <w:sz w:val="22"/>
          <w:szCs w:val="22"/>
        </w:rPr>
        <w:t xml:space="preserve">for various </w:t>
      </w:r>
      <w:r w:rsidR="00F31D62">
        <w:rPr>
          <w:rFonts w:ascii="Century" w:hAnsi="Century" w:hint="eastAsia"/>
          <w:iCs/>
          <w:sz w:val="22"/>
          <w:szCs w:val="22"/>
        </w:rPr>
        <w:t xml:space="preserve">testing items. </w:t>
      </w:r>
      <w:r w:rsidR="00811781" w:rsidRPr="00922FFC">
        <w:rPr>
          <w:rFonts w:ascii="Century" w:hAnsi="Century" w:hint="eastAsia"/>
          <w:iCs/>
          <w:sz w:val="22"/>
          <w:szCs w:val="22"/>
        </w:rPr>
        <w:t xml:space="preserve">This PER is measured </w:t>
      </w:r>
      <w:r w:rsidR="00DD4AE3">
        <w:rPr>
          <w:rFonts w:ascii="Century" w:hAnsi="Century" w:hint="eastAsia"/>
          <w:iCs/>
          <w:sz w:val="22"/>
          <w:szCs w:val="22"/>
        </w:rPr>
        <w:t xml:space="preserve">during a period </w:t>
      </w:r>
      <w:r w:rsidR="00811781" w:rsidRPr="00922FFC">
        <w:rPr>
          <w:rFonts w:ascii="Century" w:hAnsi="Century" w:hint="eastAsia"/>
          <w:iCs/>
          <w:sz w:val="22"/>
          <w:szCs w:val="22"/>
        </w:rPr>
        <w:t xml:space="preserve">long enough to maintain the </w:t>
      </w:r>
      <w:r w:rsidR="00811781" w:rsidRPr="00922FFC">
        <w:rPr>
          <w:rFonts w:ascii="Century" w:hAnsi="Century"/>
          <w:iCs/>
          <w:sz w:val="22"/>
          <w:szCs w:val="22"/>
        </w:rPr>
        <w:t>relation</w:t>
      </w:r>
      <w:r w:rsidR="00811781" w:rsidRPr="00922FFC">
        <w:rPr>
          <w:rFonts w:ascii="Century" w:hAnsi="Century" w:hint="eastAsia"/>
          <w:iCs/>
          <w:sz w:val="22"/>
          <w:szCs w:val="22"/>
        </w:rPr>
        <w:t xml:space="preserve"> to </w:t>
      </w:r>
      <w:r w:rsidR="00811781" w:rsidRPr="00922FFC">
        <w:rPr>
          <w:rFonts w:ascii="Century" w:hAnsi="Century"/>
          <w:iCs/>
          <w:sz w:val="22"/>
          <w:szCs w:val="22"/>
        </w:rPr>
        <w:t>average</w:t>
      </w:r>
      <w:r w:rsidR="00811781" w:rsidRPr="00922FFC">
        <w:rPr>
          <w:rFonts w:ascii="Century" w:hAnsi="Century" w:hint="eastAsia"/>
          <w:iCs/>
          <w:sz w:val="22"/>
          <w:szCs w:val="22"/>
        </w:rPr>
        <w:t xml:space="preserve"> BER</w:t>
      </w:r>
      <w:r w:rsidR="00DA36DA" w:rsidRPr="00922FFC">
        <w:rPr>
          <w:rFonts w:ascii="Century" w:hAnsi="Century" w:hint="eastAsia"/>
          <w:iCs/>
          <w:sz w:val="22"/>
          <w:szCs w:val="22"/>
        </w:rPr>
        <w:t>.</w:t>
      </w:r>
      <w:r w:rsidR="00D70854" w:rsidRPr="008A12DA">
        <w:rPr>
          <w:rFonts w:ascii="Century" w:hAnsi="Century" w:hint="eastAsia"/>
          <w:iCs/>
          <w:color w:val="auto"/>
          <w:sz w:val="22"/>
          <w:szCs w:val="22"/>
        </w:rPr>
        <w:t xml:space="preserve"> </w:t>
      </w:r>
      <w:r w:rsidR="00E52F20">
        <w:rPr>
          <w:rFonts w:ascii="Century" w:hAnsi="Century"/>
          <w:iCs/>
          <w:color w:val="auto"/>
          <w:sz w:val="22"/>
          <w:szCs w:val="22"/>
        </w:rPr>
        <w:t>The n</w:t>
      </w:r>
      <w:r w:rsidR="00D70854" w:rsidRPr="008A12DA">
        <w:rPr>
          <w:rFonts w:ascii="Century" w:hAnsi="Century" w:hint="eastAsia"/>
          <w:iCs/>
          <w:color w:val="auto"/>
          <w:sz w:val="22"/>
          <w:szCs w:val="22"/>
        </w:rPr>
        <w:t xml:space="preserve">umber of frames </w:t>
      </w:r>
      <w:r w:rsidR="002C5DC9" w:rsidRPr="008A12DA">
        <w:rPr>
          <w:rFonts w:ascii="Century" w:hAnsi="Century" w:hint="eastAsia"/>
          <w:iCs/>
          <w:color w:val="auto"/>
          <w:sz w:val="22"/>
          <w:szCs w:val="22"/>
        </w:rPr>
        <w:t xml:space="preserve">to be measured </w:t>
      </w:r>
      <w:r w:rsidR="00D70854" w:rsidRPr="008A12DA">
        <w:rPr>
          <w:rFonts w:ascii="Century" w:hAnsi="Century" w:hint="eastAsia"/>
          <w:iCs/>
          <w:color w:val="auto"/>
          <w:sz w:val="22"/>
          <w:szCs w:val="22"/>
        </w:rPr>
        <w:t>for each test item</w:t>
      </w:r>
      <w:r w:rsidR="00E52F20">
        <w:rPr>
          <w:rFonts w:ascii="Century" w:hAnsi="Century"/>
          <w:iCs/>
          <w:color w:val="auto"/>
          <w:sz w:val="22"/>
          <w:szCs w:val="22"/>
        </w:rPr>
        <w:t xml:space="preserve"> is </w:t>
      </w:r>
      <w:r w:rsidR="004949C9" w:rsidRPr="008A12DA">
        <w:rPr>
          <w:rFonts w:ascii="Century" w:hAnsi="Century"/>
          <w:iCs/>
          <w:color w:val="auto"/>
          <w:sz w:val="22"/>
          <w:szCs w:val="22"/>
        </w:rPr>
        <w:t>determined</w:t>
      </w:r>
      <w:r w:rsidR="004949C9" w:rsidRPr="008A12DA">
        <w:rPr>
          <w:rFonts w:ascii="Century" w:hAnsi="Century" w:hint="eastAsia"/>
          <w:iCs/>
          <w:color w:val="auto"/>
          <w:sz w:val="22"/>
          <w:szCs w:val="22"/>
        </w:rPr>
        <w:t xml:space="preserve"> </w:t>
      </w:r>
      <w:r w:rsidR="0029270E" w:rsidRPr="008A12DA">
        <w:rPr>
          <w:rFonts w:ascii="Century" w:hAnsi="Century" w:hint="eastAsia"/>
          <w:iCs/>
          <w:color w:val="auto"/>
          <w:sz w:val="22"/>
          <w:szCs w:val="22"/>
        </w:rPr>
        <w:t xml:space="preserve">for </w:t>
      </w:r>
      <w:r w:rsidR="004949C9" w:rsidRPr="008A12DA">
        <w:rPr>
          <w:rFonts w:ascii="Century" w:hAnsi="Century"/>
          <w:iCs/>
          <w:color w:val="auto"/>
          <w:sz w:val="22"/>
          <w:szCs w:val="22"/>
        </w:rPr>
        <w:t>each</w:t>
      </w:r>
      <w:r w:rsidR="004949C9" w:rsidRPr="008A12DA">
        <w:rPr>
          <w:rFonts w:ascii="Century" w:hAnsi="Century" w:hint="eastAsia"/>
          <w:iCs/>
          <w:color w:val="auto"/>
          <w:sz w:val="22"/>
          <w:szCs w:val="22"/>
        </w:rPr>
        <w:t xml:space="preserve"> test</w:t>
      </w:r>
      <w:r w:rsidR="0029270E" w:rsidRPr="008A12DA">
        <w:rPr>
          <w:rFonts w:ascii="Century" w:hAnsi="Century" w:hint="eastAsia"/>
          <w:iCs/>
          <w:color w:val="auto"/>
          <w:sz w:val="22"/>
          <w:szCs w:val="22"/>
        </w:rPr>
        <w:t xml:space="preserve"> item</w:t>
      </w:r>
      <w:r w:rsidR="004949C9" w:rsidRPr="008A12DA">
        <w:rPr>
          <w:rFonts w:ascii="Century" w:hAnsi="Century" w:hint="eastAsia"/>
          <w:iCs/>
          <w:color w:val="auto"/>
          <w:sz w:val="22"/>
          <w:szCs w:val="22"/>
        </w:rPr>
        <w:t>.</w:t>
      </w:r>
      <w:r w:rsidR="00D70854" w:rsidRPr="008A12DA">
        <w:rPr>
          <w:rFonts w:ascii="Century" w:hAnsi="Century" w:hint="eastAsia"/>
          <w:iCs/>
          <w:color w:val="auto"/>
          <w:sz w:val="22"/>
          <w:szCs w:val="22"/>
        </w:rPr>
        <w:t xml:space="preserve"> </w:t>
      </w:r>
      <w:r w:rsidR="00F03574" w:rsidRPr="008A12DA">
        <w:rPr>
          <w:rFonts w:ascii="Century" w:hAnsi="Century" w:hint="eastAsia"/>
          <w:iCs/>
          <w:color w:val="auto"/>
          <w:sz w:val="22"/>
          <w:szCs w:val="22"/>
        </w:rPr>
        <w:t xml:space="preserve"> </w:t>
      </w:r>
    </w:p>
    <w:p w:rsidR="00D70854" w:rsidRPr="00036F20" w:rsidRDefault="00D70854" w:rsidP="004949C9">
      <w:pPr>
        <w:pStyle w:val="Default"/>
        <w:rPr>
          <w:rFonts w:ascii="Century" w:hAnsi="Century"/>
          <w:bCs/>
          <w:color w:val="auto"/>
          <w:sz w:val="22"/>
          <w:szCs w:val="22"/>
        </w:rPr>
      </w:pPr>
    </w:p>
    <w:p w:rsidR="00852216" w:rsidRPr="008A12DA" w:rsidRDefault="00910F15" w:rsidP="004949C9">
      <w:pPr>
        <w:pStyle w:val="Default"/>
        <w:rPr>
          <w:rFonts w:ascii="Century" w:hAnsi="Century"/>
          <w:iCs/>
          <w:color w:val="auto"/>
          <w:sz w:val="22"/>
          <w:szCs w:val="22"/>
        </w:rPr>
      </w:pPr>
      <w:r>
        <w:rPr>
          <w:rFonts w:ascii="Century" w:hAnsi="Century" w:hint="eastAsia"/>
          <w:iCs/>
          <w:color w:val="auto"/>
          <w:sz w:val="22"/>
          <w:szCs w:val="22"/>
        </w:rPr>
        <w:t>An e</w:t>
      </w:r>
      <w:r w:rsidRPr="008A12DA">
        <w:rPr>
          <w:rFonts w:ascii="Century" w:hAnsi="Century" w:hint="eastAsia"/>
          <w:iCs/>
          <w:color w:val="auto"/>
          <w:sz w:val="22"/>
          <w:szCs w:val="22"/>
        </w:rPr>
        <w:t xml:space="preserve">rror </w:t>
      </w:r>
      <w:r w:rsidR="004949C9" w:rsidRPr="008A12DA">
        <w:rPr>
          <w:rFonts w:ascii="Century" w:hAnsi="Century" w:hint="eastAsia"/>
          <w:iCs/>
          <w:color w:val="auto"/>
          <w:sz w:val="22"/>
          <w:szCs w:val="22"/>
        </w:rPr>
        <w:t>packet threshold</w:t>
      </w:r>
      <w:r w:rsidR="00DA6090" w:rsidRPr="008A12DA">
        <w:rPr>
          <w:rFonts w:ascii="Century" w:hAnsi="Century" w:hint="eastAsia"/>
          <w:iCs/>
          <w:color w:val="auto"/>
          <w:sz w:val="22"/>
          <w:szCs w:val="22"/>
        </w:rPr>
        <w:t xml:space="preserve"> </w:t>
      </w:r>
      <w:r w:rsidR="00852216" w:rsidRPr="008A12DA">
        <w:rPr>
          <w:rFonts w:ascii="Century" w:hAnsi="Century" w:hint="eastAsia"/>
          <w:iCs/>
          <w:color w:val="auto"/>
          <w:sz w:val="22"/>
          <w:szCs w:val="22"/>
        </w:rPr>
        <w:t>counter</w:t>
      </w:r>
      <w:r w:rsidR="002C5DC9" w:rsidRPr="008A12DA">
        <w:rPr>
          <w:rFonts w:ascii="Century" w:hAnsi="Century" w:hint="eastAsia"/>
          <w:iCs/>
          <w:color w:val="auto"/>
          <w:sz w:val="22"/>
          <w:szCs w:val="22"/>
        </w:rPr>
        <w:t xml:space="preserve"> </w:t>
      </w:r>
      <w:r w:rsidR="004949C9" w:rsidRPr="008A12DA">
        <w:rPr>
          <w:rFonts w:ascii="Century" w:hAnsi="Century" w:hint="eastAsia"/>
          <w:iCs/>
          <w:color w:val="auto"/>
          <w:sz w:val="22"/>
          <w:szCs w:val="22"/>
        </w:rPr>
        <w:t xml:space="preserve">is also determined </w:t>
      </w:r>
      <w:r w:rsidR="002C5DC9" w:rsidRPr="008A12DA">
        <w:rPr>
          <w:rFonts w:ascii="Century" w:hAnsi="Century" w:hint="eastAsia"/>
          <w:iCs/>
          <w:color w:val="auto"/>
          <w:sz w:val="22"/>
          <w:szCs w:val="22"/>
        </w:rPr>
        <w:t>for</w:t>
      </w:r>
      <w:r w:rsidR="004949C9" w:rsidRPr="008A12DA">
        <w:rPr>
          <w:rFonts w:ascii="Century" w:hAnsi="Century" w:hint="eastAsia"/>
          <w:iCs/>
          <w:color w:val="auto"/>
          <w:sz w:val="22"/>
          <w:szCs w:val="22"/>
        </w:rPr>
        <w:t xml:space="preserve"> each testing items,</w:t>
      </w:r>
      <w:r w:rsidR="002C5DC9" w:rsidRPr="008A12DA">
        <w:rPr>
          <w:rFonts w:ascii="Century" w:hAnsi="Century" w:hint="eastAsia"/>
          <w:iCs/>
          <w:color w:val="auto"/>
          <w:sz w:val="22"/>
          <w:szCs w:val="22"/>
        </w:rPr>
        <w:t xml:space="preserve"> with </w:t>
      </w:r>
      <w:r w:rsidR="004949C9" w:rsidRPr="008A12DA">
        <w:rPr>
          <w:rFonts w:ascii="Century" w:hAnsi="Century"/>
          <w:iCs/>
          <w:color w:val="auto"/>
          <w:sz w:val="22"/>
          <w:szCs w:val="22"/>
        </w:rPr>
        <w:t>level of confidence</w:t>
      </w:r>
      <w:r w:rsidR="002C5DC9" w:rsidRPr="008A12DA">
        <w:rPr>
          <w:rFonts w:ascii="Century" w:hAnsi="Century" w:hint="eastAsia"/>
          <w:iCs/>
          <w:color w:val="auto"/>
          <w:sz w:val="22"/>
          <w:szCs w:val="22"/>
        </w:rPr>
        <w:t xml:space="preserve"> also taken into consideration</w:t>
      </w:r>
      <w:r w:rsidR="004949C9" w:rsidRPr="008A12DA">
        <w:rPr>
          <w:rFonts w:ascii="Century" w:hAnsi="Century" w:hint="eastAsia"/>
          <w:iCs/>
          <w:color w:val="auto"/>
          <w:sz w:val="22"/>
          <w:szCs w:val="22"/>
        </w:rPr>
        <w:t xml:space="preserve">. </w:t>
      </w:r>
    </w:p>
    <w:p w:rsidR="0029270E" w:rsidRPr="008A12DA" w:rsidRDefault="0029270E" w:rsidP="004949C9">
      <w:pPr>
        <w:pStyle w:val="Default"/>
        <w:rPr>
          <w:rFonts w:ascii="Century" w:hAnsi="Century"/>
          <w:iCs/>
          <w:color w:val="auto"/>
          <w:sz w:val="22"/>
          <w:szCs w:val="22"/>
        </w:rPr>
      </w:pPr>
    </w:p>
    <w:p w:rsidR="004949C9" w:rsidRPr="008A12DA" w:rsidRDefault="004949C9" w:rsidP="004949C9">
      <w:pPr>
        <w:pStyle w:val="Default"/>
        <w:rPr>
          <w:rFonts w:ascii="Century" w:hAnsi="Century"/>
          <w:iCs/>
          <w:color w:val="auto"/>
          <w:sz w:val="22"/>
          <w:szCs w:val="22"/>
        </w:rPr>
      </w:pPr>
      <w:r w:rsidRPr="008A12DA">
        <w:rPr>
          <w:rFonts w:ascii="Century" w:hAnsi="Century" w:hint="eastAsia"/>
          <w:iCs/>
          <w:color w:val="auto"/>
          <w:sz w:val="22"/>
          <w:szCs w:val="22"/>
        </w:rPr>
        <w:t>Detail</w:t>
      </w:r>
      <w:r w:rsidR="002C5DC9" w:rsidRPr="008A12DA">
        <w:rPr>
          <w:rFonts w:ascii="Century" w:hAnsi="Century" w:hint="eastAsia"/>
          <w:iCs/>
          <w:color w:val="auto"/>
          <w:sz w:val="22"/>
          <w:szCs w:val="22"/>
        </w:rPr>
        <w:t>ed</w:t>
      </w:r>
      <w:r w:rsidRPr="008A12DA">
        <w:rPr>
          <w:rFonts w:ascii="Century" w:hAnsi="Century" w:hint="eastAsia"/>
          <w:iCs/>
          <w:color w:val="auto"/>
          <w:sz w:val="22"/>
          <w:szCs w:val="22"/>
        </w:rPr>
        <w:t xml:space="preserve"> </w:t>
      </w:r>
      <w:r w:rsidR="002C5DC9" w:rsidRPr="008A12DA">
        <w:rPr>
          <w:rFonts w:ascii="Century" w:hAnsi="Century" w:hint="eastAsia"/>
          <w:iCs/>
          <w:color w:val="auto"/>
          <w:sz w:val="22"/>
          <w:szCs w:val="22"/>
        </w:rPr>
        <w:t xml:space="preserve">expected packet size, </w:t>
      </w:r>
      <w:r w:rsidR="00910F15">
        <w:rPr>
          <w:rFonts w:ascii="Century" w:hAnsi="Century" w:hint="eastAsia"/>
          <w:iCs/>
          <w:color w:val="auto"/>
          <w:sz w:val="22"/>
          <w:szCs w:val="22"/>
        </w:rPr>
        <w:t xml:space="preserve">a </w:t>
      </w:r>
      <w:r w:rsidR="002C5DC9" w:rsidRPr="008A12DA">
        <w:rPr>
          <w:rFonts w:ascii="Century" w:hAnsi="Century" w:hint="eastAsia"/>
          <w:iCs/>
          <w:color w:val="auto"/>
          <w:sz w:val="22"/>
          <w:szCs w:val="22"/>
        </w:rPr>
        <w:t xml:space="preserve">number of measured frames and </w:t>
      </w:r>
      <w:r w:rsidR="00910F15">
        <w:rPr>
          <w:rFonts w:ascii="Century" w:hAnsi="Century" w:hint="eastAsia"/>
          <w:iCs/>
          <w:color w:val="auto"/>
          <w:sz w:val="22"/>
          <w:szCs w:val="22"/>
        </w:rPr>
        <w:t xml:space="preserve">the </w:t>
      </w:r>
      <w:r w:rsidRPr="008A12DA">
        <w:rPr>
          <w:rFonts w:ascii="Century" w:hAnsi="Century" w:hint="eastAsia"/>
          <w:iCs/>
          <w:color w:val="auto"/>
          <w:sz w:val="22"/>
          <w:szCs w:val="22"/>
        </w:rPr>
        <w:t>maximu</w:t>
      </w:r>
      <w:r w:rsidR="00DA6090" w:rsidRPr="008A12DA">
        <w:rPr>
          <w:rFonts w:ascii="Century" w:hAnsi="Century" w:hint="eastAsia"/>
          <w:iCs/>
          <w:color w:val="auto"/>
          <w:sz w:val="22"/>
          <w:szCs w:val="22"/>
        </w:rPr>
        <w:t>m number of error packet</w:t>
      </w:r>
      <w:r w:rsidR="00910F15">
        <w:rPr>
          <w:rFonts w:ascii="Century" w:hAnsi="Century" w:hint="eastAsia"/>
          <w:iCs/>
          <w:color w:val="auto"/>
          <w:sz w:val="22"/>
          <w:szCs w:val="22"/>
        </w:rPr>
        <w:t>s</w:t>
      </w:r>
      <w:r w:rsidR="00DA6090" w:rsidRPr="008A12DA">
        <w:rPr>
          <w:rFonts w:ascii="Century" w:hAnsi="Century" w:hint="eastAsia"/>
          <w:iCs/>
          <w:color w:val="auto"/>
          <w:sz w:val="22"/>
          <w:szCs w:val="22"/>
        </w:rPr>
        <w:t xml:space="preserve"> </w:t>
      </w:r>
      <w:r w:rsidR="002C5DC9" w:rsidRPr="008A12DA">
        <w:rPr>
          <w:rFonts w:ascii="Century" w:hAnsi="Century" w:hint="eastAsia"/>
          <w:iCs/>
          <w:color w:val="auto"/>
          <w:sz w:val="22"/>
          <w:szCs w:val="22"/>
        </w:rPr>
        <w:t xml:space="preserve">for each </w:t>
      </w:r>
      <w:r w:rsidR="00E52F20">
        <w:rPr>
          <w:rFonts w:ascii="Century" w:hAnsi="Century"/>
          <w:iCs/>
          <w:color w:val="auto"/>
          <w:sz w:val="22"/>
          <w:szCs w:val="22"/>
        </w:rPr>
        <w:t>test</w:t>
      </w:r>
      <w:r w:rsidR="00E52F20" w:rsidRPr="008A12DA">
        <w:rPr>
          <w:rFonts w:ascii="Century" w:hAnsi="Century" w:hint="eastAsia"/>
          <w:iCs/>
          <w:color w:val="auto"/>
          <w:sz w:val="22"/>
          <w:szCs w:val="22"/>
        </w:rPr>
        <w:t xml:space="preserve"> </w:t>
      </w:r>
      <w:r w:rsidR="00DA6090" w:rsidRPr="008A12DA">
        <w:rPr>
          <w:rFonts w:ascii="Century" w:hAnsi="Century" w:hint="eastAsia"/>
          <w:iCs/>
          <w:color w:val="auto"/>
          <w:sz w:val="22"/>
          <w:szCs w:val="22"/>
        </w:rPr>
        <w:t>are</w:t>
      </w:r>
      <w:r w:rsidRPr="008A12DA">
        <w:rPr>
          <w:rFonts w:ascii="Century" w:hAnsi="Century" w:hint="eastAsia"/>
          <w:iCs/>
          <w:color w:val="auto"/>
          <w:sz w:val="22"/>
          <w:szCs w:val="22"/>
        </w:rPr>
        <w:t xml:space="preserve"> shown in APPENDIX.</w:t>
      </w:r>
    </w:p>
    <w:bookmarkEnd w:id="16"/>
    <w:p w:rsidR="00A83245" w:rsidRDefault="00A83245" w:rsidP="00A83245">
      <w:pPr>
        <w:pStyle w:val="1Heading"/>
        <w:rPr>
          <w:b w:val="0"/>
        </w:rPr>
      </w:pPr>
      <w:r>
        <w:t>ACTION BY THE MEETING</w:t>
      </w:r>
    </w:p>
    <w:p w:rsidR="004634C5" w:rsidRDefault="004634C5" w:rsidP="004634C5">
      <w:pPr>
        <w:rPr>
          <w:rFonts w:ascii="Century" w:hAnsi="Century"/>
          <w:szCs w:val="22"/>
          <w:lang w:eastAsia="ja-JP"/>
        </w:rPr>
      </w:pPr>
      <w:r w:rsidRPr="004634C5">
        <w:rPr>
          <w:rFonts w:ascii="Century" w:hAnsi="Century"/>
          <w:szCs w:val="22"/>
          <w:lang w:eastAsia="ja-JP"/>
        </w:rPr>
        <w:t xml:space="preserve">ACP WG-S is invited to consider </w:t>
      </w:r>
    </w:p>
    <w:p w:rsidR="004634C5" w:rsidRPr="004634C5" w:rsidRDefault="004634C5" w:rsidP="004634C5">
      <w:pPr>
        <w:rPr>
          <w:rFonts w:ascii="Century" w:hAnsi="Century"/>
          <w:szCs w:val="22"/>
          <w:lang w:eastAsia="ja-JP"/>
        </w:rPr>
      </w:pPr>
    </w:p>
    <w:p w:rsidR="004634C5" w:rsidRPr="004634C5" w:rsidRDefault="004634C5" w:rsidP="00E42D02">
      <w:pPr>
        <w:numPr>
          <w:ilvl w:val="0"/>
          <w:numId w:val="46"/>
        </w:numPr>
        <w:ind w:left="426" w:hanging="6"/>
        <w:rPr>
          <w:rFonts w:ascii="Century" w:hAnsi="Century"/>
          <w:szCs w:val="22"/>
          <w:lang w:eastAsia="ja-JP"/>
        </w:rPr>
      </w:pPr>
      <w:r w:rsidRPr="004634C5">
        <w:rPr>
          <w:rFonts w:ascii="Century" w:hAnsi="Century"/>
          <w:szCs w:val="22"/>
          <w:lang w:eastAsia="ja-JP"/>
        </w:rPr>
        <w:t xml:space="preserve">Adopting PER as the </w:t>
      </w:r>
      <w:r w:rsidR="0029270E">
        <w:rPr>
          <w:rFonts w:ascii="Century" w:hAnsi="Century" w:hint="eastAsia"/>
          <w:szCs w:val="22"/>
          <w:lang w:eastAsia="ja-JP"/>
        </w:rPr>
        <w:t xml:space="preserve">basis to extrapolate </w:t>
      </w:r>
      <w:r w:rsidRPr="004634C5">
        <w:rPr>
          <w:rFonts w:ascii="Century" w:hAnsi="Century"/>
          <w:szCs w:val="22"/>
          <w:lang w:eastAsia="ja-JP"/>
        </w:rPr>
        <w:t xml:space="preserve">BER to evaluate receiver sensitivity in AeroMACS SARPs validation. </w:t>
      </w:r>
      <w:r>
        <w:rPr>
          <w:rFonts w:ascii="Century" w:hAnsi="Century" w:hint="eastAsia"/>
          <w:szCs w:val="22"/>
          <w:lang w:eastAsia="ja-JP"/>
        </w:rPr>
        <w:br/>
      </w:r>
    </w:p>
    <w:p w:rsidR="00EB14F9" w:rsidRDefault="004634C5" w:rsidP="00E42D02">
      <w:pPr>
        <w:numPr>
          <w:ilvl w:val="0"/>
          <w:numId w:val="46"/>
        </w:numPr>
        <w:ind w:left="426" w:hanging="6"/>
        <w:rPr>
          <w:rFonts w:ascii="Century" w:hAnsi="Century"/>
          <w:szCs w:val="22"/>
          <w:lang w:eastAsia="ja-JP"/>
        </w:rPr>
      </w:pPr>
      <w:r w:rsidRPr="004634C5">
        <w:rPr>
          <w:rFonts w:ascii="Century" w:hAnsi="Century"/>
          <w:szCs w:val="22"/>
          <w:lang w:eastAsia="ja-JP"/>
        </w:rPr>
        <w:t xml:space="preserve">Modifying SARPs draft adding the definition of PER as well </w:t>
      </w:r>
      <w:r w:rsidR="00EB14F9">
        <w:rPr>
          <w:rFonts w:ascii="Century" w:hAnsi="Century" w:hint="eastAsia"/>
          <w:szCs w:val="22"/>
          <w:lang w:eastAsia="ja-JP"/>
        </w:rPr>
        <w:t>as the</w:t>
      </w:r>
      <w:r w:rsidRPr="004634C5">
        <w:rPr>
          <w:rFonts w:ascii="Century" w:hAnsi="Century"/>
          <w:szCs w:val="22"/>
          <w:lang w:eastAsia="ja-JP"/>
        </w:rPr>
        <w:t xml:space="preserve"> technical notes</w:t>
      </w:r>
      <w:r w:rsidR="00EB14F9">
        <w:rPr>
          <w:rFonts w:ascii="Century" w:hAnsi="Century" w:hint="eastAsia"/>
          <w:szCs w:val="22"/>
          <w:lang w:eastAsia="ja-JP"/>
        </w:rPr>
        <w:t xml:space="preserve"> p</w:t>
      </w:r>
      <w:r w:rsidRPr="004634C5">
        <w:rPr>
          <w:rFonts w:ascii="Century" w:hAnsi="Century"/>
          <w:szCs w:val="22"/>
          <w:lang w:eastAsia="ja-JP"/>
        </w:rPr>
        <w:t xml:space="preserve">roposed in section.2 </w:t>
      </w:r>
    </w:p>
    <w:p w:rsidR="00EB14F9" w:rsidRDefault="00EB14F9" w:rsidP="00EB14F9">
      <w:pPr>
        <w:rPr>
          <w:rFonts w:ascii="Century" w:hAnsi="Century"/>
          <w:szCs w:val="22"/>
          <w:lang w:eastAsia="ja-JP"/>
        </w:rPr>
      </w:pPr>
    </w:p>
    <w:p w:rsidR="00001E24" w:rsidRDefault="00DA36DA" w:rsidP="00EB14F9">
      <w:pPr>
        <w:rPr>
          <w:rFonts w:ascii="Century" w:hAnsi="Century"/>
          <w:szCs w:val="22"/>
          <w:lang w:eastAsia="ja-JP"/>
        </w:rPr>
      </w:pPr>
      <w:r>
        <w:rPr>
          <w:rFonts w:ascii="Century" w:hAnsi="Century"/>
          <w:szCs w:val="22"/>
          <w:lang w:eastAsia="ja-JP"/>
        </w:rPr>
        <w:br w:type="page"/>
      </w:r>
    </w:p>
    <w:p w:rsidR="00001E24" w:rsidRPr="0067185C" w:rsidRDefault="00001E24" w:rsidP="00001E24">
      <w:pPr>
        <w:jc w:val="center"/>
        <w:rPr>
          <w:rFonts w:ascii="Century" w:hAnsi="Century"/>
          <w:b/>
          <w:sz w:val="24"/>
          <w:lang w:eastAsia="ja-JP"/>
        </w:rPr>
      </w:pPr>
      <w:r w:rsidRPr="0067185C">
        <w:rPr>
          <w:rFonts w:ascii="Century" w:hAnsi="Century" w:hint="eastAsia"/>
          <w:b/>
          <w:sz w:val="24"/>
          <w:lang w:eastAsia="ja-JP"/>
        </w:rPr>
        <w:lastRenderedPageBreak/>
        <w:t>APPENDIX</w:t>
      </w:r>
    </w:p>
    <w:p w:rsidR="00C1387B" w:rsidRDefault="00C1387B" w:rsidP="00472585">
      <w:pPr>
        <w:rPr>
          <w:rFonts w:ascii="Century" w:hAnsi="Century"/>
          <w:szCs w:val="22"/>
          <w:lang w:eastAsia="ja-JP"/>
        </w:rPr>
      </w:pPr>
    </w:p>
    <w:p w:rsidR="00472585" w:rsidRPr="0029270E" w:rsidRDefault="00472585" w:rsidP="00472585">
      <w:pPr>
        <w:rPr>
          <w:rFonts w:ascii="Century" w:hAnsi="Century"/>
          <w:b/>
          <w:sz w:val="24"/>
          <w:lang w:eastAsia="ja-JP"/>
        </w:rPr>
      </w:pPr>
      <w:r w:rsidRPr="0029270E">
        <w:rPr>
          <w:rFonts w:ascii="Century" w:hAnsi="Century" w:hint="eastAsia"/>
          <w:b/>
          <w:sz w:val="24"/>
          <w:lang w:eastAsia="ja-JP"/>
        </w:rPr>
        <w:t>1 .Reference</w:t>
      </w:r>
    </w:p>
    <w:p w:rsidR="00DA36DA" w:rsidRDefault="00DA36DA" w:rsidP="00472585">
      <w:pPr>
        <w:rPr>
          <w:rFonts w:ascii="Century" w:hAnsi="Century"/>
          <w:szCs w:val="22"/>
          <w:lang w:eastAsia="ja-JP"/>
        </w:rPr>
      </w:pPr>
    </w:p>
    <w:p w:rsidR="00472585" w:rsidRPr="001219A2" w:rsidRDefault="00472585" w:rsidP="00472585">
      <w:pPr>
        <w:rPr>
          <w:rFonts w:ascii="Century" w:hAnsi="Century"/>
          <w:szCs w:val="22"/>
          <w:lang w:eastAsia="ja-JP"/>
        </w:rPr>
      </w:pPr>
      <w:r w:rsidRPr="001219A2">
        <w:rPr>
          <w:rFonts w:ascii="Century" w:hAnsi="Century"/>
          <w:szCs w:val="22"/>
          <w:lang w:eastAsia="ja-JP"/>
        </w:rPr>
        <w:t>WiMAX MRCT</w:t>
      </w:r>
      <w:r w:rsidRPr="001219A2">
        <w:rPr>
          <w:rFonts w:ascii="Century" w:hAnsi="Century"/>
          <w:bCs/>
          <w:szCs w:val="22"/>
        </w:rPr>
        <w:t xml:space="preserve"> WMF-T25-002-R010v06</w:t>
      </w:r>
      <w:r>
        <w:rPr>
          <w:rFonts w:ascii="Century" w:hAnsi="Century" w:hint="eastAsia"/>
          <w:bCs/>
          <w:szCs w:val="22"/>
          <w:lang w:eastAsia="ja-JP"/>
        </w:rPr>
        <w:t xml:space="preserve"> </w:t>
      </w:r>
      <w:r w:rsidRPr="001219A2">
        <w:rPr>
          <w:rFonts w:ascii="Century" w:hAnsi="Century"/>
          <w:bCs/>
          <w:szCs w:val="22"/>
        </w:rPr>
        <w:t>.</w:t>
      </w:r>
    </w:p>
    <w:p w:rsidR="00472585" w:rsidRPr="00DA36DA" w:rsidRDefault="00472585" w:rsidP="00472585">
      <w:pPr>
        <w:rPr>
          <w:rFonts w:ascii="Century" w:hAnsi="Century"/>
          <w:szCs w:val="22"/>
          <w:lang w:eastAsia="ja-JP"/>
        </w:rPr>
      </w:pPr>
    </w:p>
    <w:p w:rsidR="00472585" w:rsidRPr="0067185C" w:rsidRDefault="00472585" w:rsidP="00472585">
      <w:pPr>
        <w:rPr>
          <w:rFonts w:ascii="Century" w:hAnsi="Century"/>
          <w:b/>
          <w:sz w:val="24"/>
          <w:lang w:eastAsia="ja-JP"/>
        </w:rPr>
      </w:pPr>
      <w:r w:rsidRPr="0067185C">
        <w:rPr>
          <w:rFonts w:ascii="Century" w:hAnsi="Century" w:hint="eastAsia"/>
          <w:b/>
          <w:sz w:val="24"/>
          <w:lang w:eastAsia="ja-JP"/>
        </w:rPr>
        <w:t>2. Relation between PER and BER</w:t>
      </w:r>
    </w:p>
    <w:p w:rsidR="00472585" w:rsidRDefault="00472585" w:rsidP="00472585">
      <w:pPr>
        <w:rPr>
          <w:rFonts w:ascii="Century" w:hAnsi="Century"/>
          <w:szCs w:val="22"/>
          <w:lang w:eastAsia="ja-JP"/>
        </w:rPr>
      </w:pPr>
    </w:p>
    <w:p w:rsidR="0067185C" w:rsidRDefault="00DA36DA" w:rsidP="00472585">
      <w:pPr>
        <w:rPr>
          <w:rFonts w:ascii="Century" w:hAnsi="Century"/>
          <w:bCs/>
          <w:szCs w:val="22"/>
          <w:lang w:eastAsia="ja-JP"/>
        </w:rPr>
      </w:pPr>
      <w:r>
        <w:rPr>
          <w:rFonts w:ascii="Century" w:hAnsi="Century" w:hint="eastAsia"/>
          <w:szCs w:val="22"/>
          <w:lang w:eastAsia="ja-JP"/>
        </w:rPr>
        <w:t>Th</w:t>
      </w:r>
      <w:r w:rsidR="0029270E">
        <w:rPr>
          <w:rFonts w:ascii="Century" w:hAnsi="Century" w:hint="eastAsia"/>
          <w:szCs w:val="22"/>
          <w:lang w:eastAsia="ja-JP"/>
        </w:rPr>
        <w:t>e following description</w:t>
      </w:r>
      <w:r>
        <w:rPr>
          <w:rFonts w:ascii="Century" w:hAnsi="Century" w:hint="eastAsia"/>
          <w:szCs w:val="22"/>
          <w:lang w:eastAsia="ja-JP"/>
        </w:rPr>
        <w:t xml:space="preserve"> is </w:t>
      </w:r>
      <w:r w:rsidR="0029270E">
        <w:rPr>
          <w:rFonts w:ascii="Century" w:hAnsi="Century" w:hint="eastAsia"/>
          <w:szCs w:val="22"/>
          <w:lang w:eastAsia="ja-JP"/>
        </w:rPr>
        <w:t xml:space="preserve">excerpted </w:t>
      </w:r>
      <w:r w:rsidRPr="00DA36DA">
        <w:rPr>
          <w:rFonts w:ascii="Century" w:hAnsi="Century" w:hint="eastAsia"/>
          <w:szCs w:val="22"/>
          <w:lang w:eastAsia="ja-JP"/>
        </w:rPr>
        <w:t>from</w:t>
      </w:r>
      <w:r w:rsidRPr="00DA36DA">
        <w:rPr>
          <w:rFonts w:ascii="Century" w:hAnsi="Century"/>
          <w:szCs w:val="22"/>
          <w:lang w:eastAsia="ja-JP"/>
        </w:rPr>
        <w:t xml:space="preserve"> </w:t>
      </w:r>
      <w:r w:rsidRPr="00DA36DA">
        <w:rPr>
          <w:rFonts w:ascii="Century" w:hAnsi="Century"/>
          <w:bCs/>
          <w:szCs w:val="22"/>
        </w:rPr>
        <w:t>WMF-T25-002-R010v06</w:t>
      </w:r>
    </w:p>
    <w:p w:rsidR="0067185C" w:rsidRDefault="0067185C" w:rsidP="00472585">
      <w:pPr>
        <w:rPr>
          <w:rFonts w:ascii="Century" w:hAnsi="Century"/>
          <w:bCs/>
          <w:szCs w:val="22"/>
          <w:lang w:eastAsia="ja-JP"/>
        </w:rPr>
      </w:pPr>
    </w:p>
    <w:p w:rsidR="00472585" w:rsidRPr="0067185C" w:rsidRDefault="00DA36DA" w:rsidP="00472585">
      <w:pPr>
        <w:rPr>
          <w:rFonts w:ascii="Century" w:hAnsi="Century"/>
          <w:i/>
          <w:szCs w:val="22"/>
          <w:lang w:eastAsia="ja-JP"/>
        </w:rPr>
      </w:pPr>
      <w:r w:rsidRPr="0067185C">
        <w:rPr>
          <w:rFonts w:ascii="Century" w:hAnsi="Century" w:hint="eastAsia"/>
          <w:i/>
          <w:szCs w:val="22"/>
          <w:lang w:eastAsia="ja-JP"/>
        </w:rPr>
        <w:t xml:space="preserve"> </w:t>
      </w:r>
      <w:r w:rsidR="00472585" w:rsidRPr="0067185C">
        <w:rPr>
          <w:rFonts w:ascii="Century" w:hAnsi="Century" w:hint="eastAsia"/>
          <w:i/>
          <w:szCs w:val="22"/>
          <w:lang w:eastAsia="ja-JP"/>
        </w:rPr>
        <w:t>APPENDIX1</w:t>
      </w:r>
    </w:p>
    <w:p w:rsidR="0067185C" w:rsidRDefault="0067185C" w:rsidP="00472585">
      <w:pPr>
        <w:rPr>
          <w:rFonts w:ascii="Century" w:hAnsi="Century"/>
          <w:color w:val="000000"/>
          <w:szCs w:val="22"/>
          <w:lang w:val="en-US" w:eastAsia="ja-JP"/>
        </w:rPr>
      </w:pPr>
    </w:p>
    <w:p w:rsidR="00472585" w:rsidRDefault="00472585" w:rsidP="00472585">
      <w:pPr>
        <w:rPr>
          <w:rFonts w:ascii="Century" w:hAnsi="Century"/>
          <w:color w:val="000000"/>
          <w:szCs w:val="22"/>
          <w:lang w:val="en-US" w:eastAsia="ja-JP"/>
        </w:rPr>
      </w:pPr>
      <w:r w:rsidRPr="00387648">
        <w:rPr>
          <w:rFonts w:ascii="Century" w:hAnsi="Century"/>
          <w:color w:val="000000"/>
          <w:szCs w:val="22"/>
          <w:lang w:val="en-US" w:eastAsia="ja-JP"/>
        </w:rPr>
        <w:t>This section provides generic test packets, receiver sensitivity requirements, Bit Error Rate (BER) to Packet Error Rate (PER) conversion</w:t>
      </w:r>
      <w:r>
        <w:rPr>
          <w:rFonts w:ascii="Century" w:hAnsi="Century" w:hint="eastAsia"/>
          <w:color w:val="000000"/>
          <w:szCs w:val="22"/>
          <w:lang w:val="en-US" w:eastAsia="ja-JP"/>
        </w:rPr>
        <w:t xml:space="preserve">. </w:t>
      </w:r>
    </w:p>
    <w:p w:rsidR="00472585" w:rsidRDefault="00472585" w:rsidP="00472585">
      <w:pPr>
        <w:rPr>
          <w:rFonts w:ascii="Century" w:hAnsi="Century"/>
          <w:color w:val="000000"/>
          <w:szCs w:val="22"/>
          <w:lang w:val="en-US" w:eastAsia="ja-JP"/>
        </w:rPr>
      </w:pPr>
    </w:p>
    <w:p w:rsidR="00472585" w:rsidRPr="001219A2" w:rsidRDefault="00472585" w:rsidP="00472585">
      <w:pPr>
        <w:pStyle w:val="Default"/>
        <w:rPr>
          <w:rFonts w:ascii="Century" w:hAnsi="Century" w:cs="Times New Roman"/>
          <w:sz w:val="22"/>
          <w:szCs w:val="22"/>
        </w:rPr>
      </w:pPr>
      <w:r w:rsidRPr="001219A2">
        <w:rPr>
          <w:rFonts w:ascii="Century" w:hAnsi="Century" w:cs="Times New Roman"/>
          <w:sz w:val="22"/>
          <w:szCs w:val="22"/>
        </w:rPr>
        <w:t xml:space="preserve">The relationship between the BER and PER is valid for an ideal communication system that transmits data over binary symmetric channel with uncorrelated noise. This relationship is not valid for correlated noise channels and is dependent on the specific receiver implementation. The length of the packet in bits is </w:t>
      </w:r>
      <w:r w:rsidRPr="001219A2">
        <w:rPr>
          <w:rFonts w:ascii="Century" w:hAnsi="Century" w:cs="Times New Roman"/>
          <w:i/>
          <w:iCs/>
          <w:sz w:val="22"/>
          <w:szCs w:val="22"/>
        </w:rPr>
        <w:t xml:space="preserve">n </w:t>
      </w:r>
      <w:r w:rsidRPr="001219A2">
        <w:rPr>
          <w:rFonts w:ascii="Century" w:hAnsi="Century" w:cs="Times New Roman"/>
          <w:sz w:val="22"/>
          <w:szCs w:val="22"/>
        </w:rPr>
        <w:t xml:space="preserve">and the bit error probability for the channel is </w:t>
      </w:r>
      <w:r w:rsidRPr="001219A2">
        <w:rPr>
          <w:rFonts w:ascii="Century" w:hAnsi="Century" w:cs="Times New Roman"/>
          <w:i/>
          <w:iCs/>
          <w:sz w:val="22"/>
          <w:szCs w:val="22"/>
        </w:rPr>
        <w:t>pb</w:t>
      </w:r>
      <w:r w:rsidRPr="001219A2">
        <w:rPr>
          <w:rFonts w:ascii="Century" w:hAnsi="Century" w:cs="Times New Roman"/>
          <w:sz w:val="22"/>
          <w:szCs w:val="22"/>
        </w:rPr>
        <w:t xml:space="preserve">. Any packet that has one bit or more in error is discarded and the probability </w:t>
      </w:r>
      <w:r w:rsidRPr="001219A2">
        <w:rPr>
          <w:rFonts w:ascii="Century" w:hAnsi="Century" w:cs="Times New Roman"/>
          <w:i/>
          <w:iCs/>
          <w:sz w:val="22"/>
          <w:szCs w:val="22"/>
        </w:rPr>
        <w:t xml:space="preserve">p </w:t>
      </w:r>
      <w:r w:rsidRPr="001219A2">
        <w:rPr>
          <w:rFonts w:ascii="Century" w:hAnsi="Century" w:cs="Times New Roman"/>
          <w:sz w:val="22"/>
          <w:szCs w:val="22"/>
        </w:rPr>
        <w:t xml:space="preserve">of getting a packet in error is given by: </w:t>
      </w:r>
    </w:p>
    <w:p w:rsidR="00472585" w:rsidRPr="001219A2" w:rsidRDefault="00472585" w:rsidP="00472585">
      <w:pPr>
        <w:pStyle w:val="Default"/>
        <w:rPr>
          <w:rFonts w:ascii="Century" w:hAnsi="Century"/>
          <w:sz w:val="22"/>
          <w:szCs w:val="22"/>
        </w:rPr>
      </w:pPr>
    </w:p>
    <w:p w:rsidR="00472585" w:rsidRPr="001219A2" w:rsidRDefault="00472585" w:rsidP="00472585">
      <w:pPr>
        <w:pStyle w:val="Default"/>
        <w:rPr>
          <w:rFonts w:ascii="Century" w:hAnsi="Century"/>
          <w:sz w:val="22"/>
          <w:szCs w:val="22"/>
        </w:rPr>
      </w:pPr>
      <w:r w:rsidRPr="001219A2">
        <w:rPr>
          <w:rFonts w:ascii="Century" w:hAnsi="Century"/>
          <w:sz w:val="22"/>
          <w:szCs w:val="22"/>
        </w:rPr>
        <w:t xml:space="preserve">                                 </w:t>
      </w:r>
      <w:r w:rsidRPr="001219A2">
        <w:rPr>
          <w:rFonts w:ascii="Century" w:hAnsi="Century" w:cs="Times New Roman"/>
          <w:i/>
          <w:iCs/>
          <w:sz w:val="22"/>
          <w:szCs w:val="22"/>
        </w:rPr>
        <w:t>Pn = 1 - (1- p</w:t>
      </w:r>
      <w:r w:rsidRPr="001219A2">
        <w:rPr>
          <w:rFonts w:ascii="Century" w:hAnsi="Century" w:cs="Times New Roman"/>
          <w:i/>
          <w:iCs/>
          <w:sz w:val="22"/>
          <w:szCs w:val="22"/>
          <w:vertAlign w:val="subscript"/>
        </w:rPr>
        <w:t>b</w:t>
      </w:r>
      <w:r w:rsidRPr="001219A2">
        <w:rPr>
          <w:rFonts w:ascii="Century" w:hAnsi="Century" w:cs="Times New Roman"/>
          <w:i/>
          <w:iCs/>
          <w:sz w:val="22"/>
          <w:szCs w:val="22"/>
        </w:rPr>
        <w:t>)</w:t>
      </w:r>
      <w:r w:rsidRPr="001219A2">
        <w:rPr>
          <w:rFonts w:ascii="Century" w:hAnsi="Century" w:cs="Times New Roman"/>
          <w:i/>
          <w:iCs/>
          <w:sz w:val="22"/>
          <w:szCs w:val="22"/>
          <w:vertAlign w:val="superscript"/>
        </w:rPr>
        <w:t xml:space="preserve">n                                                  </w:t>
      </w:r>
      <w:r w:rsidRPr="00A15338">
        <w:rPr>
          <w:rFonts w:ascii="Century" w:hAnsi="Century"/>
          <w:bCs/>
          <w:sz w:val="22"/>
          <w:szCs w:val="22"/>
        </w:rPr>
        <w:t xml:space="preserve">Equation </w:t>
      </w:r>
      <w:r w:rsidR="00584844">
        <w:rPr>
          <w:rFonts w:ascii="Century" w:hAnsi="Century" w:hint="eastAsia"/>
          <w:bCs/>
          <w:sz w:val="22"/>
          <w:szCs w:val="22"/>
        </w:rPr>
        <w:t>1</w:t>
      </w:r>
      <w:r w:rsidRPr="001219A2">
        <w:rPr>
          <w:rFonts w:ascii="Century" w:hAnsi="Century"/>
          <w:b/>
          <w:bCs/>
          <w:sz w:val="22"/>
          <w:szCs w:val="22"/>
        </w:rPr>
        <w:t xml:space="preserve"> </w:t>
      </w:r>
    </w:p>
    <w:p w:rsidR="00472585" w:rsidRPr="001219A2" w:rsidRDefault="00472585" w:rsidP="00472585">
      <w:pPr>
        <w:pStyle w:val="Default"/>
        <w:tabs>
          <w:tab w:val="left" w:pos="855"/>
        </w:tabs>
        <w:jc w:val="center"/>
        <w:rPr>
          <w:rFonts w:ascii="Century" w:hAnsi="Century" w:cs="Times New Roman"/>
          <w:i/>
          <w:iCs/>
          <w:sz w:val="22"/>
          <w:szCs w:val="22"/>
        </w:rPr>
      </w:pPr>
    </w:p>
    <w:p w:rsidR="00472585" w:rsidRPr="001219A2" w:rsidRDefault="00472585" w:rsidP="00472585">
      <w:pPr>
        <w:pStyle w:val="Default"/>
        <w:rPr>
          <w:rFonts w:ascii="Century" w:hAnsi="Century" w:cs="Times New Roman"/>
          <w:sz w:val="22"/>
          <w:szCs w:val="22"/>
        </w:rPr>
      </w:pPr>
      <w:r w:rsidRPr="001219A2">
        <w:rPr>
          <w:rFonts w:ascii="Century" w:hAnsi="Century" w:cs="Times New Roman"/>
          <w:i/>
          <w:iCs/>
          <w:sz w:val="22"/>
          <w:szCs w:val="22"/>
        </w:rPr>
        <w:t xml:space="preserve">pn </w:t>
      </w:r>
      <w:r w:rsidRPr="001219A2">
        <w:rPr>
          <w:rFonts w:ascii="Century" w:hAnsi="Century" w:cs="Times New Roman"/>
          <w:sz w:val="22"/>
          <w:szCs w:val="22"/>
        </w:rPr>
        <w:t xml:space="preserve">is the packet error rate (PER) and </w:t>
      </w:r>
      <w:r w:rsidRPr="001219A2">
        <w:rPr>
          <w:rFonts w:ascii="Century" w:hAnsi="Century" w:cs="Times New Roman"/>
          <w:i/>
          <w:iCs/>
          <w:sz w:val="22"/>
          <w:szCs w:val="22"/>
        </w:rPr>
        <w:t xml:space="preserve">pb </w:t>
      </w:r>
      <w:r w:rsidRPr="001219A2">
        <w:rPr>
          <w:rFonts w:ascii="Century" w:hAnsi="Century" w:cs="Times New Roman"/>
          <w:sz w:val="22"/>
          <w:szCs w:val="22"/>
        </w:rPr>
        <w:t xml:space="preserve">is the bit error rate (BER). </w:t>
      </w:r>
    </w:p>
    <w:p w:rsidR="00F03574" w:rsidRDefault="00F03574" w:rsidP="00472585">
      <w:pPr>
        <w:pStyle w:val="Default"/>
        <w:rPr>
          <w:rFonts w:ascii="Century" w:hAnsi="Century" w:cs="Times New Roman"/>
          <w:sz w:val="22"/>
          <w:szCs w:val="22"/>
        </w:rPr>
      </w:pPr>
    </w:p>
    <w:p w:rsidR="00472585" w:rsidRDefault="00472585" w:rsidP="00472585">
      <w:pPr>
        <w:pStyle w:val="Default"/>
        <w:rPr>
          <w:rFonts w:ascii="Century" w:hAnsi="Century" w:cs="Times New Roman"/>
          <w:sz w:val="22"/>
          <w:szCs w:val="22"/>
        </w:rPr>
      </w:pPr>
      <w:r w:rsidRPr="001219A2">
        <w:rPr>
          <w:rFonts w:ascii="Century" w:hAnsi="Century" w:cs="Times New Roman"/>
          <w:sz w:val="22"/>
          <w:szCs w:val="22"/>
        </w:rPr>
        <w:t>A real communications system is considered equivalent to the ideal system if they have the same PER. The equivalency means that the real system has the same packet throughput as the reference ideal system having the known BER=10</w:t>
      </w:r>
      <w:r w:rsidRPr="002130B7">
        <w:rPr>
          <w:rFonts w:ascii="Century" w:hAnsi="Century" w:cs="Times New Roman"/>
          <w:sz w:val="22"/>
          <w:szCs w:val="22"/>
          <w:vertAlign w:val="superscript"/>
        </w:rPr>
        <w:t>-6</w:t>
      </w:r>
      <w:r w:rsidRPr="001219A2">
        <w:rPr>
          <w:rFonts w:ascii="Century" w:hAnsi="Century" w:cs="Times New Roman"/>
          <w:sz w:val="22"/>
          <w:szCs w:val="22"/>
        </w:rPr>
        <w:t>.</w:t>
      </w:r>
    </w:p>
    <w:p w:rsidR="00F03574" w:rsidRDefault="00F03574" w:rsidP="00472585">
      <w:pPr>
        <w:pStyle w:val="Default"/>
        <w:rPr>
          <w:rFonts w:ascii="Century" w:hAnsi="Century" w:cs="Times New Roman"/>
          <w:sz w:val="22"/>
          <w:szCs w:val="22"/>
        </w:rPr>
      </w:pPr>
    </w:p>
    <w:p w:rsidR="00472585" w:rsidRPr="001219A2" w:rsidRDefault="00472585" w:rsidP="00472585">
      <w:pPr>
        <w:pStyle w:val="Default"/>
        <w:rPr>
          <w:rFonts w:ascii="Century" w:hAnsi="Century" w:cs="Times New Roman"/>
          <w:sz w:val="22"/>
          <w:szCs w:val="22"/>
        </w:rPr>
      </w:pPr>
      <w:r w:rsidRPr="001219A2">
        <w:rPr>
          <w:rFonts w:ascii="Century" w:hAnsi="Century" w:cs="Times New Roman"/>
          <w:sz w:val="22"/>
          <w:szCs w:val="22"/>
        </w:rPr>
        <w:t xml:space="preserve">The PER is determined exclusively by the BER and the number of bits in the packet’s data payload and is not dependent by how the data is encoded or what happens during the transmit-receive process. Therefore the relationship between PER and BER is given by: </w:t>
      </w:r>
    </w:p>
    <w:p w:rsidR="00472585" w:rsidRPr="001219A2" w:rsidRDefault="00472585" w:rsidP="00472585">
      <w:pPr>
        <w:pStyle w:val="Default"/>
        <w:rPr>
          <w:rFonts w:ascii="Century" w:hAnsi="Century"/>
          <w:sz w:val="22"/>
          <w:szCs w:val="22"/>
        </w:rPr>
      </w:pPr>
    </w:p>
    <w:p w:rsidR="00472585" w:rsidRDefault="00472585" w:rsidP="00472585">
      <w:pPr>
        <w:pStyle w:val="Default"/>
        <w:ind w:firstLineChars="950" w:firstLine="2090"/>
        <w:rPr>
          <w:rFonts w:ascii="Century" w:hAnsi="Century"/>
          <w:b/>
          <w:bCs/>
          <w:sz w:val="22"/>
          <w:szCs w:val="22"/>
        </w:rPr>
      </w:pPr>
      <w:r w:rsidRPr="001219A2">
        <w:rPr>
          <w:rFonts w:ascii="Century" w:hAnsi="Century"/>
          <w:i/>
          <w:iCs/>
          <w:sz w:val="22"/>
          <w:szCs w:val="22"/>
          <w:lang w:val="en-GB"/>
        </w:rPr>
        <w:t>PER =1− (1− BER)</w:t>
      </w:r>
      <w:r w:rsidRPr="001219A2">
        <w:rPr>
          <w:rFonts w:ascii="Century" w:hAnsi="Century"/>
          <w:i/>
          <w:iCs/>
          <w:sz w:val="22"/>
          <w:szCs w:val="22"/>
          <w:vertAlign w:val="superscript"/>
          <w:lang w:val="en-GB"/>
        </w:rPr>
        <w:t xml:space="preserve">n </w:t>
      </w:r>
      <w:r w:rsidRPr="001219A2">
        <w:rPr>
          <w:rFonts w:ascii="Century" w:hAnsi="Century"/>
          <w:i/>
          <w:iCs/>
          <w:sz w:val="22"/>
          <w:szCs w:val="22"/>
          <w:lang w:val="en-GB"/>
        </w:rPr>
        <w:t xml:space="preserve">                         </w:t>
      </w:r>
      <w:r w:rsidRPr="00A15338">
        <w:rPr>
          <w:rFonts w:ascii="Century" w:hAnsi="Century"/>
          <w:bCs/>
          <w:sz w:val="22"/>
          <w:szCs w:val="22"/>
        </w:rPr>
        <w:t xml:space="preserve">Equation </w:t>
      </w:r>
      <w:r w:rsidR="00584844">
        <w:rPr>
          <w:rFonts w:ascii="Century" w:hAnsi="Century" w:hint="eastAsia"/>
          <w:bCs/>
          <w:sz w:val="22"/>
          <w:szCs w:val="22"/>
        </w:rPr>
        <w:t>2</w:t>
      </w:r>
    </w:p>
    <w:p w:rsidR="00472585" w:rsidRPr="0067185C" w:rsidRDefault="00472585" w:rsidP="00472585">
      <w:pPr>
        <w:rPr>
          <w:rFonts w:ascii="Century" w:hAnsi="Century"/>
          <w:b/>
          <w:sz w:val="24"/>
          <w:lang w:eastAsia="ja-JP"/>
        </w:rPr>
      </w:pPr>
      <w:r>
        <w:rPr>
          <w:rFonts w:ascii="Century" w:hAnsi="Century"/>
          <w:szCs w:val="22"/>
          <w:lang w:eastAsia="ja-JP"/>
        </w:rPr>
        <w:br w:type="page"/>
      </w:r>
      <w:r w:rsidRPr="0067185C">
        <w:rPr>
          <w:rFonts w:ascii="Century" w:hAnsi="Century" w:hint="eastAsia"/>
          <w:b/>
          <w:sz w:val="24"/>
          <w:lang w:eastAsia="ja-JP"/>
        </w:rPr>
        <w:lastRenderedPageBreak/>
        <w:t>3. Packet size</w:t>
      </w:r>
    </w:p>
    <w:p w:rsidR="00472585" w:rsidRDefault="00472585" w:rsidP="00472585">
      <w:pPr>
        <w:rPr>
          <w:rFonts w:ascii="Century" w:hAnsi="Century"/>
          <w:szCs w:val="22"/>
          <w:lang w:eastAsia="ja-JP"/>
        </w:rPr>
      </w:pPr>
    </w:p>
    <w:p w:rsidR="00DA36DA" w:rsidRPr="0067185C" w:rsidRDefault="00DA36DA" w:rsidP="00472585">
      <w:pPr>
        <w:rPr>
          <w:rFonts w:ascii="Century" w:hAnsi="Century"/>
          <w:szCs w:val="22"/>
          <w:lang w:eastAsia="ja-JP"/>
        </w:rPr>
      </w:pPr>
      <w:r w:rsidRPr="0067185C">
        <w:rPr>
          <w:rFonts w:ascii="Century" w:hAnsi="Century"/>
          <w:szCs w:val="22"/>
          <w:lang w:eastAsia="ja-JP"/>
        </w:rPr>
        <w:t>Th</w:t>
      </w:r>
      <w:r w:rsidR="0029270E">
        <w:rPr>
          <w:rFonts w:ascii="Century" w:hAnsi="Century" w:hint="eastAsia"/>
          <w:szCs w:val="22"/>
          <w:lang w:eastAsia="ja-JP"/>
        </w:rPr>
        <w:t xml:space="preserve">e following </w:t>
      </w:r>
      <w:r w:rsidR="0029270E">
        <w:rPr>
          <w:rFonts w:ascii="Century" w:hAnsi="Century"/>
          <w:szCs w:val="22"/>
          <w:lang w:eastAsia="ja-JP"/>
        </w:rPr>
        <w:t>description</w:t>
      </w:r>
      <w:r w:rsidR="0029270E">
        <w:rPr>
          <w:rFonts w:ascii="Century" w:hAnsi="Century" w:hint="eastAsia"/>
          <w:szCs w:val="22"/>
          <w:lang w:eastAsia="ja-JP"/>
        </w:rPr>
        <w:t xml:space="preserve"> is excerpted from</w:t>
      </w:r>
      <w:r w:rsidRPr="0067185C">
        <w:rPr>
          <w:rFonts w:ascii="Century" w:hAnsi="Century"/>
          <w:szCs w:val="22"/>
          <w:lang w:eastAsia="ja-JP"/>
        </w:rPr>
        <w:t xml:space="preserve"> following </w:t>
      </w:r>
      <w:r w:rsidR="00F03574">
        <w:rPr>
          <w:rFonts w:ascii="Century" w:hAnsi="Century" w:hint="eastAsia"/>
          <w:szCs w:val="22"/>
          <w:lang w:eastAsia="ja-JP"/>
        </w:rPr>
        <w:t xml:space="preserve">section </w:t>
      </w:r>
      <w:r w:rsidR="0029270E" w:rsidRPr="0067185C">
        <w:rPr>
          <w:rFonts w:ascii="Century" w:hAnsi="Century"/>
          <w:szCs w:val="22"/>
          <w:lang w:eastAsia="ja-JP"/>
        </w:rPr>
        <w:t xml:space="preserve">of </w:t>
      </w:r>
      <w:r w:rsidR="0029270E" w:rsidRPr="0067185C">
        <w:rPr>
          <w:rFonts w:ascii="Century" w:hAnsi="Century"/>
          <w:bCs/>
          <w:szCs w:val="22"/>
        </w:rPr>
        <w:t>WMF</w:t>
      </w:r>
      <w:r w:rsidRPr="0067185C">
        <w:rPr>
          <w:rFonts w:ascii="Century" w:hAnsi="Century"/>
          <w:bCs/>
          <w:szCs w:val="22"/>
        </w:rPr>
        <w:t>-T25-002-R010v06</w:t>
      </w:r>
    </w:p>
    <w:p w:rsidR="00DA36DA" w:rsidRPr="0067185C" w:rsidRDefault="00DA36DA" w:rsidP="00472585">
      <w:pPr>
        <w:rPr>
          <w:rFonts w:ascii="Century" w:hAnsi="Century"/>
          <w:szCs w:val="22"/>
          <w:lang w:eastAsia="ja-JP"/>
        </w:rPr>
      </w:pPr>
    </w:p>
    <w:p w:rsidR="00472585" w:rsidRPr="0067185C" w:rsidRDefault="00472585" w:rsidP="00472585">
      <w:pPr>
        <w:pStyle w:val="Default"/>
        <w:rPr>
          <w:rFonts w:ascii="Century" w:hAnsi="Century"/>
          <w:i/>
          <w:sz w:val="22"/>
          <w:szCs w:val="22"/>
        </w:rPr>
      </w:pPr>
      <w:r w:rsidRPr="0067185C">
        <w:rPr>
          <w:rFonts w:ascii="Century" w:hAnsi="Century"/>
          <w:bCs/>
          <w:i/>
          <w:sz w:val="22"/>
          <w:szCs w:val="22"/>
        </w:rPr>
        <w:t xml:space="preserve">10.1.6 BS-06.1: BS receiver sensitivity </w:t>
      </w:r>
    </w:p>
    <w:p w:rsidR="00472585" w:rsidRPr="0067185C" w:rsidRDefault="00472585" w:rsidP="00472585">
      <w:pPr>
        <w:rPr>
          <w:rFonts w:ascii="Century" w:hAnsi="Century"/>
          <w:szCs w:val="22"/>
          <w:lang w:eastAsia="ja-JP"/>
        </w:rPr>
      </w:pPr>
    </w:p>
    <w:p w:rsidR="00472585" w:rsidRPr="0067185C" w:rsidRDefault="00472585" w:rsidP="00472585">
      <w:pPr>
        <w:rPr>
          <w:rFonts w:ascii="Century" w:hAnsi="Century"/>
          <w:szCs w:val="22"/>
          <w:lang w:eastAsia="ja-JP"/>
        </w:rPr>
      </w:pPr>
      <w:r w:rsidRPr="0067185C">
        <w:rPr>
          <w:rFonts w:ascii="Century" w:hAnsi="Century"/>
          <w:szCs w:val="22"/>
        </w:rPr>
        <w:t>In order to be compliant to the minimum receiver sensitivity requirement, the receiver is required to achieve a Packet Error Rate (PER) equal to or better than a certain target level when the received signal is set at the maximum sensitivity level</w:t>
      </w:r>
      <w:r w:rsidRPr="0067185C">
        <w:rPr>
          <w:rFonts w:ascii="Century" w:hAnsi="Century"/>
          <w:szCs w:val="22"/>
          <w:lang w:eastAsia="ja-JP"/>
        </w:rPr>
        <w:t>.</w:t>
      </w:r>
    </w:p>
    <w:p w:rsidR="00472585" w:rsidRPr="0067185C" w:rsidRDefault="00472585" w:rsidP="00472585">
      <w:pPr>
        <w:rPr>
          <w:rFonts w:ascii="Century" w:hAnsi="Century"/>
          <w:szCs w:val="22"/>
          <w:lang w:eastAsia="ja-JP"/>
        </w:rPr>
      </w:pPr>
    </w:p>
    <w:p w:rsidR="00472585" w:rsidRPr="0067185C" w:rsidRDefault="00472585" w:rsidP="00472585">
      <w:pPr>
        <w:rPr>
          <w:rFonts w:ascii="Century" w:hAnsi="Century"/>
          <w:szCs w:val="22"/>
          <w:lang w:eastAsia="ja-JP"/>
        </w:rPr>
      </w:pPr>
      <w:r w:rsidRPr="0067185C">
        <w:rPr>
          <w:rFonts w:ascii="Century" w:hAnsi="Century"/>
          <w:szCs w:val="22"/>
        </w:rPr>
        <w:t>The packet length is chosen to be, after encoding, a single FEC block with a maximum data size allowed by the CTC sub-channel concatenation rule, i.e., 60/54 bytes depending on the particular MCS level. Each data packet consists of a 6-byte generic MAC header at the beginning and a 4-byte CRC- 32 at the end, leaving the remaining as payload bits. Random payload bits are used. The CRC is calculated based on MAC header and the payload.</w:t>
      </w:r>
    </w:p>
    <w:p w:rsidR="00472585" w:rsidRPr="0067185C" w:rsidRDefault="00472585" w:rsidP="00472585">
      <w:pPr>
        <w:rPr>
          <w:rFonts w:ascii="Century" w:hAnsi="Century"/>
          <w:szCs w:val="22"/>
          <w:lang w:eastAsia="ja-JP"/>
        </w:rPr>
      </w:pPr>
      <w:r w:rsidRPr="0067185C">
        <w:rPr>
          <w:rFonts w:ascii="Century" w:hAnsi="Century"/>
          <w:szCs w:val="22"/>
          <w:lang w:eastAsia="ja-JP"/>
        </w:rPr>
        <w:t>The BS receiver sensitivity, measured PDU is defined as FEC unit as follows.</w:t>
      </w:r>
    </w:p>
    <w:p w:rsidR="00472585" w:rsidRPr="0067185C" w:rsidRDefault="00472585" w:rsidP="00472585">
      <w:pPr>
        <w:rPr>
          <w:rFonts w:ascii="Century" w:hAnsi="Century"/>
          <w:szCs w:val="22"/>
          <w:lang w:eastAsia="ja-JP"/>
        </w:rPr>
      </w:pPr>
      <w:r w:rsidRPr="0067185C">
        <w:rPr>
          <w:rFonts w:ascii="Century" w:hAnsi="Century"/>
          <w:szCs w:val="22"/>
          <w:lang w:eastAsia="ja-JP"/>
        </w:rPr>
        <w:t>PER correspondent BER 10</w:t>
      </w:r>
      <w:r w:rsidRPr="002130B7">
        <w:rPr>
          <w:rFonts w:ascii="Century" w:hAnsi="Century"/>
          <w:szCs w:val="22"/>
          <w:vertAlign w:val="superscript"/>
          <w:lang w:eastAsia="ja-JP"/>
        </w:rPr>
        <w:t>-6</w:t>
      </w:r>
      <w:r w:rsidRPr="0067185C">
        <w:rPr>
          <w:rFonts w:ascii="Century" w:hAnsi="Century"/>
          <w:szCs w:val="22"/>
          <w:lang w:eastAsia="ja-JP"/>
        </w:rPr>
        <w:t xml:space="preserve"> are shown in Table 1.</w:t>
      </w:r>
    </w:p>
    <w:p w:rsidR="00472585" w:rsidRPr="0067185C" w:rsidRDefault="00472585" w:rsidP="00472585">
      <w:pPr>
        <w:rPr>
          <w:rFonts w:ascii="Century" w:hAnsi="Century"/>
          <w:szCs w:val="22"/>
          <w:lang w:eastAsia="ja-JP"/>
        </w:rPr>
      </w:pPr>
    </w:p>
    <w:p w:rsidR="00472585" w:rsidRPr="0067185C" w:rsidRDefault="00472585" w:rsidP="00EB14F9">
      <w:pPr>
        <w:jc w:val="center"/>
        <w:rPr>
          <w:rFonts w:ascii="Century" w:hAnsi="Century"/>
          <w:b/>
          <w:szCs w:val="22"/>
          <w:u w:val="single"/>
          <w:lang w:eastAsia="ja-JP"/>
        </w:rPr>
      </w:pPr>
      <w:r w:rsidRPr="0067185C">
        <w:rPr>
          <w:rFonts w:ascii="Century" w:hAnsi="Century"/>
          <w:b/>
          <w:szCs w:val="22"/>
          <w:u w:val="single"/>
          <w:lang w:eastAsia="ja-JP"/>
        </w:rPr>
        <w:t>Table 1  PDU packet size and PER(BER=1e-6)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922"/>
        <w:gridCol w:w="1793"/>
        <w:gridCol w:w="1701"/>
        <w:gridCol w:w="1984"/>
      </w:tblGrid>
      <w:tr w:rsidR="00472585" w:rsidRPr="0067185C" w:rsidTr="00CE6F7C">
        <w:trPr>
          <w:trHeight w:val="499"/>
        </w:trPr>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Channel BW (MHz) </w:t>
            </w:r>
          </w:p>
        </w:tc>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MCS </w:t>
            </w:r>
          </w:p>
        </w:tc>
        <w:tc>
          <w:tcPr>
            <w:tcW w:w="1793"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Packet size </w:t>
            </w:r>
          </w:p>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(PDU Size) (bytes) </w:t>
            </w:r>
          </w:p>
        </w:tc>
        <w:tc>
          <w:tcPr>
            <w:tcW w:w="1701"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Packet size </w:t>
            </w:r>
          </w:p>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(PDU size) (bits)</w:t>
            </w:r>
          </w:p>
        </w:tc>
        <w:tc>
          <w:tcPr>
            <w:tcW w:w="1984"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PER (BER=1e-6) </w:t>
            </w:r>
          </w:p>
        </w:tc>
      </w:tr>
      <w:tr w:rsidR="00472585" w:rsidRPr="0067185C" w:rsidTr="00CE6F7C">
        <w:trPr>
          <w:trHeight w:val="206"/>
        </w:trPr>
        <w:tc>
          <w:tcPr>
            <w:tcW w:w="1922" w:type="dxa"/>
            <w:vMerge w:val="restart"/>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5 </w:t>
            </w:r>
          </w:p>
        </w:tc>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QPSK rate-1/2 </w:t>
            </w:r>
          </w:p>
        </w:tc>
        <w:tc>
          <w:tcPr>
            <w:tcW w:w="1793"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60 </w:t>
            </w:r>
          </w:p>
        </w:tc>
        <w:tc>
          <w:tcPr>
            <w:tcW w:w="1701"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480</w:t>
            </w:r>
          </w:p>
        </w:tc>
        <w:tc>
          <w:tcPr>
            <w:tcW w:w="1984"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0.048% </w:t>
            </w:r>
          </w:p>
        </w:tc>
      </w:tr>
      <w:tr w:rsidR="00472585" w:rsidRPr="0067185C" w:rsidTr="00CE6F7C">
        <w:trPr>
          <w:trHeight w:val="206"/>
        </w:trPr>
        <w:tc>
          <w:tcPr>
            <w:tcW w:w="1922" w:type="dxa"/>
            <w:vMerge/>
          </w:tcPr>
          <w:p w:rsidR="00472585" w:rsidRPr="0067185C" w:rsidRDefault="00472585" w:rsidP="00CE6F7C">
            <w:pPr>
              <w:rPr>
                <w:rFonts w:ascii="Century" w:hAnsi="Century"/>
                <w:color w:val="000000"/>
                <w:szCs w:val="22"/>
                <w:lang w:val="en-US" w:eastAsia="ja-JP"/>
              </w:rPr>
            </w:pPr>
          </w:p>
        </w:tc>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QPSK rate-3/4 </w:t>
            </w:r>
          </w:p>
        </w:tc>
        <w:tc>
          <w:tcPr>
            <w:tcW w:w="1793"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54 </w:t>
            </w:r>
          </w:p>
        </w:tc>
        <w:tc>
          <w:tcPr>
            <w:tcW w:w="1701"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432</w:t>
            </w:r>
          </w:p>
        </w:tc>
        <w:tc>
          <w:tcPr>
            <w:tcW w:w="1984"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0.0432% </w:t>
            </w:r>
          </w:p>
        </w:tc>
      </w:tr>
      <w:tr w:rsidR="00472585" w:rsidRPr="0067185C" w:rsidTr="00CE6F7C">
        <w:trPr>
          <w:trHeight w:val="206"/>
        </w:trPr>
        <w:tc>
          <w:tcPr>
            <w:tcW w:w="1922" w:type="dxa"/>
            <w:vMerge/>
          </w:tcPr>
          <w:p w:rsidR="00472585" w:rsidRPr="0067185C" w:rsidRDefault="00472585" w:rsidP="00CE6F7C">
            <w:pPr>
              <w:rPr>
                <w:rFonts w:ascii="Century" w:hAnsi="Century"/>
                <w:color w:val="000000"/>
                <w:szCs w:val="22"/>
                <w:lang w:val="en-US" w:eastAsia="ja-JP"/>
              </w:rPr>
            </w:pPr>
          </w:p>
        </w:tc>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16QAM rate-1/2 </w:t>
            </w:r>
          </w:p>
        </w:tc>
        <w:tc>
          <w:tcPr>
            <w:tcW w:w="1793"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60 </w:t>
            </w:r>
          </w:p>
        </w:tc>
        <w:tc>
          <w:tcPr>
            <w:tcW w:w="1701"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480</w:t>
            </w:r>
          </w:p>
        </w:tc>
        <w:tc>
          <w:tcPr>
            <w:tcW w:w="1984"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0.048% </w:t>
            </w:r>
          </w:p>
        </w:tc>
      </w:tr>
      <w:tr w:rsidR="00472585" w:rsidRPr="0067185C" w:rsidTr="00CE6F7C">
        <w:trPr>
          <w:trHeight w:val="208"/>
        </w:trPr>
        <w:tc>
          <w:tcPr>
            <w:tcW w:w="1922" w:type="dxa"/>
            <w:vMerge/>
          </w:tcPr>
          <w:p w:rsidR="00472585" w:rsidRPr="0067185C" w:rsidRDefault="00472585" w:rsidP="00CE6F7C">
            <w:pPr>
              <w:rPr>
                <w:rFonts w:ascii="Century" w:hAnsi="Century"/>
                <w:color w:val="000000"/>
                <w:szCs w:val="22"/>
                <w:lang w:val="en-US" w:eastAsia="ja-JP"/>
              </w:rPr>
            </w:pPr>
          </w:p>
        </w:tc>
        <w:tc>
          <w:tcPr>
            <w:tcW w:w="1922"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16QAM rate-3/4 </w:t>
            </w:r>
          </w:p>
        </w:tc>
        <w:tc>
          <w:tcPr>
            <w:tcW w:w="1793"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54 </w:t>
            </w:r>
          </w:p>
        </w:tc>
        <w:tc>
          <w:tcPr>
            <w:tcW w:w="1701"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432</w:t>
            </w:r>
          </w:p>
        </w:tc>
        <w:tc>
          <w:tcPr>
            <w:tcW w:w="1984" w:type="dxa"/>
          </w:tcPr>
          <w:p w:rsidR="00472585" w:rsidRPr="0067185C" w:rsidRDefault="00472585" w:rsidP="00CE6F7C">
            <w:pPr>
              <w:rPr>
                <w:rFonts w:ascii="Century" w:hAnsi="Century"/>
                <w:color w:val="000000"/>
                <w:szCs w:val="22"/>
                <w:lang w:val="en-US" w:eastAsia="ja-JP"/>
              </w:rPr>
            </w:pPr>
            <w:r w:rsidRPr="0067185C">
              <w:rPr>
                <w:rFonts w:ascii="Century" w:hAnsi="Century"/>
                <w:color w:val="000000"/>
                <w:szCs w:val="22"/>
                <w:lang w:val="en-US" w:eastAsia="ja-JP"/>
              </w:rPr>
              <w:t xml:space="preserve">0.0432% </w:t>
            </w:r>
          </w:p>
        </w:tc>
      </w:tr>
    </w:tbl>
    <w:p w:rsidR="009E31F7" w:rsidRDefault="00216AAA" w:rsidP="00472585">
      <w:pPr>
        <w:rPr>
          <w:rFonts w:ascii="Century" w:hAnsi="Century"/>
          <w:szCs w:val="22"/>
          <w:lang w:eastAsia="ja-JP"/>
        </w:rPr>
      </w:pPr>
      <w:r>
        <w:rPr>
          <w:rFonts w:ascii="Century" w:hAnsi="Century" w:hint="eastAsia"/>
          <w:szCs w:val="22"/>
          <w:lang w:eastAsia="ja-JP"/>
        </w:rPr>
        <w:t>So</w:t>
      </w:r>
      <w:r w:rsidR="00394799">
        <w:rPr>
          <w:rFonts w:ascii="Century" w:hAnsi="Century" w:hint="eastAsia"/>
          <w:szCs w:val="22"/>
          <w:lang w:eastAsia="ja-JP"/>
        </w:rPr>
        <w:t>urce:</w:t>
      </w:r>
      <w:r>
        <w:rPr>
          <w:rFonts w:ascii="Century" w:hAnsi="Century" w:hint="eastAsia"/>
          <w:szCs w:val="22"/>
          <w:lang w:eastAsia="ja-JP"/>
        </w:rPr>
        <w:t xml:space="preserve"> Tabel.202</w:t>
      </w:r>
    </w:p>
    <w:p w:rsidR="00216AAA" w:rsidRPr="0067185C" w:rsidRDefault="00216AAA" w:rsidP="00472585">
      <w:pPr>
        <w:rPr>
          <w:rFonts w:ascii="Century" w:hAnsi="Century"/>
          <w:szCs w:val="22"/>
          <w:lang w:eastAsia="ja-JP"/>
        </w:rPr>
      </w:pPr>
    </w:p>
    <w:p w:rsidR="00394799" w:rsidRDefault="00394799" w:rsidP="00394799">
      <w:pPr>
        <w:rPr>
          <w:rFonts w:ascii="Century" w:hAnsi="Century"/>
          <w:b/>
          <w:sz w:val="24"/>
          <w:lang w:eastAsia="ja-JP"/>
        </w:rPr>
      </w:pPr>
      <w:r>
        <w:rPr>
          <w:rFonts w:ascii="Century" w:hAnsi="Century" w:hint="eastAsia"/>
          <w:b/>
          <w:sz w:val="24"/>
          <w:lang w:eastAsia="ja-JP"/>
        </w:rPr>
        <w:t xml:space="preserve">4. </w:t>
      </w:r>
      <w:r w:rsidR="0029270E">
        <w:rPr>
          <w:rFonts w:ascii="Century" w:hAnsi="Century" w:hint="eastAsia"/>
          <w:b/>
          <w:sz w:val="24"/>
          <w:lang w:eastAsia="ja-JP"/>
        </w:rPr>
        <w:t>P</w:t>
      </w:r>
      <w:r w:rsidR="009E5FDD">
        <w:rPr>
          <w:rFonts w:ascii="Century" w:hAnsi="Century" w:hint="eastAsia"/>
          <w:b/>
          <w:sz w:val="24"/>
          <w:lang w:eastAsia="ja-JP"/>
        </w:rPr>
        <w:t>a</w:t>
      </w:r>
      <w:r>
        <w:rPr>
          <w:rFonts w:ascii="Century" w:hAnsi="Century" w:hint="eastAsia"/>
          <w:b/>
          <w:sz w:val="24"/>
          <w:lang w:eastAsia="ja-JP"/>
        </w:rPr>
        <w:t>c</w:t>
      </w:r>
      <w:r w:rsidR="009E5FDD">
        <w:rPr>
          <w:rFonts w:ascii="Century" w:hAnsi="Century" w:hint="eastAsia"/>
          <w:b/>
          <w:sz w:val="24"/>
          <w:lang w:eastAsia="ja-JP"/>
        </w:rPr>
        <w:t xml:space="preserve">ket </w:t>
      </w:r>
      <w:r w:rsidR="0029270E">
        <w:rPr>
          <w:rFonts w:ascii="Century" w:hAnsi="Century" w:hint="eastAsia"/>
          <w:b/>
          <w:sz w:val="24"/>
          <w:lang w:eastAsia="ja-JP"/>
        </w:rPr>
        <w:t xml:space="preserve">number to be tested </w:t>
      </w:r>
      <w:r w:rsidR="004949C9">
        <w:rPr>
          <w:rFonts w:ascii="Century" w:hAnsi="Century" w:hint="eastAsia"/>
          <w:b/>
          <w:sz w:val="24"/>
          <w:lang w:eastAsia="ja-JP"/>
        </w:rPr>
        <w:t>and error count threshold</w:t>
      </w:r>
    </w:p>
    <w:p w:rsidR="00394799" w:rsidRDefault="00394799" w:rsidP="00394799">
      <w:pPr>
        <w:ind w:left="420"/>
        <w:rPr>
          <w:rFonts w:ascii="Century" w:hAnsi="Century"/>
          <w:b/>
          <w:sz w:val="24"/>
          <w:lang w:eastAsia="ja-JP"/>
        </w:rPr>
      </w:pPr>
    </w:p>
    <w:p w:rsidR="00F31D62" w:rsidRPr="0067185C" w:rsidRDefault="00F31D62" w:rsidP="00394799">
      <w:pPr>
        <w:rPr>
          <w:rFonts w:ascii="Century" w:hAnsi="Century"/>
          <w:szCs w:val="22"/>
          <w:lang w:eastAsia="ja-JP"/>
        </w:rPr>
      </w:pPr>
      <w:r w:rsidRPr="0067185C">
        <w:rPr>
          <w:rFonts w:ascii="Century" w:hAnsi="Century"/>
          <w:szCs w:val="22"/>
          <w:lang w:eastAsia="ja-JP"/>
        </w:rPr>
        <w:t>Th</w:t>
      </w:r>
      <w:r w:rsidR="0029270E">
        <w:rPr>
          <w:rFonts w:ascii="Century" w:hAnsi="Century" w:hint="eastAsia"/>
          <w:szCs w:val="22"/>
          <w:lang w:eastAsia="ja-JP"/>
        </w:rPr>
        <w:t xml:space="preserve">e following </w:t>
      </w:r>
      <w:r w:rsidR="0029270E">
        <w:rPr>
          <w:rFonts w:ascii="Century" w:hAnsi="Century"/>
          <w:szCs w:val="22"/>
          <w:lang w:eastAsia="ja-JP"/>
        </w:rPr>
        <w:t>description</w:t>
      </w:r>
      <w:r w:rsidR="0029270E">
        <w:rPr>
          <w:rFonts w:ascii="Century" w:hAnsi="Century" w:hint="eastAsia"/>
          <w:szCs w:val="22"/>
          <w:lang w:eastAsia="ja-JP"/>
        </w:rPr>
        <w:t xml:space="preserve"> </w:t>
      </w:r>
      <w:r w:rsidRPr="0067185C">
        <w:rPr>
          <w:rFonts w:ascii="Century" w:hAnsi="Century"/>
          <w:szCs w:val="22"/>
          <w:lang w:eastAsia="ja-JP"/>
        </w:rPr>
        <w:t xml:space="preserve">is </w:t>
      </w:r>
      <w:r w:rsidR="0029270E">
        <w:rPr>
          <w:rFonts w:ascii="Century" w:hAnsi="Century" w:hint="eastAsia"/>
          <w:szCs w:val="22"/>
          <w:lang w:eastAsia="ja-JP"/>
        </w:rPr>
        <w:t xml:space="preserve">excerpted </w:t>
      </w:r>
      <w:r w:rsidR="0029270E">
        <w:rPr>
          <w:rFonts w:ascii="Century" w:hAnsi="Century"/>
          <w:szCs w:val="22"/>
          <w:lang w:eastAsia="ja-JP"/>
        </w:rPr>
        <w:t>fr</w:t>
      </w:r>
      <w:r w:rsidR="0029270E">
        <w:rPr>
          <w:rFonts w:ascii="Century" w:hAnsi="Century" w:hint="eastAsia"/>
          <w:szCs w:val="22"/>
          <w:lang w:eastAsia="ja-JP"/>
        </w:rPr>
        <w:t>o</w:t>
      </w:r>
      <w:r w:rsidR="0029270E">
        <w:rPr>
          <w:rFonts w:ascii="Century" w:hAnsi="Century"/>
          <w:szCs w:val="22"/>
          <w:lang w:eastAsia="ja-JP"/>
        </w:rPr>
        <w:t>m</w:t>
      </w:r>
      <w:r w:rsidR="0029270E">
        <w:rPr>
          <w:rFonts w:ascii="Century" w:hAnsi="Century" w:hint="eastAsia"/>
          <w:szCs w:val="22"/>
          <w:lang w:eastAsia="ja-JP"/>
        </w:rPr>
        <w:t xml:space="preserve"> the </w:t>
      </w:r>
      <w:r w:rsidRPr="0067185C">
        <w:rPr>
          <w:rFonts w:ascii="Century" w:hAnsi="Century"/>
          <w:szCs w:val="22"/>
          <w:lang w:eastAsia="ja-JP"/>
        </w:rPr>
        <w:t xml:space="preserve">following </w:t>
      </w:r>
      <w:r w:rsidR="00F03574">
        <w:rPr>
          <w:rFonts w:ascii="Century" w:hAnsi="Century" w:hint="eastAsia"/>
          <w:szCs w:val="22"/>
          <w:lang w:eastAsia="ja-JP"/>
        </w:rPr>
        <w:t>section</w:t>
      </w:r>
      <w:r w:rsidR="00F03574" w:rsidRPr="0067185C">
        <w:rPr>
          <w:rFonts w:ascii="Century" w:hAnsi="Century"/>
          <w:szCs w:val="22"/>
          <w:lang w:eastAsia="ja-JP"/>
        </w:rPr>
        <w:t xml:space="preserve"> </w:t>
      </w:r>
      <w:r w:rsidR="0029270E" w:rsidRPr="0067185C">
        <w:rPr>
          <w:rFonts w:ascii="Century" w:hAnsi="Century"/>
          <w:szCs w:val="22"/>
          <w:lang w:eastAsia="ja-JP"/>
        </w:rPr>
        <w:t>of</w:t>
      </w:r>
      <w:r w:rsidR="0029270E" w:rsidRPr="00394799">
        <w:rPr>
          <w:rFonts w:ascii="Century" w:hAnsi="Century"/>
          <w:i/>
          <w:szCs w:val="22"/>
          <w:lang w:eastAsia="ja-JP"/>
        </w:rPr>
        <w:t xml:space="preserve"> </w:t>
      </w:r>
      <w:r w:rsidR="0029270E">
        <w:rPr>
          <w:rFonts w:ascii="Century" w:hAnsi="Century"/>
          <w:i/>
          <w:szCs w:val="22"/>
          <w:lang w:eastAsia="ja-JP"/>
        </w:rPr>
        <w:t>WMF</w:t>
      </w:r>
      <w:r w:rsidRPr="0067185C">
        <w:rPr>
          <w:rFonts w:ascii="Century" w:hAnsi="Century"/>
          <w:bCs/>
          <w:szCs w:val="22"/>
        </w:rPr>
        <w:t>-T25-002-R010v06</w:t>
      </w:r>
    </w:p>
    <w:p w:rsidR="00F31D62" w:rsidRPr="0029270E" w:rsidRDefault="00F31D62" w:rsidP="00F31D62">
      <w:pPr>
        <w:rPr>
          <w:rFonts w:ascii="Century" w:hAnsi="Century"/>
          <w:szCs w:val="22"/>
          <w:lang w:eastAsia="ja-JP"/>
        </w:rPr>
      </w:pPr>
    </w:p>
    <w:p w:rsidR="009E5FDD" w:rsidRDefault="009E5FDD" w:rsidP="00F31D62">
      <w:pPr>
        <w:rPr>
          <w:rFonts w:ascii="Century" w:hAnsi="Century"/>
          <w:szCs w:val="22"/>
          <w:lang w:eastAsia="ja-JP"/>
        </w:rPr>
      </w:pPr>
      <w:r w:rsidRPr="0067185C">
        <w:rPr>
          <w:rFonts w:ascii="Century" w:hAnsi="Century" w:hint="eastAsia"/>
          <w:i/>
          <w:szCs w:val="22"/>
          <w:lang w:eastAsia="ja-JP"/>
        </w:rPr>
        <w:t>APPENDIX1</w:t>
      </w:r>
    </w:p>
    <w:p w:rsidR="009E5FDD" w:rsidRDefault="009E5FDD" w:rsidP="00F31D62">
      <w:pPr>
        <w:rPr>
          <w:rFonts w:ascii="Century" w:hAnsi="Century"/>
          <w:szCs w:val="22"/>
          <w:lang w:eastAsia="ja-JP"/>
        </w:rPr>
      </w:pPr>
    </w:p>
    <w:p w:rsidR="009E5FDD" w:rsidRDefault="009E5FDD" w:rsidP="009E5FDD">
      <w:pPr>
        <w:rPr>
          <w:rFonts w:ascii="Century" w:hAnsi="Century"/>
          <w:color w:val="000000"/>
          <w:szCs w:val="22"/>
          <w:lang w:val="en-US" w:eastAsia="ja-JP"/>
        </w:rPr>
      </w:pPr>
      <w:r w:rsidRPr="009E5FDD">
        <w:rPr>
          <w:rFonts w:ascii="Century" w:hAnsi="Century"/>
          <w:color w:val="000000"/>
          <w:szCs w:val="22"/>
          <w:lang w:val="en-US" w:eastAsia="ja-JP"/>
        </w:rPr>
        <w:t>The PER is defined as the limit of the ratio between the number of the packets in error (</w:t>
      </w:r>
      <w:r w:rsidRPr="009E5FDD">
        <w:rPr>
          <w:rFonts w:ascii="Century" w:hAnsi="Century"/>
          <w:i/>
          <w:iCs/>
          <w:color w:val="000000"/>
          <w:szCs w:val="22"/>
          <w:lang w:val="en-US" w:eastAsia="ja-JP"/>
        </w:rPr>
        <w:t>Npe</w:t>
      </w:r>
      <w:r w:rsidRPr="009E5FDD">
        <w:rPr>
          <w:rFonts w:ascii="Century" w:hAnsi="Century"/>
          <w:color w:val="000000"/>
          <w:szCs w:val="22"/>
          <w:lang w:val="en-US" w:eastAsia="ja-JP"/>
        </w:rPr>
        <w:t>) to the number of the packets transmitted (</w:t>
      </w:r>
      <w:r w:rsidRPr="009E5FDD">
        <w:rPr>
          <w:rFonts w:ascii="Century" w:hAnsi="Century"/>
          <w:i/>
          <w:iCs/>
          <w:color w:val="000000"/>
          <w:szCs w:val="22"/>
          <w:lang w:val="en-US" w:eastAsia="ja-JP"/>
        </w:rPr>
        <w:t>Npt</w:t>
      </w:r>
      <w:r w:rsidRPr="009E5FDD">
        <w:rPr>
          <w:rFonts w:ascii="Century" w:hAnsi="Century"/>
          <w:color w:val="000000"/>
          <w:szCs w:val="22"/>
          <w:lang w:val="en-US" w:eastAsia="ja-JP"/>
        </w:rPr>
        <w:t xml:space="preserve">) when </w:t>
      </w:r>
      <w:r w:rsidRPr="009E5FDD">
        <w:rPr>
          <w:rFonts w:ascii="Century" w:hAnsi="Century"/>
          <w:i/>
          <w:iCs/>
          <w:color w:val="000000"/>
          <w:szCs w:val="22"/>
          <w:lang w:val="en-US" w:eastAsia="ja-JP"/>
        </w:rPr>
        <w:t xml:space="preserve">Npt </w:t>
      </w:r>
      <w:r w:rsidRPr="009E5FDD">
        <w:rPr>
          <w:rFonts w:ascii="Century" w:hAnsi="Century"/>
          <w:color w:val="000000"/>
          <w:szCs w:val="22"/>
          <w:lang w:val="en-US" w:eastAsia="ja-JP"/>
        </w:rPr>
        <w:t xml:space="preserve">goes to infinity. Therefore PER cannot be measured in a finite time measurement. Instead we define experiments that, once validated, will give a defined level of confidence that the PER is less than the requirement. </w:t>
      </w:r>
    </w:p>
    <w:p w:rsidR="00672833" w:rsidRPr="009E5FDD" w:rsidRDefault="00672833" w:rsidP="009E5FDD">
      <w:pPr>
        <w:rPr>
          <w:rFonts w:ascii="Century" w:hAnsi="Century"/>
          <w:color w:val="000000"/>
          <w:szCs w:val="22"/>
          <w:lang w:val="en-US" w:eastAsia="ja-JP"/>
        </w:rPr>
      </w:pPr>
    </w:p>
    <w:p w:rsidR="009E5FDD" w:rsidRPr="009E5FDD" w:rsidRDefault="009E5FDD" w:rsidP="009E5FDD">
      <w:pPr>
        <w:rPr>
          <w:rFonts w:ascii="Century" w:hAnsi="Century"/>
          <w:color w:val="000000"/>
          <w:szCs w:val="22"/>
          <w:lang w:val="en-US" w:eastAsia="ja-JP"/>
        </w:rPr>
      </w:pPr>
      <w:r w:rsidRPr="009E5FDD">
        <w:rPr>
          <w:rFonts w:ascii="Century" w:hAnsi="Century"/>
          <w:color w:val="000000"/>
          <w:szCs w:val="22"/>
          <w:lang w:val="en-US" w:eastAsia="ja-JP"/>
        </w:rPr>
        <w:t xml:space="preserve">An experiment is defined by the level of confidence α, the value of the PER, the total number of </w:t>
      </w:r>
      <w:r w:rsidRPr="009E5FDD">
        <w:rPr>
          <w:rFonts w:ascii="Century" w:hAnsi="Century"/>
          <w:i/>
          <w:iCs/>
          <w:color w:val="000000"/>
          <w:szCs w:val="22"/>
          <w:lang w:val="en-US" w:eastAsia="ja-JP"/>
        </w:rPr>
        <w:t xml:space="preserve">N </w:t>
      </w:r>
      <w:r w:rsidRPr="009E5FDD">
        <w:rPr>
          <w:rFonts w:ascii="Century" w:hAnsi="Century"/>
          <w:color w:val="000000"/>
          <w:szCs w:val="22"/>
          <w:lang w:val="en-US" w:eastAsia="ja-JP"/>
        </w:rPr>
        <w:t xml:space="preserve">packets transmitted and the maximum number </w:t>
      </w:r>
      <w:r w:rsidRPr="009E5FDD">
        <w:rPr>
          <w:rFonts w:ascii="Century" w:hAnsi="Century"/>
          <w:i/>
          <w:iCs/>
          <w:color w:val="000000"/>
          <w:szCs w:val="22"/>
          <w:lang w:val="en-US" w:eastAsia="ja-JP"/>
        </w:rPr>
        <w:t xml:space="preserve">M </w:t>
      </w:r>
      <w:r w:rsidRPr="009E5FDD">
        <w:rPr>
          <w:rFonts w:ascii="Century" w:hAnsi="Century"/>
          <w:color w:val="000000"/>
          <w:szCs w:val="22"/>
          <w:lang w:val="en-US" w:eastAsia="ja-JP"/>
        </w:rPr>
        <w:t xml:space="preserve">of packets that can be in error for the experiment to be considered valid. </w:t>
      </w:r>
      <w:r w:rsidRPr="009E5FDD">
        <w:rPr>
          <w:rFonts w:ascii="Century" w:hAnsi="Century"/>
          <w:i/>
          <w:iCs/>
          <w:color w:val="000000"/>
          <w:szCs w:val="22"/>
          <w:lang w:val="en-US" w:eastAsia="ja-JP"/>
        </w:rPr>
        <w:t xml:space="preserve">M </w:t>
      </w:r>
      <w:r w:rsidRPr="009E5FDD">
        <w:rPr>
          <w:rFonts w:ascii="Century" w:hAnsi="Century"/>
          <w:color w:val="000000"/>
          <w:szCs w:val="22"/>
          <w:lang w:val="en-US" w:eastAsia="ja-JP"/>
        </w:rPr>
        <w:t xml:space="preserve">is determined from N, PER and </w:t>
      </w:r>
      <w:r w:rsidR="00D70854" w:rsidRPr="009E5FDD">
        <w:rPr>
          <w:rFonts w:ascii="Century" w:hAnsi="Century"/>
          <w:color w:val="000000"/>
          <w:szCs w:val="22"/>
          <w:lang w:val="en-US" w:eastAsia="ja-JP"/>
        </w:rPr>
        <w:t>α</w:t>
      </w:r>
      <w:r w:rsidR="008077F2">
        <w:rPr>
          <w:rFonts w:ascii="Century" w:hAnsi="Century" w:hint="eastAsia"/>
          <w:color w:val="000000"/>
          <w:szCs w:val="22"/>
          <w:lang w:val="en-US" w:eastAsia="ja-JP"/>
        </w:rPr>
        <w:t xml:space="preserve"> </w:t>
      </w:r>
      <w:r w:rsidRPr="009E5FDD">
        <w:rPr>
          <w:rFonts w:ascii="Century" w:hAnsi="Century"/>
          <w:color w:val="000000"/>
          <w:szCs w:val="22"/>
          <w:lang w:val="en-US" w:eastAsia="ja-JP"/>
        </w:rPr>
        <w:t>that the probability for a system that has a PER higher than the nominal one to pass the test is less than 1</w:t>
      </w:r>
      <w:r w:rsidRPr="009E5FDD">
        <w:rPr>
          <w:rFonts w:ascii="Century" w:hAnsi="Century"/>
          <w:i/>
          <w:iCs/>
          <w:color w:val="000000"/>
          <w:szCs w:val="22"/>
          <w:lang w:val="en-US" w:eastAsia="ja-JP"/>
        </w:rPr>
        <w:t>-</w:t>
      </w:r>
      <w:r w:rsidR="00D70854">
        <w:rPr>
          <w:rFonts w:ascii="Century" w:hAnsi="Century" w:hint="eastAsia"/>
          <w:i/>
          <w:iCs/>
          <w:color w:val="000000"/>
          <w:szCs w:val="22"/>
          <w:lang w:val="en-US" w:eastAsia="ja-JP"/>
        </w:rPr>
        <w:t xml:space="preserve"> </w:t>
      </w:r>
      <w:r w:rsidRPr="009E5FDD">
        <w:rPr>
          <w:rFonts w:ascii="Century" w:hAnsi="Century"/>
          <w:color w:val="000000"/>
          <w:szCs w:val="22"/>
          <w:lang w:val="en-US" w:eastAsia="ja-JP"/>
        </w:rPr>
        <w:t>α</w:t>
      </w:r>
      <w:r w:rsidR="008B20B4">
        <w:rPr>
          <w:rFonts w:ascii="Century" w:hAnsi="Century" w:hint="eastAsia"/>
          <w:color w:val="000000"/>
          <w:szCs w:val="22"/>
          <w:lang w:val="en-US" w:eastAsia="ja-JP"/>
        </w:rPr>
        <w:t>.</w:t>
      </w:r>
      <w:r w:rsidRPr="009E5FDD">
        <w:rPr>
          <w:rFonts w:ascii="Century" w:hAnsi="Century"/>
          <w:color w:val="000000"/>
          <w:szCs w:val="22"/>
          <w:lang w:val="en-US" w:eastAsia="ja-JP"/>
        </w:rPr>
        <w:t xml:space="preserve"> The number </w:t>
      </w:r>
      <w:r w:rsidRPr="009E5FDD">
        <w:rPr>
          <w:rFonts w:ascii="Century" w:hAnsi="Century"/>
          <w:i/>
          <w:iCs/>
          <w:color w:val="000000"/>
          <w:szCs w:val="22"/>
          <w:lang w:val="en-US" w:eastAsia="ja-JP"/>
        </w:rPr>
        <w:t xml:space="preserve">M </w:t>
      </w:r>
      <w:r w:rsidRPr="009E5FDD">
        <w:rPr>
          <w:rFonts w:ascii="Century" w:hAnsi="Century"/>
          <w:color w:val="000000"/>
          <w:szCs w:val="22"/>
          <w:lang w:val="en-US" w:eastAsia="ja-JP"/>
        </w:rPr>
        <w:t xml:space="preserve">is the highest one that verifies the inequality: </w:t>
      </w:r>
    </w:p>
    <w:p w:rsidR="009E5FDD" w:rsidRDefault="00910F15" w:rsidP="009E5FDD">
      <w:pPr>
        <w:rPr>
          <w:rFonts w:ascii="Century" w:hAnsi="Century"/>
          <w:szCs w:val="22"/>
          <w:lang w:eastAsia="ja-JP"/>
        </w:rPr>
      </w:pPr>
      <w:r>
        <w:rPr>
          <w:noProof/>
          <w:lang w:val="en-CA" w:eastAsia="zh-CN"/>
        </w:rPr>
        <w:drawing>
          <wp:anchor distT="0" distB="0" distL="114300" distR="114300" simplePos="0" relativeHeight="251658240" behindDoc="0" locked="0" layoutInCell="1" allowOverlap="1">
            <wp:simplePos x="0" y="0"/>
            <wp:positionH relativeFrom="column">
              <wp:posOffset>723900</wp:posOffset>
            </wp:positionH>
            <wp:positionV relativeFrom="paragraph">
              <wp:posOffset>95250</wp:posOffset>
            </wp:positionV>
            <wp:extent cx="3143250" cy="57086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43250" cy="570865"/>
                    </a:xfrm>
                    <a:prstGeom prst="rect">
                      <a:avLst/>
                    </a:prstGeom>
                    <a:noFill/>
                    <a:ln w="9525">
                      <a:noFill/>
                      <a:miter lim="800000"/>
                      <a:headEnd/>
                      <a:tailEnd/>
                    </a:ln>
                  </pic:spPr>
                </pic:pic>
              </a:graphicData>
            </a:graphic>
          </wp:anchor>
        </w:drawing>
      </w:r>
    </w:p>
    <w:p w:rsidR="009E5FDD" w:rsidRPr="00D70854" w:rsidRDefault="009E5FDD" w:rsidP="00F31D62">
      <w:pPr>
        <w:rPr>
          <w:rFonts w:ascii="Century" w:hAnsi="Century"/>
          <w:szCs w:val="22"/>
          <w:lang w:eastAsia="ja-JP"/>
        </w:rPr>
      </w:pPr>
    </w:p>
    <w:p w:rsidR="00394799" w:rsidRPr="00A15338" w:rsidRDefault="00394799" w:rsidP="0029270E">
      <w:pPr>
        <w:rPr>
          <w:lang w:eastAsia="ja-JP"/>
        </w:rPr>
      </w:pPr>
      <w:r>
        <w:rPr>
          <w:rFonts w:ascii="Century" w:hAnsi="Century" w:hint="eastAsia"/>
          <w:szCs w:val="22"/>
          <w:lang w:eastAsia="ja-JP"/>
        </w:rPr>
        <w:t xml:space="preserve">                                                                                                        </w:t>
      </w:r>
      <w:r w:rsidRPr="00D10A9F">
        <w:rPr>
          <w:rFonts w:ascii="Century" w:hAnsi="Century" w:hint="eastAsia"/>
          <w:sz w:val="24"/>
          <w:lang w:eastAsia="ja-JP"/>
        </w:rPr>
        <w:t xml:space="preserve"> </w:t>
      </w:r>
      <w:r w:rsidRPr="00A15338">
        <w:rPr>
          <w:bCs/>
          <w:sz w:val="24"/>
        </w:rPr>
        <w:t xml:space="preserve">Equation </w:t>
      </w:r>
      <w:r w:rsidR="00584844">
        <w:rPr>
          <w:rFonts w:hint="eastAsia"/>
          <w:bCs/>
          <w:sz w:val="24"/>
          <w:lang w:eastAsia="ja-JP"/>
        </w:rPr>
        <w:t>3</w:t>
      </w:r>
    </w:p>
    <w:p w:rsidR="00F31D62" w:rsidRPr="0067185C" w:rsidRDefault="00F31D62" w:rsidP="00F31D62">
      <w:pPr>
        <w:pStyle w:val="Default"/>
        <w:rPr>
          <w:rFonts w:ascii="Century" w:hAnsi="Century"/>
          <w:i/>
          <w:sz w:val="22"/>
          <w:szCs w:val="22"/>
        </w:rPr>
      </w:pPr>
      <w:r w:rsidRPr="0067185C">
        <w:rPr>
          <w:rFonts w:ascii="Century" w:hAnsi="Century"/>
          <w:bCs/>
          <w:i/>
          <w:sz w:val="22"/>
          <w:szCs w:val="22"/>
        </w:rPr>
        <w:t xml:space="preserve">10.1.6 BS-06.1: BS receiver sensitivity </w:t>
      </w:r>
    </w:p>
    <w:p w:rsidR="00F31D62" w:rsidRPr="0067185C" w:rsidRDefault="00F31D62" w:rsidP="00472585">
      <w:pPr>
        <w:rPr>
          <w:rFonts w:ascii="Century" w:hAnsi="Century"/>
          <w:szCs w:val="22"/>
          <w:lang w:eastAsia="ja-JP"/>
        </w:rPr>
      </w:pPr>
    </w:p>
    <w:p w:rsidR="009E31F7" w:rsidRDefault="009E31F7" w:rsidP="00472585">
      <w:pPr>
        <w:rPr>
          <w:rFonts w:ascii="Century" w:hAnsi="Century"/>
          <w:szCs w:val="22"/>
          <w:lang w:eastAsia="ja-JP"/>
        </w:rPr>
      </w:pPr>
      <w:r w:rsidRPr="0067185C">
        <w:rPr>
          <w:rFonts w:ascii="Century" w:hAnsi="Century"/>
          <w:szCs w:val="22"/>
        </w:rPr>
        <w:t>For each modulation and coding, the test is performed for the different packet according to Table 2 and run until the number of frames specified in the table</w:t>
      </w:r>
      <w:r w:rsidR="00394799">
        <w:rPr>
          <w:rFonts w:ascii="Century" w:hAnsi="Century" w:hint="eastAsia"/>
          <w:szCs w:val="22"/>
          <w:lang w:eastAsia="ja-JP"/>
        </w:rPr>
        <w:t xml:space="preserve"> 2</w:t>
      </w:r>
      <w:r w:rsidRPr="0067185C">
        <w:rPr>
          <w:rFonts w:ascii="Century" w:hAnsi="Century"/>
          <w:szCs w:val="22"/>
        </w:rPr>
        <w:t xml:space="preserve"> has been transmitted. The number of packets in error should be less than the limit indicated in the last column of the table.</w:t>
      </w:r>
    </w:p>
    <w:p w:rsidR="00394799" w:rsidRDefault="00394799" w:rsidP="00394799">
      <w:pPr>
        <w:pStyle w:val="Default"/>
        <w:ind w:firstLineChars="100" w:firstLine="220"/>
        <w:rPr>
          <w:rFonts w:ascii="Century" w:hAnsi="Century" w:cs="Times New Roman"/>
          <w:sz w:val="22"/>
          <w:szCs w:val="22"/>
        </w:rPr>
      </w:pPr>
    </w:p>
    <w:p w:rsidR="009E5FDD" w:rsidRPr="00D70854" w:rsidRDefault="00394799" w:rsidP="008B20B4">
      <w:pPr>
        <w:pStyle w:val="Default"/>
        <w:rPr>
          <w:rFonts w:ascii="Century" w:hAnsi="Century" w:cs="Times New Roman"/>
          <w:sz w:val="22"/>
          <w:szCs w:val="22"/>
        </w:rPr>
      </w:pPr>
      <w:r w:rsidRPr="00D70854">
        <w:rPr>
          <w:rFonts w:ascii="Century" w:hAnsi="Century" w:cs="Times New Roman" w:hint="eastAsia"/>
          <w:sz w:val="22"/>
          <w:szCs w:val="22"/>
        </w:rPr>
        <w:t xml:space="preserve">The </w:t>
      </w:r>
      <w:r w:rsidRPr="00D70854">
        <w:rPr>
          <w:rFonts w:ascii="Century" w:hAnsi="Century" w:cs="Times New Roman"/>
          <w:sz w:val="22"/>
          <w:szCs w:val="22"/>
        </w:rPr>
        <w:t>column</w:t>
      </w:r>
      <w:r w:rsidRPr="00D70854">
        <w:rPr>
          <w:rFonts w:ascii="Century" w:hAnsi="Century" w:cs="Times New Roman" w:hint="eastAsia"/>
          <w:sz w:val="22"/>
          <w:szCs w:val="22"/>
        </w:rPr>
        <w:t xml:space="preserve"> </w:t>
      </w:r>
      <w:r w:rsidR="008B20B4">
        <w:rPr>
          <w:rFonts w:ascii="Century" w:hAnsi="Century" w:cs="Times New Roman" w:hint="eastAsia"/>
          <w:sz w:val="22"/>
          <w:szCs w:val="22"/>
        </w:rPr>
        <w:t xml:space="preserve"> </w:t>
      </w:r>
      <w:r w:rsidR="009E5FDD" w:rsidRPr="008B20B4">
        <w:rPr>
          <w:rFonts w:ascii="Century" w:hAnsi="Century" w:cs="Times New Roman"/>
          <w:sz w:val="22"/>
          <w:szCs w:val="22"/>
          <w:u w:val="single"/>
        </w:rPr>
        <w:t># of error packets</w:t>
      </w:r>
      <w:r w:rsidR="009E5FDD" w:rsidRPr="00D70854">
        <w:rPr>
          <w:rFonts w:ascii="Century" w:hAnsi="Century" w:cs="Times New Roman"/>
          <w:sz w:val="22"/>
          <w:szCs w:val="22"/>
        </w:rPr>
        <w:t xml:space="preserve"> </w:t>
      </w:r>
      <w:r w:rsidRPr="00D70854">
        <w:rPr>
          <w:rFonts w:ascii="Century" w:hAnsi="Century" w:cs="Times New Roman" w:hint="eastAsia"/>
          <w:sz w:val="22"/>
          <w:szCs w:val="22"/>
        </w:rPr>
        <w:t xml:space="preserve">shows the M, derived from Equation 4 </w:t>
      </w:r>
      <w:r w:rsidR="008B20B4">
        <w:rPr>
          <w:rFonts w:ascii="Century" w:hAnsi="Century" w:cs="Times New Roman" w:hint="eastAsia"/>
          <w:sz w:val="22"/>
          <w:szCs w:val="22"/>
        </w:rPr>
        <w:t>.</w:t>
      </w:r>
      <w:r w:rsidR="00D70854" w:rsidRPr="00D70854">
        <w:rPr>
          <w:rFonts w:ascii="Century" w:hAnsi="Century" w:cs="Times New Roman" w:hint="eastAsia"/>
          <w:sz w:val="22"/>
          <w:szCs w:val="22"/>
        </w:rPr>
        <w:t xml:space="preserve"> </w:t>
      </w:r>
      <w:r w:rsidR="008B20B4">
        <w:rPr>
          <w:rFonts w:ascii="Century" w:hAnsi="Century" w:cs="Times New Roman" w:hint="eastAsia"/>
          <w:sz w:val="22"/>
          <w:szCs w:val="22"/>
        </w:rPr>
        <w:t>F</w:t>
      </w:r>
      <w:r w:rsidR="008B20B4" w:rsidRPr="008B20B4">
        <w:rPr>
          <w:rFonts w:ascii="Century" w:hAnsi="Century" w:cs="Times New Roman"/>
          <w:sz w:val="22"/>
          <w:szCs w:val="22"/>
          <w:lang w:val="en-GB"/>
        </w:rPr>
        <w:t>or each MCS below the test is evaluated at 95% confidence level</w:t>
      </w:r>
      <w:r w:rsidR="00D70854" w:rsidRPr="00D70854">
        <w:rPr>
          <w:rFonts w:ascii="Century" w:hAnsi="Century" w:hint="eastAsia"/>
          <w:sz w:val="22"/>
          <w:szCs w:val="22"/>
        </w:rPr>
        <w:t>.</w:t>
      </w:r>
    </w:p>
    <w:p w:rsidR="009E31F7" w:rsidRPr="0067185C" w:rsidRDefault="009E31F7" w:rsidP="00472585">
      <w:pPr>
        <w:rPr>
          <w:rFonts w:ascii="Century" w:hAnsi="Century"/>
          <w:szCs w:val="22"/>
          <w:lang w:eastAsia="ja-JP"/>
        </w:rPr>
      </w:pPr>
    </w:p>
    <w:p w:rsidR="009E31F7" w:rsidRPr="0067185C" w:rsidRDefault="009E31F7" w:rsidP="00EB14F9">
      <w:pPr>
        <w:jc w:val="center"/>
        <w:rPr>
          <w:rFonts w:ascii="Century" w:hAnsi="Century"/>
          <w:szCs w:val="22"/>
          <w:lang w:eastAsia="ja-JP"/>
        </w:rPr>
      </w:pPr>
      <w:r w:rsidRPr="0067185C">
        <w:rPr>
          <w:rFonts w:ascii="Century" w:hAnsi="Century"/>
          <w:b/>
          <w:bCs/>
          <w:szCs w:val="22"/>
        </w:rPr>
        <w:t>Table 2. Parameters for Single-antenna Receiver Sensitivity (PUSC)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1276"/>
        <w:gridCol w:w="1275"/>
        <w:gridCol w:w="1701"/>
        <w:gridCol w:w="1276"/>
      </w:tblGrid>
      <w:tr w:rsidR="009E31F7" w:rsidRPr="0067185C" w:rsidTr="009E31F7">
        <w:trPr>
          <w:trHeight w:val="499"/>
        </w:trPr>
        <w:tc>
          <w:tcPr>
            <w:tcW w:w="1809" w:type="dxa"/>
          </w:tcPr>
          <w:p w:rsidR="009E31F7" w:rsidRPr="0067185C" w:rsidRDefault="009E31F7" w:rsidP="009E31F7">
            <w:pPr>
              <w:pStyle w:val="Default"/>
              <w:rPr>
                <w:rFonts w:ascii="Century" w:hAnsi="Century"/>
                <w:b/>
                <w:bCs/>
                <w:sz w:val="22"/>
                <w:szCs w:val="22"/>
              </w:rPr>
            </w:pPr>
            <w:r w:rsidRPr="0067185C">
              <w:rPr>
                <w:rFonts w:ascii="Century" w:hAnsi="Century" w:cs="Times New Roman"/>
                <w:sz w:val="22"/>
                <w:szCs w:val="22"/>
              </w:rPr>
              <w:t>Channel BW (MHz)</w:t>
            </w:r>
          </w:p>
        </w:tc>
        <w:tc>
          <w:tcPr>
            <w:tcW w:w="198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MCS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PDU Size (bytes) </w:t>
            </w:r>
          </w:p>
        </w:tc>
        <w:tc>
          <w:tcPr>
            <w:tcW w:w="127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 of frames </w:t>
            </w:r>
          </w:p>
        </w:tc>
        <w:tc>
          <w:tcPr>
            <w:tcW w:w="1701"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PER (BER=1e-6)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 of error packets </w:t>
            </w:r>
          </w:p>
        </w:tc>
      </w:tr>
      <w:tr w:rsidR="009E31F7" w:rsidRPr="0067185C" w:rsidTr="009E31F7">
        <w:trPr>
          <w:trHeight w:val="205"/>
        </w:trPr>
        <w:tc>
          <w:tcPr>
            <w:tcW w:w="1809" w:type="dxa"/>
            <w:vMerge w:val="restart"/>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5</w:t>
            </w:r>
          </w:p>
        </w:tc>
        <w:tc>
          <w:tcPr>
            <w:tcW w:w="1985" w:type="dxa"/>
          </w:tcPr>
          <w:p w:rsidR="009E31F7" w:rsidRPr="0067185C" w:rsidRDefault="009E31F7">
            <w:pPr>
              <w:pStyle w:val="Default"/>
              <w:rPr>
                <w:rFonts w:ascii="Century" w:hAnsi="Century"/>
                <w:sz w:val="22"/>
                <w:szCs w:val="22"/>
              </w:rPr>
            </w:pPr>
            <w:r w:rsidRPr="0067185C">
              <w:rPr>
                <w:rFonts w:ascii="Century" w:hAnsi="Century" w:cs="Times New Roman"/>
                <w:sz w:val="22"/>
                <w:szCs w:val="22"/>
              </w:rPr>
              <w:t xml:space="preserve">QPSK rate-1/2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60 </w:t>
            </w:r>
          </w:p>
        </w:tc>
        <w:tc>
          <w:tcPr>
            <w:tcW w:w="127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60000 </w:t>
            </w:r>
          </w:p>
        </w:tc>
        <w:tc>
          <w:tcPr>
            <w:tcW w:w="1701"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0.048%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20 </w:t>
            </w:r>
          </w:p>
        </w:tc>
      </w:tr>
      <w:tr w:rsidR="009E31F7" w:rsidRPr="0067185C" w:rsidTr="009E31F7">
        <w:trPr>
          <w:trHeight w:val="206"/>
        </w:trPr>
        <w:tc>
          <w:tcPr>
            <w:tcW w:w="1809" w:type="dxa"/>
            <w:vMerge/>
          </w:tcPr>
          <w:p w:rsidR="009E31F7" w:rsidRPr="0067185C" w:rsidRDefault="009E31F7">
            <w:pPr>
              <w:pStyle w:val="Default"/>
              <w:rPr>
                <w:rFonts w:ascii="Century" w:hAnsi="Century" w:cs="Times New Roman"/>
                <w:sz w:val="22"/>
                <w:szCs w:val="22"/>
              </w:rPr>
            </w:pPr>
          </w:p>
        </w:tc>
        <w:tc>
          <w:tcPr>
            <w:tcW w:w="1985" w:type="dxa"/>
          </w:tcPr>
          <w:p w:rsidR="009E31F7" w:rsidRPr="0067185C" w:rsidRDefault="009E31F7">
            <w:pPr>
              <w:pStyle w:val="Default"/>
              <w:rPr>
                <w:rFonts w:ascii="Century" w:hAnsi="Century"/>
                <w:sz w:val="22"/>
                <w:szCs w:val="22"/>
              </w:rPr>
            </w:pPr>
            <w:r w:rsidRPr="0067185C">
              <w:rPr>
                <w:rFonts w:ascii="Century" w:hAnsi="Century" w:cs="Times New Roman"/>
                <w:sz w:val="22"/>
                <w:szCs w:val="22"/>
              </w:rPr>
              <w:t xml:space="preserve">QPSK rate-3/4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54 </w:t>
            </w:r>
          </w:p>
        </w:tc>
        <w:tc>
          <w:tcPr>
            <w:tcW w:w="127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68000 </w:t>
            </w:r>
          </w:p>
        </w:tc>
        <w:tc>
          <w:tcPr>
            <w:tcW w:w="1701"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0.0432% </w:t>
            </w:r>
          </w:p>
        </w:tc>
        <w:tc>
          <w:tcPr>
            <w:tcW w:w="1276" w:type="dxa"/>
          </w:tcPr>
          <w:p w:rsidR="009E31F7" w:rsidRPr="0067185C" w:rsidRDefault="009E31F7">
            <w:pPr>
              <w:pStyle w:val="Default"/>
              <w:rPr>
                <w:rFonts w:ascii="Century" w:hAnsi="Century" w:cs="Times New Roman"/>
                <w:sz w:val="22"/>
                <w:szCs w:val="22"/>
              </w:rPr>
            </w:pPr>
            <w:r w:rsidRPr="00F74548">
              <w:rPr>
                <w:rFonts w:ascii="Century" w:hAnsi="Century" w:cs="Times New Roman"/>
                <w:sz w:val="22"/>
                <w:szCs w:val="22"/>
              </w:rPr>
              <w:t>2</w:t>
            </w:r>
            <w:r w:rsidR="0029270E" w:rsidRPr="00F74548">
              <w:rPr>
                <w:rFonts w:ascii="Century" w:hAnsi="Century" w:cs="Times New Roman" w:hint="eastAsia"/>
                <w:sz w:val="22"/>
                <w:szCs w:val="22"/>
              </w:rPr>
              <w:t>1</w:t>
            </w:r>
            <w:r w:rsidR="00672833">
              <w:rPr>
                <w:rFonts w:ascii="Century" w:hAnsi="Century" w:cs="Times New Roman" w:hint="eastAsia"/>
                <w:sz w:val="22"/>
                <w:szCs w:val="22"/>
              </w:rPr>
              <w:t>(Note1)</w:t>
            </w:r>
            <w:r w:rsidRPr="0067185C">
              <w:rPr>
                <w:rFonts w:ascii="Century" w:hAnsi="Century" w:cs="Times New Roman"/>
                <w:sz w:val="22"/>
                <w:szCs w:val="22"/>
              </w:rPr>
              <w:t xml:space="preserve"> </w:t>
            </w:r>
          </w:p>
        </w:tc>
      </w:tr>
      <w:tr w:rsidR="009E31F7" w:rsidRPr="0067185C" w:rsidTr="009E31F7">
        <w:trPr>
          <w:trHeight w:val="206"/>
        </w:trPr>
        <w:tc>
          <w:tcPr>
            <w:tcW w:w="1809" w:type="dxa"/>
            <w:vMerge/>
          </w:tcPr>
          <w:p w:rsidR="009E31F7" w:rsidRPr="0067185C" w:rsidRDefault="009E31F7">
            <w:pPr>
              <w:pStyle w:val="Default"/>
              <w:rPr>
                <w:rFonts w:ascii="Century" w:hAnsi="Century" w:cs="Times New Roman"/>
                <w:sz w:val="22"/>
                <w:szCs w:val="22"/>
              </w:rPr>
            </w:pPr>
          </w:p>
        </w:tc>
        <w:tc>
          <w:tcPr>
            <w:tcW w:w="1985" w:type="dxa"/>
          </w:tcPr>
          <w:p w:rsidR="009E31F7" w:rsidRPr="0067185C" w:rsidRDefault="009E31F7">
            <w:pPr>
              <w:pStyle w:val="Default"/>
              <w:rPr>
                <w:rFonts w:ascii="Century" w:hAnsi="Century"/>
                <w:sz w:val="22"/>
                <w:szCs w:val="22"/>
              </w:rPr>
            </w:pPr>
            <w:r w:rsidRPr="0067185C">
              <w:rPr>
                <w:rFonts w:ascii="Century" w:hAnsi="Century" w:cs="Times New Roman"/>
                <w:sz w:val="22"/>
                <w:szCs w:val="22"/>
              </w:rPr>
              <w:t xml:space="preserve">16QAM rate-1/2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60 </w:t>
            </w:r>
          </w:p>
        </w:tc>
        <w:tc>
          <w:tcPr>
            <w:tcW w:w="127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60000 </w:t>
            </w:r>
          </w:p>
        </w:tc>
        <w:tc>
          <w:tcPr>
            <w:tcW w:w="1701"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0.048%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20 </w:t>
            </w:r>
          </w:p>
        </w:tc>
      </w:tr>
      <w:tr w:rsidR="009E31F7" w:rsidRPr="0067185C" w:rsidTr="009E31F7">
        <w:trPr>
          <w:trHeight w:val="209"/>
        </w:trPr>
        <w:tc>
          <w:tcPr>
            <w:tcW w:w="1809" w:type="dxa"/>
            <w:vMerge/>
          </w:tcPr>
          <w:p w:rsidR="009E31F7" w:rsidRPr="0067185C" w:rsidRDefault="009E31F7">
            <w:pPr>
              <w:pStyle w:val="Default"/>
              <w:rPr>
                <w:rFonts w:ascii="Century" w:hAnsi="Century" w:cs="Times New Roman"/>
                <w:sz w:val="22"/>
                <w:szCs w:val="22"/>
              </w:rPr>
            </w:pPr>
          </w:p>
        </w:tc>
        <w:tc>
          <w:tcPr>
            <w:tcW w:w="1985" w:type="dxa"/>
          </w:tcPr>
          <w:p w:rsidR="009E31F7" w:rsidRPr="0067185C" w:rsidRDefault="009E31F7">
            <w:pPr>
              <w:pStyle w:val="Default"/>
              <w:rPr>
                <w:rFonts w:ascii="Century" w:hAnsi="Century"/>
                <w:sz w:val="22"/>
                <w:szCs w:val="22"/>
              </w:rPr>
            </w:pPr>
            <w:r w:rsidRPr="0067185C">
              <w:rPr>
                <w:rFonts w:ascii="Century" w:hAnsi="Century" w:cs="Times New Roman"/>
                <w:sz w:val="22"/>
                <w:szCs w:val="22"/>
              </w:rPr>
              <w:t xml:space="preserve">16QAM rate-3/4 </w:t>
            </w:r>
          </w:p>
        </w:tc>
        <w:tc>
          <w:tcPr>
            <w:tcW w:w="1276"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54 </w:t>
            </w:r>
          </w:p>
        </w:tc>
        <w:tc>
          <w:tcPr>
            <w:tcW w:w="1275"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68000 </w:t>
            </w:r>
          </w:p>
        </w:tc>
        <w:tc>
          <w:tcPr>
            <w:tcW w:w="1701" w:type="dxa"/>
          </w:tcPr>
          <w:p w:rsidR="009E31F7" w:rsidRPr="0067185C" w:rsidRDefault="009E31F7">
            <w:pPr>
              <w:pStyle w:val="Default"/>
              <w:rPr>
                <w:rFonts w:ascii="Century" w:hAnsi="Century" w:cs="Times New Roman"/>
                <w:sz w:val="22"/>
                <w:szCs w:val="22"/>
              </w:rPr>
            </w:pPr>
            <w:r w:rsidRPr="0067185C">
              <w:rPr>
                <w:rFonts w:ascii="Century" w:hAnsi="Century" w:cs="Times New Roman"/>
                <w:sz w:val="22"/>
                <w:szCs w:val="22"/>
              </w:rPr>
              <w:t xml:space="preserve">0.0432% </w:t>
            </w:r>
          </w:p>
        </w:tc>
        <w:tc>
          <w:tcPr>
            <w:tcW w:w="1276" w:type="dxa"/>
          </w:tcPr>
          <w:p w:rsidR="009E31F7" w:rsidRPr="00F74548" w:rsidRDefault="0029270E" w:rsidP="0029270E">
            <w:pPr>
              <w:pStyle w:val="Default"/>
              <w:rPr>
                <w:rFonts w:ascii="Century" w:hAnsi="Century" w:cs="Times New Roman"/>
                <w:sz w:val="22"/>
                <w:szCs w:val="22"/>
              </w:rPr>
            </w:pPr>
            <w:r w:rsidRPr="00F74548">
              <w:rPr>
                <w:rFonts w:ascii="Century" w:hAnsi="Century" w:cs="Times New Roman"/>
                <w:sz w:val="22"/>
                <w:szCs w:val="22"/>
              </w:rPr>
              <w:t>2</w:t>
            </w:r>
            <w:r w:rsidRPr="00F74548">
              <w:rPr>
                <w:rFonts w:ascii="Century" w:hAnsi="Century" w:cs="Times New Roman" w:hint="eastAsia"/>
                <w:sz w:val="22"/>
                <w:szCs w:val="22"/>
              </w:rPr>
              <w:t>1</w:t>
            </w:r>
            <w:r w:rsidRPr="00F74548">
              <w:rPr>
                <w:rFonts w:ascii="Century" w:hAnsi="Century" w:cs="Times New Roman"/>
                <w:sz w:val="22"/>
                <w:szCs w:val="22"/>
              </w:rPr>
              <w:t xml:space="preserve"> </w:t>
            </w:r>
            <w:r w:rsidR="00672833" w:rsidRPr="00F74548">
              <w:rPr>
                <w:rFonts w:ascii="Century" w:hAnsi="Century" w:cs="Times New Roman" w:hint="eastAsia"/>
                <w:sz w:val="22"/>
                <w:szCs w:val="22"/>
              </w:rPr>
              <w:t>(Note1)</w:t>
            </w:r>
          </w:p>
        </w:tc>
      </w:tr>
    </w:tbl>
    <w:p w:rsidR="00394799" w:rsidRDefault="00394799" w:rsidP="00394799">
      <w:pPr>
        <w:rPr>
          <w:rFonts w:ascii="Century" w:hAnsi="Century"/>
          <w:szCs w:val="22"/>
          <w:lang w:eastAsia="ja-JP"/>
        </w:rPr>
      </w:pPr>
      <w:r>
        <w:rPr>
          <w:rFonts w:ascii="Century" w:hAnsi="Century" w:hint="eastAsia"/>
          <w:szCs w:val="22"/>
          <w:lang w:eastAsia="ja-JP"/>
        </w:rPr>
        <w:t>Source: Tabel.202</w:t>
      </w:r>
    </w:p>
    <w:p w:rsidR="00394799" w:rsidRDefault="00394799" w:rsidP="00472585">
      <w:pPr>
        <w:rPr>
          <w:rFonts w:ascii="Century" w:hAnsi="Century"/>
          <w:szCs w:val="22"/>
          <w:lang w:eastAsia="ja-JP"/>
        </w:rPr>
      </w:pPr>
    </w:p>
    <w:p w:rsidR="009E31F7" w:rsidRPr="0067185C" w:rsidRDefault="00F31D62" w:rsidP="00472585">
      <w:pPr>
        <w:rPr>
          <w:rFonts w:ascii="Century" w:hAnsi="Century"/>
          <w:szCs w:val="22"/>
          <w:lang w:eastAsia="ja-JP"/>
        </w:rPr>
      </w:pPr>
      <w:r w:rsidRPr="0067185C">
        <w:rPr>
          <w:rFonts w:ascii="Century" w:hAnsi="Century"/>
          <w:szCs w:val="22"/>
          <w:lang w:eastAsia="ja-JP"/>
        </w:rPr>
        <w:t>In the case of QPSK 1/2, at least 60000 frames are measured, and the number of the error packets should be equal or under 20, for proving its receiver sensitivity.</w:t>
      </w:r>
    </w:p>
    <w:p w:rsidR="009E31F7" w:rsidRDefault="009E31F7" w:rsidP="00472585">
      <w:pPr>
        <w:rPr>
          <w:rFonts w:ascii="Century" w:hAnsi="Century"/>
          <w:szCs w:val="22"/>
          <w:lang w:eastAsia="ja-JP"/>
        </w:rPr>
      </w:pPr>
    </w:p>
    <w:p w:rsidR="0029270E" w:rsidRPr="00584844" w:rsidRDefault="0029270E" w:rsidP="00472585">
      <w:pPr>
        <w:rPr>
          <w:rFonts w:ascii="Century" w:hAnsi="Century"/>
          <w:szCs w:val="22"/>
          <w:lang w:eastAsia="ja-JP"/>
        </w:rPr>
      </w:pPr>
      <w:r>
        <w:rPr>
          <w:rFonts w:ascii="Century" w:hAnsi="Century" w:hint="eastAsia"/>
          <w:szCs w:val="22"/>
          <w:lang w:eastAsia="ja-JP"/>
        </w:rPr>
        <w:t xml:space="preserve">(Note1):  The original value defined in </w:t>
      </w:r>
      <w:r w:rsidRPr="0067185C">
        <w:rPr>
          <w:rFonts w:ascii="Century" w:hAnsi="Century"/>
          <w:bCs/>
          <w:szCs w:val="22"/>
        </w:rPr>
        <w:t>WMF-T25-002-R010v06</w:t>
      </w:r>
      <w:r>
        <w:rPr>
          <w:rFonts w:ascii="Century" w:hAnsi="Century" w:hint="eastAsia"/>
          <w:bCs/>
          <w:szCs w:val="22"/>
          <w:lang w:eastAsia="ja-JP"/>
        </w:rPr>
        <w:t xml:space="preserve"> is</w:t>
      </w:r>
      <w:r w:rsidRPr="00584844">
        <w:rPr>
          <w:rFonts w:ascii="Century" w:hAnsi="Century" w:hint="eastAsia"/>
          <w:bCs/>
          <w:szCs w:val="22"/>
          <w:lang w:eastAsia="ja-JP"/>
        </w:rPr>
        <w:t xml:space="preserve"> 20, however we </w:t>
      </w:r>
      <w:r w:rsidR="00092D82" w:rsidRPr="00584844">
        <w:rPr>
          <w:rFonts w:ascii="Century" w:hAnsi="Century" w:hint="eastAsia"/>
          <w:bCs/>
          <w:szCs w:val="22"/>
          <w:lang w:eastAsia="ja-JP"/>
        </w:rPr>
        <w:t>conclude</w:t>
      </w:r>
      <w:r w:rsidRPr="00584844">
        <w:rPr>
          <w:rFonts w:ascii="Century" w:hAnsi="Century" w:hint="eastAsia"/>
          <w:bCs/>
          <w:szCs w:val="22"/>
          <w:lang w:eastAsia="ja-JP"/>
        </w:rPr>
        <w:t xml:space="preserve"> the correct value shall be 21 after careful </w:t>
      </w:r>
      <w:r w:rsidR="00E52F20" w:rsidRPr="00584844">
        <w:rPr>
          <w:rFonts w:ascii="Century" w:hAnsi="Century"/>
          <w:bCs/>
          <w:szCs w:val="22"/>
          <w:lang w:eastAsia="ja-JP"/>
        </w:rPr>
        <w:t xml:space="preserve">review and </w:t>
      </w:r>
      <w:r w:rsidR="00B41D3E" w:rsidRPr="00584844">
        <w:rPr>
          <w:rFonts w:ascii="Century" w:hAnsi="Century" w:hint="eastAsia"/>
          <w:bCs/>
          <w:szCs w:val="22"/>
          <w:lang w:eastAsia="ja-JP"/>
        </w:rPr>
        <w:t>verification</w:t>
      </w:r>
      <w:r w:rsidRPr="00584844">
        <w:rPr>
          <w:rFonts w:ascii="Century" w:hAnsi="Century" w:hint="eastAsia"/>
          <w:bCs/>
          <w:szCs w:val="22"/>
          <w:lang w:eastAsia="ja-JP"/>
        </w:rPr>
        <w:t xml:space="preserve">. </w:t>
      </w:r>
    </w:p>
    <w:sectPr w:rsidR="0029270E" w:rsidRPr="00584844" w:rsidSect="002A4F07">
      <w:headerReference w:type="even" r:id="rId12"/>
      <w:headerReference w:type="default" r:id="rId13"/>
      <w:footerReference w:type="even" r:id="rId14"/>
      <w:footerReference w:type="default" r:id="rId15"/>
      <w:headerReference w:type="first" r:id="rId16"/>
      <w:footerReference w:type="first" r:id="rId17"/>
      <w:pgSz w:w="12240" w:h="15840" w:code="9"/>
      <w:pgMar w:top="1008" w:right="1440" w:bottom="1008" w:left="1440" w:header="1008" w:footer="1008"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9E" w:rsidRDefault="00B57D9E">
      <w:r>
        <w:separator/>
      </w:r>
    </w:p>
  </w:endnote>
  <w:endnote w:type="continuationSeparator" w:id="0">
    <w:p w:rsidR="00B57D9E" w:rsidRDefault="00B5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87" w:rsidRDefault="00565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87" w:rsidRDefault="00565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6" w:rsidRPr="00565A87" w:rsidRDefault="00AF4686">
    <w:pPr>
      <w:pStyle w:val="Footer"/>
      <w:tabs>
        <w:tab w:val="left" w:pos="720"/>
        <w:tab w:val="left" w:pos="1440"/>
        <w:tab w:val="left" w:pos="1800"/>
        <w:tab w:val="left" w:pos="2160"/>
        <w:tab w:val="left" w:pos="2520"/>
        <w:tab w:val="left" w:pos="2880"/>
      </w:tabs>
      <w:spacing w:before="160"/>
      <w:jc w:val="both"/>
      <w:rPr>
        <w:sz w:val="18"/>
        <w:szCs w:val="18"/>
        <w:lang w:val="en-CA"/>
      </w:rPr>
    </w:pPr>
    <w:bookmarkStart w:id="22" w:name="total_pages"/>
    <w:r>
      <w:rPr>
        <w:sz w:val="18"/>
        <w:szCs w:val="18"/>
      </w:rPr>
      <w:t>(</w:t>
    </w:r>
    <w:r w:rsidR="00213C08">
      <w:rPr>
        <w:rStyle w:val="PageNumber"/>
        <w:sz w:val="18"/>
        <w:szCs w:val="18"/>
      </w:rPr>
      <w:fldChar w:fldCharType="begin"/>
    </w:r>
    <w:r>
      <w:rPr>
        <w:rStyle w:val="PageNumber"/>
        <w:sz w:val="18"/>
        <w:szCs w:val="18"/>
      </w:rPr>
      <w:instrText xml:space="preserve"> NUMPAGES </w:instrText>
    </w:r>
    <w:r w:rsidR="00213C08">
      <w:rPr>
        <w:rStyle w:val="PageNumber"/>
        <w:sz w:val="18"/>
        <w:szCs w:val="18"/>
      </w:rPr>
      <w:fldChar w:fldCharType="separate"/>
    </w:r>
    <w:r w:rsidR="00565A87">
      <w:rPr>
        <w:rStyle w:val="PageNumber"/>
        <w:noProof/>
        <w:sz w:val="18"/>
        <w:szCs w:val="18"/>
      </w:rPr>
      <w:t>6</w:t>
    </w:r>
    <w:r w:rsidR="00213C08">
      <w:rPr>
        <w:rStyle w:val="PageNumber"/>
        <w:sz w:val="18"/>
        <w:szCs w:val="18"/>
      </w:rPr>
      <w:fldChar w:fldCharType="end"/>
    </w:r>
    <w:r w:rsidRPr="00565A87">
      <w:rPr>
        <w:rStyle w:val="PageNumber"/>
        <w:sz w:val="18"/>
        <w:szCs w:val="18"/>
        <w:lang w:val="en-CA"/>
      </w:rPr>
      <w:t xml:space="preserve"> </w:t>
    </w:r>
    <w:r w:rsidRPr="00565A87">
      <w:rPr>
        <w:sz w:val="18"/>
        <w:szCs w:val="18"/>
        <w:lang w:val="en-CA"/>
      </w:rPr>
      <w:t>pages)</w:t>
    </w:r>
    <w:bookmarkEnd w:id="22"/>
    <w:r w:rsidRPr="00565A87">
      <w:rPr>
        <w:sz w:val="18"/>
        <w:szCs w:val="18"/>
        <w:lang w:val="en-CA"/>
      </w:rPr>
      <w:t xml:space="preserve"> </w:t>
    </w:r>
    <w:bookmarkStart w:id="23" w:name="brand_org_typist"/>
    <w:bookmarkEnd w:id="23"/>
  </w:p>
  <w:p w:rsidR="00AF4686" w:rsidRDefault="00AF4686" w:rsidP="00565A87">
    <w:pPr>
      <w:pStyle w:val="Footer"/>
      <w:rPr>
        <w:szCs w:val="22"/>
        <w:lang w:val="en-US" w:eastAsia="ja-JP"/>
      </w:rPr>
    </w:pPr>
    <w:bookmarkStart w:id="24" w:name="document_no_footer"/>
    <w:bookmarkStart w:id="25" w:name="text_footer"/>
    <w:bookmarkEnd w:id="24"/>
    <w:bookmarkEnd w:id="25"/>
    <w:r>
      <w:rPr>
        <w:rFonts w:hint="eastAsia"/>
        <w:sz w:val="18"/>
        <w:szCs w:val="18"/>
        <w:lang w:eastAsia="ja-JP"/>
      </w:rPr>
      <w:t>ACP-WG-S_</w:t>
    </w:r>
    <w:r w:rsidR="00565A87">
      <w:rPr>
        <w:sz w:val="18"/>
        <w:szCs w:val="18"/>
        <w:lang w:eastAsia="ja-JP"/>
      </w:rPr>
      <w:t xml:space="preserve">Web Meeting 5 </w:t>
    </w:r>
    <w:r>
      <w:rPr>
        <w:rFonts w:hint="eastAsia"/>
        <w:sz w:val="18"/>
        <w:szCs w:val="18"/>
        <w:lang w:eastAsia="ja-JP"/>
      </w:rPr>
      <w:t>WP</w:t>
    </w:r>
    <w:r w:rsidR="00565A87">
      <w:rPr>
        <w:sz w:val="18"/>
        <w:szCs w:val="18"/>
        <w:lang w:eastAsia="ja-JP"/>
      </w:rPr>
      <w:t>04</w:t>
    </w:r>
    <w:r>
      <w:rPr>
        <w:rFonts w:hint="eastAsia"/>
        <w:sz w:val="18"/>
        <w:szCs w:val="18"/>
        <w:lang w:eastAsia="ja-JP"/>
      </w:rPr>
      <w:t xml:space="preserve">_Error </w:t>
    </w:r>
    <w:r>
      <w:rPr>
        <w:sz w:val="18"/>
        <w:szCs w:val="18"/>
        <w:lang w:eastAsia="ja-JP"/>
      </w:rPr>
      <w:t>measurement</w:t>
    </w:r>
    <w:r>
      <w:rPr>
        <w:rFonts w:hint="eastAsia"/>
        <w:sz w:val="18"/>
        <w:szCs w:val="18"/>
        <w:lang w:eastAsia="ja-JP"/>
      </w:rPr>
      <w:t>.cdoc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9E" w:rsidRDefault="00B57D9E">
      <w:r>
        <w:separator/>
      </w:r>
    </w:p>
  </w:footnote>
  <w:footnote w:type="continuationSeparator" w:id="0">
    <w:p w:rsidR="00B57D9E" w:rsidRDefault="00B57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6" w:rsidRDefault="00213C08">
    <w:pPr>
      <w:pStyle w:val="Header"/>
      <w:framePr w:wrap="around" w:vAnchor="text" w:hAnchor="margin" w:xAlign="center" w:y="1"/>
      <w:rPr>
        <w:rStyle w:val="PageNumber"/>
      </w:rPr>
    </w:pPr>
    <w:r>
      <w:rPr>
        <w:rStyle w:val="PageNumber"/>
      </w:rPr>
      <w:fldChar w:fldCharType="begin"/>
    </w:r>
    <w:r w:rsidR="00AF4686">
      <w:rPr>
        <w:rStyle w:val="PageNumber"/>
        <w:szCs w:val="22"/>
      </w:rPr>
      <w:instrText>PAGE</w:instrText>
    </w:r>
    <w:r w:rsidR="00AF4686">
      <w:rPr>
        <w:rStyle w:val="PageNumber"/>
      </w:rPr>
      <w:instrText xml:space="preserve">  </w:instrText>
    </w:r>
    <w:r>
      <w:rPr>
        <w:rStyle w:val="PageNumber"/>
      </w:rPr>
      <w:fldChar w:fldCharType="separate"/>
    </w:r>
    <w:r w:rsidR="00565A87">
      <w:rPr>
        <w:rStyle w:val="PageNumber"/>
        <w:noProof/>
      </w:rPr>
      <w:t>- 6 -</w:t>
    </w:r>
    <w:r>
      <w:rPr>
        <w:rStyle w:val="PageNumber"/>
      </w:rPr>
      <w:fldChar w:fldCharType="end"/>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98"/>
    </w:tblGrid>
    <w:tr w:rsidR="00AF4686" w:rsidRPr="00D439F1">
      <w:tc>
        <w:tcPr>
          <w:tcW w:w="0" w:type="auto"/>
        </w:tcPr>
        <w:p w:rsidR="00AF4686" w:rsidRPr="00D439F1" w:rsidRDefault="00AF4686" w:rsidP="00565A87">
          <w:pPr>
            <w:pStyle w:val="Header"/>
            <w:tabs>
              <w:tab w:val="left" w:pos="720"/>
              <w:tab w:val="left" w:pos="1440"/>
              <w:tab w:val="left" w:pos="1800"/>
              <w:tab w:val="left" w:pos="2160"/>
              <w:tab w:val="left" w:pos="2520"/>
              <w:tab w:val="left" w:pos="2880"/>
            </w:tabs>
            <w:spacing w:after="240"/>
            <w:rPr>
              <w:sz w:val="18"/>
              <w:szCs w:val="18"/>
            </w:rPr>
          </w:pPr>
          <w:r>
            <w:rPr>
              <w:rFonts w:hint="eastAsia"/>
              <w:szCs w:val="22"/>
              <w:lang w:eastAsia="ja-JP"/>
            </w:rPr>
            <w:t xml:space="preserve">ACP-WG-S </w:t>
          </w:r>
          <w:r w:rsidRPr="00D439F1">
            <w:rPr>
              <w:szCs w:val="22"/>
              <w:lang w:val="en-US"/>
            </w:rPr>
            <w:t>/</w:t>
          </w:r>
          <w:r w:rsidR="00565A87">
            <w:rPr>
              <w:szCs w:val="22"/>
              <w:lang w:val="en-US"/>
            </w:rPr>
            <w:t xml:space="preserve"> Web Meeting 5 </w:t>
          </w:r>
          <w:r w:rsidR="00B57D9E">
            <w:fldChar w:fldCharType="begin"/>
          </w:r>
          <w:r w:rsidR="00B57D9E">
            <w:instrText xml:space="preserve"> DOCPROPERTY "DocCatAbbre"  \* MERGEFORMAT </w:instrText>
          </w:r>
          <w:r w:rsidR="00B57D9E">
            <w:fldChar w:fldCharType="separate"/>
          </w:r>
          <w:r w:rsidR="00AB6F44" w:rsidRPr="00AB6F44">
            <w:rPr>
              <w:szCs w:val="22"/>
              <w:lang w:val="en-US" w:eastAsia="ja-JP"/>
            </w:rPr>
            <w:t>WP</w:t>
          </w:r>
          <w:r w:rsidR="00B57D9E">
            <w:rPr>
              <w:szCs w:val="22"/>
              <w:lang w:val="en-US" w:eastAsia="ja-JP"/>
            </w:rPr>
            <w:fldChar w:fldCharType="end"/>
          </w:r>
          <w:r w:rsidRPr="00D439F1">
            <w:rPr>
              <w:szCs w:val="22"/>
              <w:lang w:val="en-US"/>
            </w:rPr>
            <w:t>-</w:t>
          </w:r>
          <w:r w:rsidR="00565A87">
            <w:rPr>
              <w:szCs w:val="22"/>
              <w:lang w:val="en-US"/>
            </w:rPr>
            <w:t>04</w:t>
          </w:r>
          <w:bookmarkStart w:id="17" w:name="related_to_header_even"/>
          <w:bookmarkStart w:id="18" w:name="addendum_corrigendum_header_even"/>
          <w:bookmarkEnd w:id="17"/>
          <w:bookmarkEnd w:id="18"/>
        </w:p>
      </w:tc>
    </w:tr>
  </w:tbl>
  <w:p w:rsidR="00AF4686" w:rsidRDefault="00AF4686">
    <w:pPr>
      <w:pStyle w:val="Header"/>
      <w:tabs>
        <w:tab w:val="left" w:pos="720"/>
        <w:tab w:val="left" w:pos="1440"/>
        <w:tab w:val="left" w:pos="1800"/>
        <w:tab w:val="left" w:pos="2160"/>
        <w:tab w:val="left" w:pos="2520"/>
        <w:tab w:val="left" w:pos="2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6" w:rsidRDefault="00213C08">
    <w:pPr>
      <w:pStyle w:val="Header"/>
      <w:framePr w:wrap="around" w:vAnchor="text" w:hAnchor="margin" w:xAlign="center" w:y="1"/>
      <w:rPr>
        <w:rStyle w:val="PageNumber"/>
        <w:szCs w:val="22"/>
      </w:rPr>
    </w:pPr>
    <w:r>
      <w:rPr>
        <w:rStyle w:val="PageNumber"/>
      </w:rPr>
      <w:fldChar w:fldCharType="begin"/>
    </w:r>
    <w:r w:rsidR="00AF4686">
      <w:rPr>
        <w:rStyle w:val="PageNumber"/>
        <w:szCs w:val="22"/>
      </w:rPr>
      <w:instrText>PAGE</w:instrText>
    </w:r>
    <w:r w:rsidR="00AF4686">
      <w:rPr>
        <w:rStyle w:val="PageNumber"/>
      </w:rPr>
      <w:instrText xml:space="preserve">  </w:instrText>
    </w:r>
    <w:r>
      <w:rPr>
        <w:rStyle w:val="PageNumber"/>
      </w:rPr>
      <w:fldChar w:fldCharType="separate"/>
    </w:r>
    <w:r w:rsidR="00565A87">
      <w:rPr>
        <w:rStyle w:val="PageNumber"/>
        <w:noProof/>
      </w:rPr>
      <w:t>- 3 -</w:t>
    </w:r>
    <w:r>
      <w:rPr>
        <w:rStyle w:val="PageNumber"/>
      </w:rPr>
      <w:fldChar w:fldCharType="end"/>
    </w:r>
  </w:p>
  <w:tbl>
    <w:tblPr>
      <w:tblW w:w="0" w:type="auto"/>
      <w:tblInd w:w="71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95"/>
    </w:tblGrid>
    <w:tr w:rsidR="00AF4686" w:rsidRPr="00D439F1" w:rsidTr="00AB6F44">
      <w:tc>
        <w:tcPr>
          <w:tcW w:w="2295" w:type="dxa"/>
        </w:tcPr>
        <w:p w:rsidR="00AF4686" w:rsidRPr="00D439F1" w:rsidRDefault="00B57D9E" w:rsidP="00565A87">
          <w:pPr>
            <w:wordWrap w:val="0"/>
            <w:spacing w:after="240"/>
            <w:jc w:val="right"/>
          </w:pPr>
          <w:r>
            <w:fldChar w:fldCharType="begin"/>
          </w:r>
          <w:r>
            <w:instrText xml:space="preserve"> DOCPROPERTY "BodyAbbrev"  \* MERGEFORMAT </w:instrText>
          </w:r>
          <w:r>
            <w:fldChar w:fldCharType="separate"/>
          </w:r>
          <w:r w:rsidR="00AB6F44" w:rsidRPr="00AB6F44">
            <w:rPr>
              <w:szCs w:val="22"/>
              <w:lang w:val="en-US"/>
            </w:rPr>
            <w:t>ACP-WG-S</w:t>
          </w:r>
          <w:r>
            <w:rPr>
              <w:szCs w:val="22"/>
              <w:lang w:val="en-US"/>
            </w:rPr>
            <w:fldChar w:fldCharType="end"/>
          </w:r>
          <w:r w:rsidR="00AF4686">
            <w:rPr>
              <w:rFonts w:hint="eastAsia"/>
              <w:szCs w:val="22"/>
              <w:lang w:eastAsia="ja-JP"/>
            </w:rPr>
            <w:t xml:space="preserve"> </w:t>
          </w:r>
          <w:r w:rsidR="00AF4686" w:rsidRPr="00D439F1">
            <w:rPr>
              <w:szCs w:val="22"/>
              <w:lang w:val="en-US"/>
            </w:rPr>
            <w:t>/</w:t>
          </w:r>
          <w:r w:rsidR="00565A87">
            <w:rPr>
              <w:szCs w:val="22"/>
              <w:lang w:val="en-US"/>
            </w:rPr>
            <w:t xml:space="preserve">Web      Meeting 5 </w:t>
          </w:r>
          <w:r>
            <w:fldChar w:fldCharType="begin"/>
          </w:r>
          <w:r>
            <w:instrText xml:space="preserve"> DOCPROPERTY "DocCatAbbre"  \* MERGEFORMAT </w:instrText>
          </w:r>
          <w:r>
            <w:fldChar w:fldCharType="separate"/>
          </w:r>
          <w:r w:rsidR="00AB6F44" w:rsidRPr="00AB6F44">
            <w:rPr>
              <w:szCs w:val="22"/>
              <w:lang w:val="en-US" w:eastAsia="ja-JP"/>
            </w:rPr>
            <w:t>WP</w:t>
          </w:r>
          <w:r>
            <w:rPr>
              <w:szCs w:val="22"/>
              <w:lang w:val="en-US" w:eastAsia="ja-JP"/>
            </w:rPr>
            <w:fldChar w:fldCharType="end"/>
          </w:r>
          <w:r w:rsidR="00AF4686" w:rsidRPr="00D439F1">
            <w:rPr>
              <w:szCs w:val="22"/>
              <w:lang w:val="en-US"/>
            </w:rPr>
            <w:t>-</w:t>
          </w:r>
          <w:r w:rsidR="00565A87">
            <w:rPr>
              <w:szCs w:val="22"/>
              <w:lang w:val="en-US"/>
            </w:rPr>
            <w:t>04</w:t>
          </w:r>
          <w:bookmarkStart w:id="19" w:name="related_to_header_odd"/>
          <w:bookmarkStart w:id="20" w:name="addendum_corrigendum_header_odd"/>
          <w:bookmarkStart w:id="21" w:name="_GoBack"/>
          <w:bookmarkEnd w:id="19"/>
          <w:bookmarkEnd w:id="20"/>
          <w:bookmarkEnd w:id="21"/>
        </w:p>
      </w:tc>
    </w:tr>
  </w:tbl>
  <w:p w:rsidR="00AF4686" w:rsidRPr="00334AC3" w:rsidRDefault="00AF4686" w:rsidP="00EB14F9">
    <w:pPr>
      <w:pStyle w:val="Header"/>
      <w:tabs>
        <w:tab w:val="center" w:pos="720"/>
        <w:tab w:val="center" w:pos="1440"/>
        <w:tab w:val="center" w:pos="1800"/>
        <w:tab w:val="center" w:pos="2160"/>
        <w:tab w:val="center" w:pos="2520"/>
        <w:tab w:val="center" w:pos="2880"/>
      </w:tabs>
      <w:ind w:left="7200"/>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87" w:rsidRDefault="00565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List123"/>
      <w:lvlText w:val="%1)"/>
      <w:lvlJc w:val="left"/>
      <w:pPr>
        <w:tabs>
          <w:tab w:val="num" w:pos="2160"/>
        </w:tabs>
      </w:pPr>
      <w:rPr>
        <w:rFonts w:ascii="Times New Roman" w:hAnsi="Times New Roman" w:cs="Times New Roman"/>
        <w:sz w:val="22"/>
        <w:szCs w:val="22"/>
      </w:rPr>
    </w:lvl>
  </w:abstractNum>
  <w:abstractNum w:abstractNumId="1">
    <w:nsid w:val="00225789"/>
    <w:multiLevelType w:val="multilevel"/>
    <w:tmpl w:val="AB5A2AEC"/>
    <w:lvl w:ilvl="0">
      <w:start w:val="1"/>
      <w:numFmt w:val="decimal"/>
      <w:isLgl/>
      <w:lvlText w:val="%1."/>
      <w:lvlJc w:val="left"/>
      <w:pPr>
        <w:tabs>
          <w:tab w:val="num" w:pos="0"/>
        </w:tabs>
        <w:ind w:left="0" w:firstLine="0"/>
      </w:pPr>
      <w:rPr>
        <w:rFonts w:ascii="Times New Roman" w:hAnsi="Times New Roman" w:hint="default"/>
        <w:b w:val="0"/>
        <w:i w:val="0"/>
        <w:sz w:val="22"/>
        <w:szCs w:val="22"/>
      </w:rPr>
    </w:lvl>
    <w:lvl w:ilvl="1">
      <w:start w:val="1"/>
      <w:numFmt w:val="decimal"/>
      <w:lvlText w:val="%1.%2"/>
      <w:lvlJc w:val="left"/>
      <w:pPr>
        <w:tabs>
          <w:tab w:val="num" w:pos="0"/>
        </w:tabs>
        <w:ind w:left="0" w:firstLine="0"/>
      </w:pPr>
      <w:rPr>
        <w:rFonts w:ascii="Times New Roman" w:hAnsi="Times New Roman" w:hint="default"/>
        <w:b w:val="0"/>
        <w:i w:val="0"/>
        <w:sz w:val="22"/>
        <w:szCs w:val="22"/>
      </w:rPr>
    </w:lvl>
    <w:lvl w:ilvl="2">
      <w:start w:val="1"/>
      <w:numFmt w:val="decimal"/>
      <w:lvlText w:val="%1.%2.%3"/>
      <w:lvlJc w:val="left"/>
      <w:pPr>
        <w:tabs>
          <w:tab w:val="num" w:pos="0"/>
        </w:tabs>
        <w:ind w:left="0" w:firstLine="0"/>
      </w:pPr>
      <w:rPr>
        <w:rFonts w:ascii="Times New Roman" w:hAnsi="Times New Roman" w:hint="default"/>
        <w:b w:val="0"/>
        <w:i w:val="0"/>
        <w:sz w:val="22"/>
        <w:szCs w:val="22"/>
      </w:rPr>
    </w:lvl>
    <w:lvl w:ilvl="3">
      <w:start w:val="1"/>
      <w:numFmt w:val="decimal"/>
      <w:lvlText w:val="%1.%2.%3.%4"/>
      <w:lvlJc w:val="left"/>
      <w:pPr>
        <w:tabs>
          <w:tab w:val="num" w:pos="0"/>
        </w:tabs>
        <w:ind w:left="0" w:firstLine="0"/>
      </w:pPr>
      <w:rPr>
        <w:rFonts w:ascii="Times New Roman" w:hAnsi="Times New Roman" w:hint="default"/>
        <w:b w:val="0"/>
        <w:i w:val="0"/>
        <w:sz w:val="22"/>
        <w:szCs w:val="22"/>
      </w:rPr>
    </w:lvl>
    <w:lvl w:ilvl="4">
      <w:start w:val="1"/>
      <w:numFmt w:val="decimal"/>
      <w:lvlText w:val="%1.%2.%3.%4.%5"/>
      <w:lvlJc w:val="left"/>
      <w:pPr>
        <w:tabs>
          <w:tab w:val="num" w:pos="0"/>
        </w:tabs>
        <w:ind w:left="0" w:firstLine="0"/>
      </w:pPr>
      <w:rPr>
        <w:rFonts w:ascii="Times New Roman" w:hAnsi="Times New Roman" w:hint="default"/>
        <w:b w:val="0"/>
        <w:i w:val="0"/>
        <w:sz w:val="22"/>
        <w:szCs w:val="22"/>
      </w:rPr>
    </w:lvl>
    <w:lvl w:ilvl="5">
      <w:start w:val="1"/>
      <w:numFmt w:val="decimal"/>
      <w:lvlText w:val="%1.%2.%3.%4.%5.%6"/>
      <w:lvlJc w:val="left"/>
      <w:pPr>
        <w:tabs>
          <w:tab w:val="num" w:pos="0"/>
        </w:tabs>
        <w:ind w:left="0" w:firstLine="0"/>
      </w:pPr>
      <w:rPr>
        <w:rFonts w:ascii="Times New Roman" w:hAnsi="Times New Roman" w:hint="default"/>
        <w:b w:val="0"/>
        <w:i w:val="0"/>
        <w:sz w:val="22"/>
        <w:szCs w:val="22"/>
      </w:rPr>
    </w:lvl>
    <w:lvl w:ilvl="6">
      <w:start w:val="1"/>
      <w:numFmt w:val="decimal"/>
      <w:lvlText w:val="%1.%2.%3.%4.%5.%6.%7"/>
      <w:lvlJc w:val="left"/>
      <w:pPr>
        <w:tabs>
          <w:tab w:val="num" w:pos="0"/>
        </w:tabs>
        <w:ind w:left="0" w:firstLine="0"/>
      </w:pPr>
      <w:rPr>
        <w:rFonts w:ascii="Times New Roman" w:hAnsi="Times New Roman" w:hint="default"/>
        <w:b w:val="0"/>
        <w:i w:val="0"/>
        <w:sz w:val="22"/>
        <w:szCs w:val="22"/>
      </w:rPr>
    </w:lvl>
    <w:lvl w:ilvl="7">
      <w:start w:val="1"/>
      <w:numFmt w:val="decimal"/>
      <w:lvlText w:val="%1.%2.%3.%4.%5.%6.%7.%8"/>
      <w:lvlJc w:val="left"/>
      <w:pPr>
        <w:tabs>
          <w:tab w:val="num" w:pos="0"/>
        </w:tabs>
        <w:ind w:left="0" w:firstLine="0"/>
      </w:pPr>
      <w:rPr>
        <w:rFonts w:ascii="Times New Roman" w:hAnsi="Times New Roman" w:hint="default"/>
        <w:b w:val="0"/>
        <w:i w:val="0"/>
        <w:sz w:val="22"/>
        <w:szCs w:val="22"/>
      </w:rPr>
    </w:lvl>
    <w:lvl w:ilvl="8">
      <w:start w:val="1"/>
      <w:numFmt w:val="decimal"/>
      <w:lvlText w:val="%9."/>
      <w:lvlJc w:val="left"/>
      <w:pPr>
        <w:tabs>
          <w:tab w:val="num" w:pos="0"/>
        </w:tabs>
        <w:ind w:left="0" w:firstLine="0"/>
      </w:pPr>
      <w:rPr>
        <w:rFonts w:ascii="Times New Roman" w:hAnsi="Times New Roman" w:hint="default"/>
        <w:b w:val="0"/>
        <w:i w:val="0"/>
        <w:sz w:val="22"/>
        <w:szCs w:val="22"/>
      </w:rPr>
    </w:lvl>
  </w:abstractNum>
  <w:abstractNum w:abstractNumId="2">
    <w:nsid w:val="01C6437B"/>
    <w:multiLevelType w:val="multilevel"/>
    <w:tmpl w:val="B3D81650"/>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3">
    <w:nsid w:val="06785F80"/>
    <w:multiLevelType w:val="multilevel"/>
    <w:tmpl w:val="FBE2BCC0"/>
    <w:lvl w:ilvl="0">
      <w:start w:val="1"/>
      <w:numFmt w:val="none"/>
      <w:suff w:val="space"/>
      <w:lvlText w:val="Note.—"/>
      <w:lvlJc w:val="left"/>
      <w:pPr>
        <w:ind w:left="0" w:firstLine="1440"/>
      </w:pPr>
      <w:rPr>
        <w:rFonts w:ascii="Times New Roman" w:hAnsi="Times New Roman" w:hint="default"/>
        <w:b w:val="0"/>
        <w:i/>
        <w:sz w:val="22"/>
        <w:szCs w:val="22"/>
      </w:rPr>
    </w:lvl>
    <w:lvl w:ilvl="1">
      <w:start w:val="1"/>
      <w:numFmt w:val="upperLetter"/>
      <w:lvlText w:val="%2."/>
      <w:lvlJc w:val="left"/>
      <w:pPr>
        <w:tabs>
          <w:tab w:val="num" w:pos="2520"/>
        </w:tabs>
        <w:ind w:left="2160" w:firstLine="0"/>
      </w:pPr>
      <w:rPr>
        <w:rFonts w:hint="default"/>
      </w:rPr>
    </w:lvl>
    <w:lvl w:ilvl="2">
      <w:start w:val="1"/>
      <w:numFmt w:val="decimal"/>
      <w:lvlText w:val="%3."/>
      <w:lvlJc w:val="left"/>
      <w:pPr>
        <w:tabs>
          <w:tab w:val="num" w:pos="3240"/>
        </w:tabs>
        <w:ind w:left="2880" w:firstLine="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5">
    <w:nsid w:val="0CB936FA"/>
    <w:multiLevelType w:val="multilevel"/>
    <w:tmpl w:val="6F020F4E"/>
    <w:lvl w:ilvl="0">
      <w:start w:val="1"/>
      <w:numFmt w:val="decimal"/>
      <w:lvlText w:val="%1"/>
      <w:lvlJc w:val="left"/>
      <w:pPr>
        <w:tabs>
          <w:tab w:val="num" w:pos="432"/>
        </w:tabs>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864"/>
        </w:tabs>
        <w:ind w:left="864" w:hanging="864"/>
      </w:pPr>
      <w:rPr>
        <w:b w:val="0"/>
        <w:sz w:val="22"/>
      </w:rPr>
    </w:lvl>
    <w:lvl w:ilvl="4">
      <w:start w:val="1"/>
      <w:numFmt w:val="decimal"/>
      <w:lvlText w:val="%1.%2.%3.%4.%5"/>
      <w:lvlJc w:val="left"/>
      <w:pPr>
        <w:tabs>
          <w:tab w:val="num" w:pos="1008"/>
        </w:tabs>
        <w:ind w:left="1008" w:hanging="1008"/>
      </w:pPr>
      <w:rPr>
        <w:b w:val="0"/>
        <w:sz w:val="22"/>
      </w:rPr>
    </w:lvl>
    <w:lvl w:ilvl="5">
      <w:start w:val="1"/>
      <w:numFmt w:val="decimal"/>
      <w:lvlText w:val="%1.%2.%3.%4.%5.%6"/>
      <w:lvlJc w:val="left"/>
      <w:pPr>
        <w:tabs>
          <w:tab w:val="num" w:pos="1152"/>
        </w:tabs>
        <w:ind w:left="1152" w:hanging="1152"/>
      </w:pPr>
      <w:rPr>
        <w:b w:val="0"/>
        <w:sz w:val="22"/>
      </w:rPr>
    </w:lvl>
    <w:lvl w:ilvl="6">
      <w:start w:val="1"/>
      <w:numFmt w:val="decimal"/>
      <w:lvlText w:val="%1.%2.%3.%4.%5.%6.%7"/>
      <w:lvlJc w:val="left"/>
      <w:pPr>
        <w:tabs>
          <w:tab w:val="num" w:pos="1296"/>
        </w:tabs>
        <w:ind w:left="1296" w:hanging="1296"/>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584"/>
        </w:tabs>
        <w:ind w:left="1584" w:hanging="1584"/>
      </w:pPr>
      <w:rPr>
        <w:b w:val="0"/>
        <w:sz w:val="22"/>
      </w:rPr>
    </w:lvl>
  </w:abstractNum>
  <w:abstractNum w:abstractNumId="6">
    <w:nsid w:val="0CF12003"/>
    <w:multiLevelType w:val="multilevel"/>
    <w:tmpl w:val="95BA7BC8"/>
    <w:lvl w:ilvl="0">
      <w:start w:val="1"/>
      <w:numFmt w:val="upperRoman"/>
      <w:pStyle w:val="Heading1"/>
      <w:lvlText w:val="Article %1."/>
      <w:lvlJc w:val="left"/>
      <w:pPr>
        <w:tabs>
          <w:tab w:val="num" w:pos="1440"/>
        </w:tabs>
        <w:ind w:left="0" w:firstLine="0"/>
      </w:pPr>
      <w:rPr>
        <w:rFonts w:hint="default"/>
      </w:rPr>
    </w:lvl>
    <w:lvl w:ilvl="1">
      <w:start w:val="1"/>
      <w:numFmt w:val="decimal"/>
      <w:pStyle w:val="2Heading"/>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E946659"/>
    <w:multiLevelType w:val="hybridMultilevel"/>
    <w:tmpl w:val="6444207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0FEA26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0A955D9"/>
    <w:multiLevelType w:val="multilevel"/>
    <w:tmpl w:val="FF5AD81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9."/>
      <w:lvlJc w:val="left"/>
      <w:pPr>
        <w:tabs>
          <w:tab w:val="num" w:pos="0"/>
        </w:tabs>
        <w:ind w:left="0" w:firstLine="0"/>
      </w:pPr>
      <w:rPr>
        <w:rFonts w:ascii="Times New Roman" w:hAnsi="Times New Roman" w:cs="Times New Roman"/>
        <w:b w:val="0"/>
        <w:sz w:val="22"/>
      </w:rPr>
    </w:lvl>
  </w:abstractNum>
  <w:abstractNum w:abstractNumId="10">
    <w:nsid w:val="13332F14"/>
    <w:multiLevelType w:val="multilevel"/>
    <w:tmpl w:val="96CEDF6A"/>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95922CD"/>
    <w:multiLevelType w:val="multilevel"/>
    <w:tmpl w:val="26001088"/>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4458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7224A5"/>
    <w:multiLevelType w:val="multilevel"/>
    <w:tmpl w:val="A614BE90"/>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3E129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ED51B8"/>
    <w:multiLevelType w:val="multilevel"/>
    <w:tmpl w:val="03205FBA"/>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17">
    <w:nsid w:val="2D1D7D34"/>
    <w:multiLevelType w:val="multilevel"/>
    <w:tmpl w:val="B322C368"/>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18">
    <w:nsid w:val="321B6AF8"/>
    <w:multiLevelType w:val="multilevel"/>
    <w:tmpl w:val="ED6CCD02"/>
    <w:lvl w:ilvl="0">
      <w:start w:val="1"/>
      <w:numFmt w:val="bullet"/>
      <w:pStyle w:val="List-"/>
      <w:lvlText w:val="—"/>
      <w:lvlJc w:val="left"/>
      <w:pPr>
        <w:tabs>
          <w:tab w:val="num" w:pos="0"/>
        </w:tabs>
        <w:ind w:left="0" w:firstLine="216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720" w:firstLine="0"/>
      </w:pPr>
      <w:rPr>
        <w:rFonts w:hint="default"/>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19">
    <w:nsid w:val="326474E3"/>
    <w:multiLevelType w:val="multilevel"/>
    <w:tmpl w:val="A3EAEAA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6F064E3"/>
    <w:multiLevelType w:val="hybridMultilevel"/>
    <w:tmpl w:val="51A23A16"/>
    <w:lvl w:ilvl="0" w:tplc="13260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341C34"/>
    <w:multiLevelType w:val="hybridMultilevel"/>
    <w:tmpl w:val="5F6C3D68"/>
    <w:lvl w:ilvl="0" w:tplc="AE2C4CB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EE124B"/>
    <w:multiLevelType w:val="multilevel"/>
    <w:tmpl w:val="BCB89330"/>
    <w:lvl w:ilvl="0">
      <w:start w:val="1"/>
      <w:numFmt w:val="decimal"/>
      <w:lvlText w:val="%1"/>
      <w:lvlJc w:val="left"/>
      <w:pPr>
        <w:tabs>
          <w:tab w:val="num" w:pos="432"/>
        </w:tabs>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864"/>
        </w:tabs>
        <w:ind w:left="864" w:hanging="864"/>
      </w:pPr>
      <w:rPr>
        <w:b w:val="0"/>
        <w:sz w:val="22"/>
      </w:rPr>
    </w:lvl>
    <w:lvl w:ilvl="4">
      <w:start w:val="1"/>
      <w:numFmt w:val="decimal"/>
      <w:lvlText w:val="%1.%2.%3.%4.%5"/>
      <w:lvlJc w:val="left"/>
      <w:pPr>
        <w:tabs>
          <w:tab w:val="num" w:pos="1008"/>
        </w:tabs>
        <w:ind w:left="1008" w:hanging="1008"/>
      </w:pPr>
      <w:rPr>
        <w:b w:val="0"/>
        <w:sz w:val="22"/>
      </w:rPr>
    </w:lvl>
    <w:lvl w:ilvl="5">
      <w:start w:val="1"/>
      <w:numFmt w:val="decimal"/>
      <w:lvlText w:val="%1.%2.%3.%4.%5.%6"/>
      <w:lvlJc w:val="left"/>
      <w:pPr>
        <w:tabs>
          <w:tab w:val="num" w:pos="1152"/>
        </w:tabs>
        <w:ind w:left="1152" w:hanging="1152"/>
      </w:pPr>
      <w:rPr>
        <w:b w:val="0"/>
        <w:sz w:val="22"/>
      </w:rPr>
    </w:lvl>
    <w:lvl w:ilvl="6">
      <w:start w:val="1"/>
      <w:numFmt w:val="decimal"/>
      <w:lvlText w:val="%1.%2.%3.%4.%5.%6.%7"/>
      <w:lvlJc w:val="left"/>
      <w:pPr>
        <w:tabs>
          <w:tab w:val="num" w:pos="1296"/>
        </w:tabs>
        <w:ind w:left="1296" w:hanging="1296"/>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584"/>
        </w:tabs>
        <w:ind w:left="1584" w:hanging="1584"/>
      </w:pPr>
      <w:rPr>
        <w:b w:val="0"/>
        <w:sz w:val="22"/>
      </w:rPr>
    </w:lvl>
  </w:abstractNum>
  <w:abstractNum w:abstractNumId="23">
    <w:nsid w:val="46DF12DC"/>
    <w:multiLevelType w:val="hybridMultilevel"/>
    <w:tmpl w:val="87EE1AA0"/>
    <w:lvl w:ilvl="0" w:tplc="F4B8E786">
      <w:start w:val="1"/>
      <w:numFmt w:val="lowerLetter"/>
      <w:pStyle w:val="Listabc"/>
      <w:lvlText w:val="%1)"/>
      <w:lvlJc w:val="left"/>
      <w:pPr>
        <w:tabs>
          <w:tab w:val="num" w:pos="1440"/>
        </w:tabs>
        <w:ind w:left="1440" w:firstLine="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5841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BD31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D40C8A"/>
    <w:multiLevelType w:val="hybridMultilevel"/>
    <w:tmpl w:val="C464BA18"/>
    <w:lvl w:ilvl="0" w:tplc="567EAEEA">
      <w:start w:val="1"/>
      <w:numFmt w:val="decimal"/>
      <w:pStyle w:val="ListV"/>
      <w:lvlText w:val="%1."/>
      <w:lvlJc w:val="left"/>
      <w:pPr>
        <w:tabs>
          <w:tab w:val="num" w:pos="0"/>
        </w:tabs>
        <w:ind w:left="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5E5212"/>
    <w:multiLevelType w:val="multilevel"/>
    <w:tmpl w:val="9684EB9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A55352E"/>
    <w:multiLevelType w:val="multilevel"/>
    <w:tmpl w:val="CCB01964"/>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C904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0C41D7B"/>
    <w:multiLevelType w:val="hybridMultilevel"/>
    <w:tmpl w:val="CFC65FFC"/>
    <w:lvl w:ilvl="0" w:tplc="BF9C33E2">
      <w:start w:val="1"/>
      <w:numFmt w:val="bullet"/>
      <w:lvlText w:val=""/>
      <w:lvlJc w:val="left"/>
      <w:pPr>
        <w:tabs>
          <w:tab w:val="num" w:pos="144"/>
        </w:tabs>
        <w:ind w:left="360"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8B2FA9"/>
    <w:multiLevelType w:val="hybridMultilevel"/>
    <w:tmpl w:val="ED8809A8"/>
    <w:lvl w:ilvl="0" w:tplc="6DD89790">
      <w:start w:val="1"/>
      <w:numFmt w:val="bullet"/>
      <w:lvlRestart w:val="0"/>
      <w:pStyle w:val="RefPrincipal"/>
      <w:lvlText w:val=""/>
      <w:lvlJc w:val="left"/>
      <w:pPr>
        <w:tabs>
          <w:tab w:val="num" w:pos="115"/>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725F38"/>
    <w:multiLevelType w:val="hybridMultilevel"/>
    <w:tmpl w:val="411AE8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66662392"/>
    <w:multiLevelType w:val="multilevel"/>
    <w:tmpl w:val="65B8C654"/>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69D6761"/>
    <w:multiLevelType w:val="hybridMultilevel"/>
    <w:tmpl w:val="7F1E009A"/>
    <w:lvl w:ilvl="0" w:tplc="DE285378">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E93B36"/>
    <w:multiLevelType w:val="hybridMultilevel"/>
    <w:tmpl w:val="08D2D7B8"/>
    <w:lvl w:ilvl="0" w:tplc="8542CC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91E61BA"/>
    <w:multiLevelType w:val="multilevel"/>
    <w:tmpl w:val="649077D0"/>
    <w:lvl w:ilvl="0">
      <w:start w:val="1"/>
      <w:numFmt w:val="decimal"/>
      <w:lvlRestart w:val="0"/>
      <w:pStyle w:val="Dots"/>
      <w:isLgl/>
      <w:lvlText w:val=". . ."/>
      <w:lvlJc w:val="left"/>
      <w:pPr>
        <w:tabs>
          <w:tab w:val="num" w:pos="360"/>
        </w:tabs>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A020D96"/>
    <w:multiLevelType w:val="hybridMultilevel"/>
    <w:tmpl w:val="D0FAC2E4"/>
    <w:lvl w:ilvl="0" w:tplc="B21C6756">
      <w:start w:val="1"/>
      <w:numFmt w:val="lowerLetter"/>
      <w:lvlText w:val="%1)"/>
      <w:lvlJc w:val="left"/>
      <w:pPr>
        <w:tabs>
          <w:tab w:val="num" w:pos="1440"/>
        </w:tabs>
        <w:ind w:left="144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9">
    <w:nsid w:val="710B0E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11923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29F7B9E"/>
    <w:multiLevelType w:val="multilevel"/>
    <w:tmpl w:val="25AE045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9."/>
      <w:lvlJc w:val="left"/>
      <w:pPr>
        <w:tabs>
          <w:tab w:val="num" w:pos="0"/>
        </w:tabs>
        <w:ind w:left="0" w:firstLine="0"/>
      </w:pPr>
      <w:rPr>
        <w:rFonts w:ascii="Times New Roman" w:hAnsi="Times New Roman" w:cs="Times New Roman"/>
        <w:b w:val="0"/>
        <w:sz w:val="22"/>
      </w:rPr>
    </w:lvl>
  </w:abstractNum>
  <w:abstractNum w:abstractNumId="42">
    <w:nsid w:val="735C5538"/>
    <w:multiLevelType w:val="multilevel"/>
    <w:tmpl w:val="46267A2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54E7823"/>
    <w:multiLevelType w:val="multilevel"/>
    <w:tmpl w:val="62002744"/>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D3A5ADE"/>
    <w:multiLevelType w:val="multilevel"/>
    <w:tmpl w:val="881C06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1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 w:ilvl="0">
        <w:start w:val="1"/>
        <w:numFmt w:val="decimal"/>
        <w:pStyle w:val="List123"/>
        <w:lvlText w:val="%1)"/>
        <w:lvlJc w:val="left"/>
        <w:pPr>
          <w:tabs>
            <w:tab w:val="num" w:pos="1800"/>
          </w:tabs>
          <w:ind w:left="1800" w:firstLine="0"/>
        </w:pPr>
        <w:rPr>
          <w:rFonts w:ascii="Times New Roman" w:hAnsi="Times New Roman" w:hint="default"/>
          <w:b w:val="0"/>
          <w:i w:val="0"/>
          <w:sz w:val="22"/>
          <w:szCs w:val="22"/>
        </w:rPr>
      </w:lvl>
    </w:lvlOverride>
  </w:num>
  <w:num w:numId="2">
    <w:abstractNumId w:val="44"/>
  </w:num>
  <w:num w:numId="3">
    <w:abstractNumId w:val="36"/>
  </w:num>
  <w:num w:numId="4">
    <w:abstractNumId w:val="4"/>
  </w:num>
  <w:num w:numId="5">
    <w:abstractNumId w:val="3"/>
  </w:num>
  <w:num w:numId="6">
    <w:abstractNumId w:val="30"/>
  </w:num>
  <w:num w:numId="7">
    <w:abstractNumId w:val="6"/>
  </w:num>
  <w:num w:numId="8">
    <w:abstractNumId w:val="1"/>
  </w:num>
  <w:num w:numId="9">
    <w:abstractNumId w:val="37"/>
  </w:num>
  <w:num w:numId="10">
    <w:abstractNumId w:val="21"/>
  </w:num>
  <w:num w:numId="11">
    <w:abstractNumId w:val="31"/>
  </w:num>
  <w:num w:numId="12">
    <w:abstractNumId w:val="39"/>
  </w:num>
  <w:num w:numId="13">
    <w:abstractNumId w:val="14"/>
  </w:num>
  <w:num w:numId="14">
    <w:abstractNumId w:val="0"/>
    <w:lvlOverride w:ilvl="0">
      <w:lvl w:ilvl="0">
        <w:start w:val="1"/>
        <w:numFmt w:val="decimal"/>
        <w:pStyle w:val="List123"/>
        <w:lvlText w:val="%1)"/>
        <w:lvlJc w:val="left"/>
        <w:pPr>
          <w:tabs>
            <w:tab w:val="num" w:pos="1800"/>
          </w:tabs>
          <w:ind w:left="1800" w:firstLine="0"/>
        </w:pPr>
      </w:lvl>
    </w:lvlOverride>
  </w:num>
  <w:num w:numId="15">
    <w:abstractNumId w:val="18"/>
  </w:num>
  <w:num w:numId="16">
    <w:abstractNumId w:val="34"/>
  </w:num>
  <w:num w:numId="17">
    <w:abstractNumId w:val="23"/>
  </w:num>
  <w:num w:numId="18">
    <w:abstractNumId w:val="38"/>
  </w:num>
  <w:num w:numId="19">
    <w:abstractNumId w:val="22"/>
  </w:num>
  <w:num w:numId="20">
    <w:abstractNumId w:val="26"/>
  </w:num>
  <w:num w:numId="21">
    <w:abstractNumId w:val="25"/>
  </w:num>
  <w:num w:numId="22">
    <w:abstractNumId w:val="40"/>
  </w:num>
  <w:num w:numId="23">
    <w:abstractNumId w:val="29"/>
  </w:num>
  <w:num w:numId="24">
    <w:abstractNumId w:val="11"/>
  </w:num>
  <w:num w:numId="25">
    <w:abstractNumId w:val="13"/>
  </w:num>
  <w:num w:numId="26">
    <w:abstractNumId w:val="42"/>
  </w:num>
  <w:num w:numId="27">
    <w:abstractNumId w:val="10"/>
  </w:num>
  <w:num w:numId="28">
    <w:abstractNumId w:val="43"/>
  </w:num>
  <w:num w:numId="29">
    <w:abstractNumId w:val="17"/>
  </w:num>
  <w:num w:numId="30">
    <w:abstractNumId w:val="9"/>
  </w:num>
  <w:num w:numId="31">
    <w:abstractNumId w:val="5"/>
  </w:num>
  <w:num w:numId="32">
    <w:abstractNumId w:val="8"/>
  </w:num>
  <w:num w:numId="33">
    <w:abstractNumId w:val="24"/>
  </w:num>
  <w:num w:numId="34">
    <w:abstractNumId w:val="12"/>
  </w:num>
  <w:num w:numId="35">
    <w:abstractNumId w:val="19"/>
  </w:num>
  <w:num w:numId="36">
    <w:abstractNumId w:val="33"/>
  </w:num>
  <w:num w:numId="37">
    <w:abstractNumId w:val="15"/>
  </w:num>
  <w:num w:numId="38">
    <w:abstractNumId w:val="28"/>
  </w:num>
  <w:num w:numId="39">
    <w:abstractNumId w:val="27"/>
  </w:num>
  <w:num w:numId="40">
    <w:abstractNumId w:val="2"/>
  </w:num>
  <w:num w:numId="41">
    <w:abstractNumId w:val="41"/>
  </w:num>
  <w:num w:numId="42">
    <w:abstractNumId w:val="16"/>
  </w:num>
  <w:num w:numId="43">
    <w:abstractNumId w:val="20"/>
  </w:num>
  <w:num w:numId="44">
    <w:abstractNumId w:val="35"/>
  </w:num>
  <w:num w:numId="45">
    <w:abstractNumId w:val="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C3"/>
    <w:rsid w:val="00001E24"/>
    <w:rsid w:val="00006B1F"/>
    <w:rsid w:val="000170ED"/>
    <w:rsid w:val="00021245"/>
    <w:rsid w:val="00025E0F"/>
    <w:rsid w:val="00031222"/>
    <w:rsid w:val="00036F20"/>
    <w:rsid w:val="00042679"/>
    <w:rsid w:val="00090F7F"/>
    <w:rsid w:val="00092D82"/>
    <w:rsid w:val="000A4C83"/>
    <w:rsid w:val="000B3D20"/>
    <w:rsid w:val="000C41AB"/>
    <w:rsid w:val="000D4502"/>
    <w:rsid w:val="000D691F"/>
    <w:rsid w:val="000E1324"/>
    <w:rsid w:val="000E26AA"/>
    <w:rsid w:val="001024A4"/>
    <w:rsid w:val="00113C71"/>
    <w:rsid w:val="0011681B"/>
    <w:rsid w:val="001219A2"/>
    <w:rsid w:val="00126916"/>
    <w:rsid w:val="001504A0"/>
    <w:rsid w:val="00155F6B"/>
    <w:rsid w:val="00161EB5"/>
    <w:rsid w:val="00184702"/>
    <w:rsid w:val="00184B45"/>
    <w:rsid w:val="00194F74"/>
    <w:rsid w:val="001B270D"/>
    <w:rsid w:val="001C2AAA"/>
    <w:rsid w:val="001C6D3B"/>
    <w:rsid w:val="001E5FEF"/>
    <w:rsid w:val="002001EB"/>
    <w:rsid w:val="0020276A"/>
    <w:rsid w:val="0020728E"/>
    <w:rsid w:val="002130B7"/>
    <w:rsid w:val="00213C08"/>
    <w:rsid w:val="00216AAA"/>
    <w:rsid w:val="00227C61"/>
    <w:rsid w:val="00232FF3"/>
    <w:rsid w:val="00242DEE"/>
    <w:rsid w:val="00275015"/>
    <w:rsid w:val="0029270E"/>
    <w:rsid w:val="002A4F07"/>
    <w:rsid w:val="002C3328"/>
    <w:rsid w:val="002C5DC9"/>
    <w:rsid w:val="002D1B22"/>
    <w:rsid w:val="002D72DA"/>
    <w:rsid w:val="002E076C"/>
    <w:rsid w:val="00303FE5"/>
    <w:rsid w:val="00305F47"/>
    <w:rsid w:val="0030678D"/>
    <w:rsid w:val="00324E44"/>
    <w:rsid w:val="003304D7"/>
    <w:rsid w:val="00334AC3"/>
    <w:rsid w:val="00342EB4"/>
    <w:rsid w:val="0038190B"/>
    <w:rsid w:val="00387648"/>
    <w:rsid w:val="00394799"/>
    <w:rsid w:val="003A26C8"/>
    <w:rsid w:val="003C5364"/>
    <w:rsid w:val="003D05B8"/>
    <w:rsid w:val="003D73B0"/>
    <w:rsid w:val="003E4E27"/>
    <w:rsid w:val="003F6125"/>
    <w:rsid w:val="0041087D"/>
    <w:rsid w:val="00423933"/>
    <w:rsid w:val="00426E3C"/>
    <w:rsid w:val="00442377"/>
    <w:rsid w:val="004634C5"/>
    <w:rsid w:val="00464230"/>
    <w:rsid w:val="00472585"/>
    <w:rsid w:val="004764FA"/>
    <w:rsid w:val="004949C9"/>
    <w:rsid w:val="00496C76"/>
    <w:rsid w:val="0049721F"/>
    <w:rsid w:val="004C544B"/>
    <w:rsid w:val="004C5BA7"/>
    <w:rsid w:val="00513114"/>
    <w:rsid w:val="00522AAC"/>
    <w:rsid w:val="00526295"/>
    <w:rsid w:val="00553E53"/>
    <w:rsid w:val="005550CD"/>
    <w:rsid w:val="00565A87"/>
    <w:rsid w:val="00584844"/>
    <w:rsid w:val="005D07B1"/>
    <w:rsid w:val="00623C7F"/>
    <w:rsid w:val="006241A8"/>
    <w:rsid w:val="00625541"/>
    <w:rsid w:val="0063537D"/>
    <w:rsid w:val="00657820"/>
    <w:rsid w:val="006662C2"/>
    <w:rsid w:val="0067185C"/>
    <w:rsid w:val="00672833"/>
    <w:rsid w:val="00674D6D"/>
    <w:rsid w:val="00682BFE"/>
    <w:rsid w:val="00691299"/>
    <w:rsid w:val="006A0DDD"/>
    <w:rsid w:val="006A224E"/>
    <w:rsid w:val="006A6196"/>
    <w:rsid w:val="006C423D"/>
    <w:rsid w:val="006C63A3"/>
    <w:rsid w:val="006C7FEF"/>
    <w:rsid w:val="0070068F"/>
    <w:rsid w:val="007057EF"/>
    <w:rsid w:val="00705CE8"/>
    <w:rsid w:val="007469E8"/>
    <w:rsid w:val="007602B8"/>
    <w:rsid w:val="00770836"/>
    <w:rsid w:val="00791DF4"/>
    <w:rsid w:val="0079421C"/>
    <w:rsid w:val="007C389E"/>
    <w:rsid w:val="007C4953"/>
    <w:rsid w:val="008077F2"/>
    <w:rsid w:val="00811781"/>
    <w:rsid w:val="008153C2"/>
    <w:rsid w:val="0082384E"/>
    <w:rsid w:val="00852216"/>
    <w:rsid w:val="00856F25"/>
    <w:rsid w:val="00876A1C"/>
    <w:rsid w:val="0089784E"/>
    <w:rsid w:val="008A12DA"/>
    <w:rsid w:val="008B20B4"/>
    <w:rsid w:val="008D09F8"/>
    <w:rsid w:val="008E25C6"/>
    <w:rsid w:val="008F464B"/>
    <w:rsid w:val="009024AD"/>
    <w:rsid w:val="00904BE2"/>
    <w:rsid w:val="00910F15"/>
    <w:rsid w:val="00922FFC"/>
    <w:rsid w:val="00931F33"/>
    <w:rsid w:val="0095730B"/>
    <w:rsid w:val="009A715A"/>
    <w:rsid w:val="009E31F7"/>
    <w:rsid w:val="009E5FDD"/>
    <w:rsid w:val="009F1543"/>
    <w:rsid w:val="009F52E4"/>
    <w:rsid w:val="009F7EFB"/>
    <w:rsid w:val="00A108B8"/>
    <w:rsid w:val="00A15338"/>
    <w:rsid w:val="00A20B53"/>
    <w:rsid w:val="00A47476"/>
    <w:rsid w:val="00A7583B"/>
    <w:rsid w:val="00A83245"/>
    <w:rsid w:val="00AA1A31"/>
    <w:rsid w:val="00AB6F44"/>
    <w:rsid w:val="00AD0F13"/>
    <w:rsid w:val="00AE3A15"/>
    <w:rsid w:val="00AF4686"/>
    <w:rsid w:val="00B009B5"/>
    <w:rsid w:val="00B10B3D"/>
    <w:rsid w:val="00B41D3E"/>
    <w:rsid w:val="00B525F4"/>
    <w:rsid w:val="00B57D9E"/>
    <w:rsid w:val="00BB1876"/>
    <w:rsid w:val="00C1387B"/>
    <w:rsid w:val="00C20C9D"/>
    <w:rsid w:val="00C4528B"/>
    <w:rsid w:val="00C46FD2"/>
    <w:rsid w:val="00C747EE"/>
    <w:rsid w:val="00C91EEA"/>
    <w:rsid w:val="00C97D9E"/>
    <w:rsid w:val="00CA63A4"/>
    <w:rsid w:val="00CA6E70"/>
    <w:rsid w:val="00CA6F5A"/>
    <w:rsid w:val="00CE6F7C"/>
    <w:rsid w:val="00CF4E0A"/>
    <w:rsid w:val="00D10A9F"/>
    <w:rsid w:val="00D207C6"/>
    <w:rsid w:val="00D439F1"/>
    <w:rsid w:val="00D53847"/>
    <w:rsid w:val="00D547BB"/>
    <w:rsid w:val="00D70854"/>
    <w:rsid w:val="00D80482"/>
    <w:rsid w:val="00DA300E"/>
    <w:rsid w:val="00DA36DA"/>
    <w:rsid w:val="00DA6090"/>
    <w:rsid w:val="00DD2754"/>
    <w:rsid w:val="00DD4AE3"/>
    <w:rsid w:val="00DE347C"/>
    <w:rsid w:val="00DF1A5A"/>
    <w:rsid w:val="00E07B75"/>
    <w:rsid w:val="00E15FDB"/>
    <w:rsid w:val="00E27155"/>
    <w:rsid w:val="00E42D02"/>
    <w:rsid w:val="00E42F51"/>
    <w:rsid w:val="00E52F20"/>
    <w:rsid w:val="00E81821"/>
    <w:rsid w:val="00E847D1"/>
    <w:rsid w:val="00E87900"/>
    <w:rsid w:val="00E93AA5"/>
    <w:rsid w:val="00EB01C3"/>
    <w:rsid w:val="00EB14F9"/>
    <w:rsid w:val="00ED4DB9"/>
    <w:rsid w:val="00EE6672"/>
    <w:rsid w:val="00EE7384"/>
    <w:rsid w:val="00EF73D0"/>
    <w:rsid w:val="00F03574"/>
    <w:rsid w:val="00F23B6C"/>
    <w:rsid w:val="00F31D62"/>
    <w:rsid w:val="00F53CD5"/>
    <w:rsid w:val="00F74548"/>
    <w:rsid w:val="00FB1067"/>
    <w:rsid w:val="00FD24ED"/>
    <w:rsid w:val="00FD4718"/>
    <w:rsid w:val="00FE2E51"/>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F07"/>
    <w:pPr>
      <w:widowControl w:val="0"/>
      <w:autoSpaceDE w:val="0"/>
      <w:autoSpaceDN w:val="0"/>
      <w:adjustRightInd w:val="0"/>
    </w:pPr>
    <w:rPr>
      <w:sz w:val="22"/>
      <w:szCs w:val="24"/>
      <w:lang w:val="en-GB" w:eastAsia="en-US"/>
    </w:rPr>
  </w:style>
  <w:style w:type="paragraph" w:styleId="Heading1">
    <w:name w:val="heading 1"/>
    <w:basedOn w:val="Normal"/>
    <w:next w:val="Normal"/>
    <w:qFormat/>
    <w:rsid w:val="002A4F07"/>
    <w:pPr>
      <w:numPr>
        <w:numId w:val="7"/>
      </w:numPr>
      <w:outlineLvl w:val="0"/>
    </w:pPr>
  </w:style>
  <w:style w:type="paragraph" w:styleId="Heading2">
    <w:name w:val="heading 2"/>
    <w:basedOn w:val="Normal"/>
    <w:next w:val="Normal"/>
    <w:qFormat/>
    <w:rsid w:val="002A4F07"/>
    <w:pPr>
      <w:numPr>
        <w:ilvl w:val="1"/>
        <w:numId w:val="15"/>
      </w:numPr>
      <w:outlineLvl w:val="1"/>
    </w:pPr>
    <w:rPr>
      <w:b/>
      <w:bCs/>
      <w:sz w:val="28"/>
      <w:szCs w:val="28"/>
    </w:rPr>
  </w:style>
  <w:style w:type="paragraph" w:styleId="Heading3">
    <w:name w:val="heading 3"/>
    <w:basedOn w:val="Normal"/>
    <w:next w:val="Normal"/>
    <w:qFormat/>
    <w:rsid w:val="002A4F07"/>
    <w:pPr>
      <w:numPr>
        <w:ilvl w:val="2"/>
        <w:numId w:val="15"/>
      </w:numPr>
      <w:outlineLvl w:val="2"/>
    </w:pPr>
    <w:rPr>
      <w:b/>
      <w:bCs/>
    </w:rPr>
  </w:style>
  <w:style w:type="paragraph" w:styleId="Heading4">
    <w:name w:val="heading 4"/>
    <w:basedOn w:val="Normal"/>
    <w:next w:val="Normal"/>
    <w:qFormat/>
    <w:rsid w:val="002A4F07"/>
    <w:pPr>
      <w:numPr>
        <w:ilvl w:val="3"/>
        <w:numId w:val="15"/>
      </w:numPr>
      <w:ind w:right="2880"/>
      <w:outlineLvl w:val="3"/>
    </w:pPr>
    <w:rPr>
      <w:b/>
      <w:bCs/>
    </w:rPr>
  </w:style>
  <w:style w:type="paragraph" w:styleId="Heading5">
    <w:name w:val="heading 5"/>
    <w:basedOn w:val="Normal"/>
    <w:next w:val="Normal"/>
    <w:qFormat/>
    <w:rsid w:val="002A4F07"/>
    <w:pPr>
      <w:numPr>
        <w:ilvl w:val="4"/>
        <w:numId w:val="15"/>
      </w:numPr>
      <w:ind w:right="2880"/>
      <w:outlineLvl w:val="4"/>
    </w:pPr>
    <w:rPr>
      <w:i/>
      <w:iCs/>
    </w:rPr>
  </w:style>
  <w:style w:type="paragraph" w:styleId="Heading6">
    <w:name w:val="heading 6"/>
    <w:basedOn w:val="Normal"/>
    <w:next w:val="Normal"/>
    <w:qFormat/>
    <w:rsid w:val="002A4F07"/>
    <w:pPr>
      <w:numPr>
        <w:ilvl w:val="5"/>
        <w:numId w:val="15"/>
      </w:numPr>
      <w:spacing w:before="240" w:after="60"/>
      <w:outlineLvl w:val="5"/>
    </w:pPr>
    <w:rPr>
      <w:b/>
      <w:bCs/>
      <w:szCs w:val="22"/>
    </w:rPr>
  </w:style>
  <w:style w:type="paragraph" w:styleId="Heading7">
    <w:name w:val="heading 7"/>
    <w:basedOn w:val="Normal"/>
    <w:next w:val="Normal"/>
    <w:qFormat/>
    <w:rsid w:val="002A4F07"/>
    <w:pPr>
      <w:numPr>
        <w:ilvl w:val="6"/>
        <w:numId w:val="15"/>
      </w:numPr>
      <w:spacing w:before="240" w:after="60"/>
      <w:outlineLvl w:val="6"/>
    </w:pPr>
  </w:style>
  <w:style w:type="paragraph" w:styleId="Heading8">
    <w:name w:val="heading 8"/>
    <w:basedOn w:val="Normal"/>
    <w:next w:val="Normal"/>
    <w:qFormat/>
    <w:rsid w:val="002A4F07"/>
    <w:pPr>
      <w:numPr>
        <w:ilvl w:val="7"/>
        <w:numId w:val="15"/>
      </w:numPr>
      <w:spacing w:before="240" w:after="60"/>
      <w:outlineLvl w:val="7"/>
    </w:pPr>
    <w:rPr>
      <w:i/>
      <w:iCs/>
    </w:rPr>
  </w:style>
  <w:style w:type="paragraph" w:styleId="Heading9">
    <w:name w:val="heading 9"/>
    <w:basedOn w:val="Normal"/>
    <w:next w:val="Normal"/>
    <w:qFormat/>
    <w:rsid w:val="002A4F0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2A4F07"/>
    <w:pPr>
      <w:numPr>
        <w:numId w:val="4"/>
      </w:numPr>
      <w:spacing w:after="260"/>
      <w:jc w:val="both"/>
    </w:pPr>
    <w:rPr>
      <w:i/>
      <w:sz w:val="22"/>
      <w:szCs w:val="24"/>
      <w:lang w:val="en-GB" w:eastAsia="en-US"/>
    </w:rPr>
  </w:style>
  <w:style w:type="paragraph" w:customStyle="1" w:styleId="1Para">
    <w:name w:val="1Para"/>
    <w:basedOn w:val="Normal"/>
    <w:rsid w:val="002A4F07"/>
    <w:pPr>
      <w:widowControl/>
      <w:numPr>
        <w:ilvl w:val="8"/>
        <w:numId w:val="42"/>
      </w:numPr>
      <w:tabs>
        <w:tab w:val="clear" w:pos="0"/>
        <w:tab w:val="left" w:pos="1440"/>
      </w:tabs>
      <w:autoSpaceDE/>
      <w:autoSpaceDN/>
      <w:adjustRightInd/>
      <w:spacing w:before="260" w:after="260"/>
      <w:jc w:val="both"/>
    </w:pPr>
    <w:rPr>
      <w:szCs w:val="22"/>
    </w:rPr>
  </w:style>
  <w:style w:type="paragraph" w:customStyle="1" w:styleId="2Para">
    <w:name w:val="2Para"/>
    <w:basedOn w:val="Normal"/>
    <w:rsid w:val="002A4F07"/>
    <w:pPr>
      <w:widowControl/>
      <w:numPr>
        <w:ilvl w:val="1"/>
        <w:numId w:val="42"/>
      </w:numPr>
      <w:tabs>
        <w:tab w:val="clear" w:pos="0"/>
        <w:tab w:val="left" w:pos="1440"/>
      </w:tabs>
      <w:autoSpaceDE/>
      <w:autoSpaceDN/>
      <w:adjustRightInd/>
      <w:spacing w:before="260" w:after="260"/>
      <w:jc w:val="both"/>
    </w:pPr>
    <w:rPr>
      <w:szCs w:val="22"/>
    </w:rPr>
  </w:style>
  <w:style w:type="paragraph" w:customStyle="1" w:styleId="3Heading">
    <w:name w:val="3Heading"/>
    <w:basedOn w:val="TOC3"/>
    <w:next w:val="3Para"/>
    <w:rsid w:val="002A4F07"/>
    <w:pPr>
      <w:widowControl/>
      <w:spacing w:before="260" w:after="260"/>
      <w:ind w:left="0" w:right="2880"/>
      <w:jc w:val="both"/>
    </w:pPr>
    <w:rPr>
      <w:b/>
      <w:bCs/>
      <w:i/>
      <w:iCs/>
      <w:szCs w:val="22"/>
    </w:rPr>
  </w:style>
  <w:style w:type="paragraph" w:styleId="TOC3">
    <w:name w:val="toc 3"/>
    <w:basedOn w:val="Normal"/>
    <w:next w:val="Normal"/>
    <w:autoRedefine/>
    <w:semiHidden/>
    <w:rsid w:val="002A4F07"/>
    <w:pPr>
      <w:ind w:left="480"/>
    </w:pPr>
  </w:style>
  <w:style w:type="paragraph" w:customStyle="1" w:styleId="3Para">
    <w:name w:val="3Para"/>
    <w:basedOn w:val="Normal"/>
    <w:rsid w:val="002A4F07"/>
    <w:pPr>
      <w:widowControl/>
      <w:numPr>
        <w:ilvl w:val="2"/>
        <w:numId w:val="42"/>
      </w:numPr>
      <w:tabs>
        <w:tab w:val="clear" w:pos="0"/>
        <w:tab w:val="left" w:pos="1440"/>
      </w:tabs>
      <w:spacing w:before="260" w:after="260"/>
      <w:jc w:val="both"/>
    </w:pPr>
  </w:style>
  <w:style w:type="paragraph" w:customStyle="1" w:styleId="4Para">
    <w:name w:val="4Para"/>
    <w:basedOn w:val="Normal"/>
    <w:rsid w:val="002A4F07"/>
    <w:pPr>
      <w:widowControl/>
      <w:numPr>
        <w:ilvl w:val="3"/>
        <w:numId w:val="42"/>
      </w:numPr>
      <w:tabs>
        <w:tab w:val="clear" w:pos="0"/>
        <w:tab w:val="left" w:pos="1440"/>
      </w:tabs>
      <w:autoSpaceDE/>
      <w:autoSpaceDN/>
      <w:adjustRightInd/>
      <w:spacing w:before="260" w:after="260"/>
      <w:jc w:val="both"/>
    </w:pPr>
  </w:style>
  <w:style w:type="paragraph" w:customStyle="1" w:styleId="5Para">
    <w:name w:val="5Para"/>
    <w:basedOn w:val="Normal"/>
    <w:rsid w:val="002A4F07"/>
    <w:pPr>
      <w:widowControl/>
      <w:numPr>
        <w:ilvl w:val="4"/>
        <w:numId w:val="42"/>
      </w:numPr>
      <w:tabs>
        <w:tab w:val="clear" w:pos="0"/>
        <w:tab w:val="left" w:pos="1440"/>
      </w:tabs>
      <w:autoSpaceDE/>
      <w:autoSpaceDN/>
      <w:adjustRightInd/>
      <w:spacing w:before="260" w:after="260"/>
      <w:jc w:val="both"/>
    </w:pPr>
  </w:style>
  <w:style w:type="paragraph" w:customStyle="1" w:styleId="6Para">
    <w:name w:val="6Para"/>
    <w:basedOn w:val="Normal"/>
    <w:rsid w:val="002A4F07"/>
    <w:pPr>
      <w:widowControl/>
      <w:numPr>
        <w:ilvl w:val="5"/>
        <w:numId w:val="42"/>
      </w:numPr>
      <w:tabs>
        <w:tab w:val="clear" w:pos="0"/>
        <w:tab w:val="left" w:pos="1440"/>
      </w:tabs>
      <w:autoSpaceDE/>
      <w:autoSpaceDN/>
      <w:adjustRightInd/>
      <w:spacing w:before="260" w:after="260"/>
      <w:jc w:val="both"/>
    </w:pPr>
  </w:style>
  <w:style w:type="paragraph" w:customStyle="1" w:styleId="7Para">
    <w:name w:val="7Para"/>
    <w:basedOn w:val="Normal"/>
    <w:rsid w:val="002A4F07"/>
    <w:pPr>
      <w:widowControl/>
      <w:numPr>
        <w:ilvl w:val="6"/>
        <w:numId w:val="42"/>
      </w:numPr>
      <w:tabs>
        <w:tab w:val="clear" w:pos="0"/>
        <w:tab w:val="left" w:pos="1440"/>
      </w:tabs>
      <w:autoSpaceDE/>
      <w:autoSpaceDN/>
      <w:adjustRightInd/>
      <w:spacing w:before="260" w:after="260"/>
      <w:jc w:val="both"/>
    </w:pPr>
  </w:style>
  <w:style w:type="paragraph" w:customStyle="1" w:styleId="8Para">
    <w:name w:val="8Para"/>
    <w:basedOn w:val="Normal"/>
    <w:rsid w:val="002A4F07"/>
    <w:pPr>
      <w:widowControl/>
      <w:numPr>
        <w:ilvl w:val="7"/>
        <w:numId w:val="42"/>
      </w:numPr>
      <w:tabs>
        <w:tab w:val="clear" w:pos="0"/>
        <w:tab w:val="left" w:pos="1440"/>
      </w:tabs>
      <w:autoSpaceDE/>
      <w:autoSpaceDN/>
      <w:adjustRightInd/>
      <w:spacing w:before="260" w:after="260"/>
      <w:jc w:val="both"/>
    </w:pPr>
  </w:style>
  <w:style w:type="paragraph" w:customStyle="1" w:styleId="Blockquote">
    <w:name w:val="Blockquote"/>
    <w:basedOn w:val="Normal"/>
    <w:rsid w:val="002A4F07"/>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rsid w:val="002A4F07"/>
    <w:pPr>
      <w:widowControl/>
      <w:numPr>
        <w:numId w:val="3"/>
      </w:numPr>
      <w:spacing w:line="480" w:lineRule="auto"/>
      <w:jc w:val="both"/>
    </w:pPr>
  </w:style>
  <w:style w:type="character" w:styleId="FootnoteReference">
    <w:name w:val="footnote reference"/>
    <w:semiHidden/>
    <w:rsid w:val="002A4F07"/>
  </w:style>
  <w:style w:type="paragraph" w:customStyle="1" w:styleId="List-">
    <w:name w:val="List_-"/>
    <w:basedOn w:val="Normal"/>
    <w:rsid w:val="002A4F07"/>
    <w:pPr>
      <w:widowControl/>
      <w:numPr>
        <w:numId w:val="15"/>
      </w:numPr>
      <w:tabs>
        <w:tab w:val="clear" w:pos="0"/>
        <w:tab w:val="left" w:pos="360"/>
      </w:tabs>
      <w:spacing w:before="260" w:after="260"/>
      <w:ind w:left="2520" w:hanging="360"/>
      <w:jc w:val="both"/>
    </w:pPr>
  </w:style>
  <w:style w:type="paragraph" w:customStyle="1" w:styleId="List123">
    <w:name w:val="List_1_2_3"/>
    <w:basedOn w:val="Normal"/>
    <w:rsid w:val="002A4F07"/>
    <w:pPr>
      <w:widowControl/>
      <w:numPr>
        <w:numId w:val="14"/>
      </w:numPr>
      <w:tabs>
        <w:tab w:val="clear" w:pos="1800"/>
        <w:tab w:val="left" w:pos="360"/>
      </w:tabs>
      <w:spacing w:before="260" w:after="260"/>
      <w:ind w:left="2160" w:hanging="360"/>
      <w:jc w:val="both"/>
    </w:pPr>
  </w:style>
  <w:style w:type="paragraph" w:customStyle="1" w:styleId="Listabc">
    <w:name w:val="List_a_b_c"/>
    <w:basedOn w:val="Normal"/>
    <w:rsid w:val="002A4F07"/>
    <w:pPr>
      <w:widowControl/>
      <w:numPr>
        <w:numId w:val="17"/>
      </w:numPr>
      <w:tabs>
        <w:tab w:val="clear" w:pos="1440"/>
        <w:tab w:val="left" w:pos="360"/>
      </w:tabs>
      <w:spacing w:before="260" w:after="260"/>
      <w:ind w:left="1800" w:hanging="360"/>
      <w:jc w:val="both"/>
    </w:pPr>
  </w:style>
  <w:style w:type="paragraph" w:customStyle="1" w:styleId="ListIndt2">
    <w:name w:val="ListIndt_2"/>
    <w:basedOn w:val="Normal"/>
    <w:rsid w:val="002A4F07"/>
    <w:pPr>
      <w:widowControl/>
      <w:ind w:left="1440"/>
      <w:jc w:val="both"/>
    </w:pPr>
  </w:style>
  <w:style w:type="paragraph" w:customStyle="1" w:styleId="ListIndt3">
    <w:name w:val="ListIndt_3"/>
    <w:basedOn w:val="Normal"/>
    <w:rsid w:val="002A4F07"/>
    <w:pPr>
      <w:widowControl/>
      <w:spacing w:before="260" w:after="260"/>
      <w:ind w:left="1800"/>
      <w:jc w:val="both"/>
    </w:pPr>
  </w:style>
  <w:style w:type="paragraph" w:customStyle="1" w:styleId="ListIndt4">
    <w:name w:val="ListIndt_4"/>
    <w:basedOn w:val="Normal"/>
    <w:rsid w:val="002A4F07"/>
    <w:pPr>
      <w:widowControl/>
      <w:spacing w:before="260" w:after="260"/>
      <w:ind w:left="2160"/>
      <w:jc w:val="both"/>
    </w:pPr>
  </w:style>
  <w:style w:type="paragraph" w:customStyle="1" w:styleId="ListTab0">
    <w:name w:val="ListTab_0"/>
    <w:basedOn w:val="Normal"/>
    <w:rsid w:val="002A4F07"/>
    <w:pPr>
      <w:widowControl/>
      <w:spacing w:before="260" w:after="260"/>
      <w:jc w:val="both"/>
    </w:pPr>
  </w:style>
  <w:style w:type="paragraph" w:customStyle="1" w:styleId="ListTab2">
    <w:name w:val="ListTab_2"/>
    <w:basedOn w:val="Normal"/>
    <w:rsid w:val="002A4F07"/>
    <w:pPr>
      <w:widowControl/>
      <w:spacing w:before="260" w:after="260"/>
      <w:ind w:firstLine="1440"/>
      <w:jc w:val="both"/>
    </w:pPr>
  </w:style>
  <w:style w:type="paragraph" w:customStyle="1" w:styleId="ListTab3">
    <w:name w:val="ListTab_3"/>
    <w:basedOn w:val="Normal"/>
    <w:rsid w:val="002A4F07"/>
    <w:pPr>
      <w:widowControl/>
      <w:spacing w:before="260" w:after="260"/>
      <w:ind w:firstLine="1800"/>
      <w:jc w:val="both"/>
    </w:pPr>
  </w:style>
  <w:style w:type="paragraph" w:customStyle="1" w:styleId="ListTab4">
    <w:name w:val="ListTab_4"/>
    <w:basedOn w:val="Normal"/>
    <w:rsid w:val="002A4F07"/>
    <w:pPr>
      <w:widowControl/>
      <w:spacing w:before="260" w:after="260"/>
      <w:ind w:firstLine="2160"/>
      <w:jc w:val="both"/>
    </w:pPr>
  </w:style>
  <w:style w:type="paragraph" w:customStyle="1" w:styleId="Note">
    <w:name w:val="Note"/>
    <w:rsid w:val="002A4F07"/>
    <w:pPr>
      <w:numPr>
        <w:numId w:val="18"/>
      </w:numPr>
      <w:spacing w:after="260"/>
      <w:ind w:firstLine="1800"/>
      <w:jc w:val="both"/>
    </w:pPr>
    <w:rPr>
      <w:i/>
      <w:sz w:val="22"/>
      <w:szCs w:val="24"/>
      <w:lang w:val="en-GB" w:eastAsia="en-US"/>
    </w:rPr>
  </w:style>
  <w:style w:type="paragraph" w:customStyle="1" w:styleId="ParaIndt2">
    <w:name w:val="ParaIndt_2"/>
    <w:basedOn w:val="Normal"/>
    <w:rsid w:val="002A4F07"/>
    <w:pPr>
      <w:widowControl/>
      <w:ind w:left="1440"/>
      <w:jc w:val="both"/>
    </w:pPr>
  </w:style>
  <w:style w:type="paragraph" w:customStyle="1" w:styleId="ParaIndt3">
    <w:name w:val="ParaIndt_3"/>
    <w:basedOn w:val="Normal"/>
    <w:rsid w:val="002A4F07"/>
    <w:pPr>
      <w:widowControl/>
      <w:ind w:left="1800"/>
      <w:jc w:val="both"/>
    </w:pPr>
  </w:style>
  <w:style w:type="paragraph" w:customStyle="1" w:styleId="ParaIndt4">
    <w:name w:val="ParaIndt_4"/>
    <w:basedOn w:val="Normal"/>
    <w:rsid w:val="002A4F07"/>
    <w:pPr>
      <w:widowControl/>
      <w:ind w:left="2160"/>
      <w:jc w:val="both"/>
    </w:pPr>
  </w:style>
  <w:style w:type="paragraph" w:customStyle="1" w:styleId="ParaTab0">
    <w:name w:val="ParaTab_0"/>
    <w:basedOn w:val="Normal"/>
    <w:rsid w:val="002A4F07"/>
    <w:pPr>
      <w:widowControl/>
      <w:jc w:val="both"/>
    </w:pPr>
  </w:style>
  <w:style w:type="paragraph" w:customStyle="1" w:styleId="ParaTab2">
    <w:name w:val="ParaTab_2"/>
    <w:basedOn w:val="Normal"/>
    <w:rsid w:val="002A4F07"/>
    <w:pPr>
      <w:widowControl/>
      <w:ind w:firstLine="1440"/>
      <w:jc w:val="both"/>
    </w:pPr>
  </w:style>
  <w:style w:type="paragraph" w:customStyle="1" w:styleId="ParaTab3">
    <w:name w:val="ParaTab_3"/>
    <w:basedOn w:val="Normal"/>
    <w:rsid w:val="002A4F07"/>
    <w:pPr>
      <w:widowControl/>
      <w:ind w:firstLine="1800"/>
      <w:jc w:val="both"/>
    </w:pPr>
  </w:style>
  <w:style w:type="paragraph" w:customStyle="1" w:styleId="ParaTab4">
    <w:name w:val="ParaTab_4"/>
    <w:basedOn w:val="Normal"/>
    <w:rsid w:val="002A4F07"/>
    <w:pPr>
      <w:widowControl/>
      <w:ind w:firstLine="2160"/>
      <w:jc w:val="both"/>
    </w:pPr>
  </w:style>
  <w:style w:type="paragraph" w:customStyle="1" w:styleId="1Heading">
    <w:name w:val="1Heading"/>
    <w:basedOn w:val="TOC1"/>
    <w:next w:val="2Para"/>
    <w:rsid w:val="002A4F07"/>
    <w:pPr>
      <w:widowControl/>
      <w:numPr>
        <w:numId w:val="42"/>
      </w:numPr>
      <w:autoSpaceDE/>
      <w:autoSpaceDN/>
      <w:adjustRightInd/>
      <w:spacing w:before="520" w:after="260"/>
      <w:ind w:right="2880"/>
      <w:jc w:val="both"/>
    </w:pPr>
    <w:rPr>
      <w:b/>
      <w:caps/>
      <w:szCs w:val="22"/>
    </w:rPr>
  </w:style>
  <w:style w:type="paragraph" w:styleId="TOC1">
    <w:name w:val="toc 1"/>
    <w:basedOn w:val="Normal"/>
    <w:next w:val="Normal"/>
    <w:autoRedefine/>
    <w:semiHidden/>
    <w:rsid w:val="002A4F07"/>
  </w:style>
  <w:style w:type="paragraph" w:customStyle="1" w:styleId="2Heading">
    <w:name w:val="2Heading"/>
    <w:basedOn w:val="TOC2"/>
    <w:next w:val="3Para"/>
    <w:rsid w:val="002A4F07"/>
    <w:pPr>
      <w:widowControl/>
      <w:numPr>
        <w:ilvl w:val="1"/>
        <w:numId w:val="7"/>
      </w:numPr>
      <w:autoSpaceDE/>
      <w:autoSpaceDN/>
      <w:adjustRightInd/>
      <w:spacing w:before="260" w:after="260"/>
      <w:ind w:right="2880"/>
      <w:jc w:val="both"/>
    </w:pPr>
    <w:rPr>
      <w:b/>
      <w:szCs w:val="22"/>
    </w:rPr>
  </w:style>
  <w:style w:type="paragraph" w:styleId="TOC2">
    <w:name w:val="toc 2"/>
    <w:basedOn w:val="Normal"/>
    <w:next w:val="Normal"/>
    <w:autoRedefine/>
    <w:semiHidden/>
    <w:rsid w:val="002A4F07"/>
    <w:pPr>
      <w:ind w:left="240"/>
    </w:pPr>
  </w:style>
  <w:style w:type="paragraph" w:customStyle="1" w:styleId="X">
    <w:name w:val="X"/>
    <w:basedOn w:val="Normal"/>
    <w:rsid w:val="002A4F07"/>
    <w:pPr>
      <w:widowControl/>
      <w:numPr>
        <w:numId w:val="16"/>
      </w:numPr>
      <w:tabs>
        <w:tab w:val="clear" w:pos="360"/>
      </w:tabs>
      <w:jc w:val="both"/>
    </w:pPr>
    <w:rPr>
      <w:lang w:val="en-US"/>
    </w:rPr>
  </w:style>
  <w:style w:type="paragraph" w:customStyle="1" w:styleId="TabsDefault">
    <w:name w:val="TabsDefault"/>
    <w:rsid w:val="002A4F07"/>
    <w:pPr>
      <w:tabs>
        <w:tab w:val="left" w:pos="0"/>
        <w:tab w:val="left" w:pos="720"/>
        <w:tab w:val="left" w:pos="1440"/>
        <w:tab w:val="left" w:pos="1800"/>
        <w:tab w:val="left" w:pos="2160"/>
        <w:tab w:val="left" w:pos="2520"/>
        <w:tab w:val="left" w:pos="2880"/>
      </w:tabs>
    </w:pPr>
    <w:rPr>
      <w:sz w:val="24"/>
      <w:szCs w:val="24"/>
      <w:lang w:eastAsia="en-US"/>
    </w:rPr>
  </w:style>
  <w:style w:type="paragraph" w:styleId="Header">
    <w:name w:val="header"/>
    <w:basedOn w:val="Normal"/>
    <w:rsid w:val="002A4F07"/>
    <w:pPr>
      <w:widowControl/>
      <w:tabs>
        <w:tab w:val="center" w:pos="4320"/>
        <w:tab w:val="right" w:pos="8640"/>
      </w:tabs>
      <w:autoSpaceDE/>
      <w:autoSpaceDN/>
      <w:adjustRightInd/>
    </w:pPr>
  </w:style>
  <w:style w:type="paragraph" w:styleId="Footer">
    <w:name w:val="footer"/>
    <w:basedOn w:val="Normal"/>
    <w:rsid w:val="002A4F07"/>
    <w:pPr>
      <w:widowControl/>
      <w:tabs>
        <w:tab w:val="center" w:pos="4320"/>
        <w:tab w:val="right" w:pos="8640"/>
      </w:tabs>
      <w:autoSpaceDE/>
      <w:autoSpaceDN/>
      <w:adjustRightInd/>
    </w:pPr>
  </w:style>
  <w:style w:type="character" w:styleId="PageNumber">
    <w:name w:val="page number"/>
    <w:basedOn w:val="DefaultParagraphFont"/>
    <w:rsid w:val="002A4F07"/>
  </w:style>
  <w:style w:type="paragraph" w:styleId="BalloonText">
    <w:name w:val="Balloon Text"/>
    <w:basedOn w:val="Normal"/>
    <w:semiHidden/>
    <w:rsid w:val="00EB01C3"/>
    <w:rPr>
      <w:rFonts w:ascii="Tahoma" w:hAnsi="Tahoma" w:cs="Tahoma"/>
      <w:sz w:val="16"/>
      <w:szCs w:val="16"/>
    </w:rPr>
  </w:style>
  <w:style w:type="paragraph" w:customStyle="1" w:styleId="TitleMain">
    <w:name w:val="TitleMain"/>
    <w:basedOn w:val="Normal"/>
    <w:rsid w:val="002A4F07"/>
    <w:pPr>
      <w:ind w:left="1080" w:right="1080"/>
      <w:jc w:val="center"/>
    </w:pPr>
    <w:rPr>
      <w:b/>
      <w:szCs w:val="22"/>
    </w:rPr>
  </w:style>
  <w:style w:type="paragraph" w:customStyle="1" w:styleId="RefPrincipal">
    <w:name w:val="RefPrincipal"/>
    <w:basedOn w:val="Normal"/>
    <w:rsid w:val="002A4F07"/>
    <w:pPr>
      <w:numPr>
        <w:numId w:val="11"/>
      </w:numPr>
    </w:pPr>
  </w:style>
  <w:style w:type="paragraph" w:customStyle="1" w:styleId="RefRegular">
    <w:name w:val="RefRegular"/>
    <w:basedOn w:val="Normal"/>
    <w:rsid w:val="002A4F07"/>
    <w:pPr>
      <w:ind w:left="331" w:hanging="216"/>
    </w:pPr>
  </w:style>
  <w:style w:type="paragraph" w:customStyle="1" w:styleId="ParaIndt1">
    <w:name w:val="ParaIndt_1"/>
    <w:basedOn w:val="Normal"/>
    <w:rsid w:val="002A4F07"/>
    <w:pPr>
      <w:ind w:left="720"/>
      <w:jc w:val="both"/>
    </w:pPr>
  </w:style>
  <w:style w:type="paragraph" w:customStyle="1" w:styleId="ParaTab1">
    <w:name w:val="ParaTab_1"/>
    <w:basedOn w:val="Normal"/>
    <w:rsid w:val="002A4F07"/>
    <w:pPr>
      <w:ind w:firstLine="720"/>
      <w:jc w:val="both"/>
    </w:pPr>
  </w:style>
  <w:style w:type="paragraph" w:customStyle="1" w:styleId="ListV">
    <w:name w:val="List_V"/>
    <w:basedOn w:val="Normal"/>
    <w:rsid w:val="002A4F07"/>
    <w:pPr>
      <w:widowControl/>
      <w:numPr>
        <w:numId w:val="20"/>
      </w:numPr>
      <w:jc w:val="both"/>
    </w:pPr>
  </w:style>
  <w:style w:type="paragraph" w:customStyle="1" w:styleId="Default">
    <w:name w:val="Default"/>
    <w:rsid w:val="00D207C6"/>
    <w:pPr>
      <w:widowControl w:val="0"/>
      <w:autoSpaceDE w:val="0"/>
      <w:autoSpaceDN w:val="0"/>
      <w:adjustRightInd w:val="0"/>
    </w:pPr>
    <w:rPr>
      <w:rFonts w:ascii="Arial" w:hAnsi="Arial" w:cs="Arial"/>
      <w:color w:val="000000"/>
      <w:sz w:val="24"/>
      <w:szCs w:val="24"/>
    </w:rPr>
  </w:style>
  <w:style w:type="character" w:styleId="Strong">
    <w:name w:val="Strong"/>
    <w:qFormat/>
    <w:rsid w:val="001B2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F07"/>
    <w:pPr>
      <w:widowControl w:val="0"/>
      <w:autoSpaceDE w:val="0"/>
      <w:autoSpaceDN w:val="0"/>
      <w:adjustRightInd w:val="0"/>
    </w:pPr>
    <w:rPr>
      <w:sz w:val="22"/>
      <w:szCs w:val="24"/>
      <w:lang w:val="en-GB" w:eastAsia="en-US"/>
    </w:rPr>
  </w:style>
  <w:style w:type="paragraph" w:styleId="Heading1">
    <w:name w:val="heading 1"/>
    <w:basedOn w:val="Normal"/>
    <w:next w:val="Normal"/>
    <w:qFormat/>
    <w:rsid w:val="002A4F07"/>
    <w:pPr>
      <w:numPr>
        <w:numId w:val="7"/>
      </w:numPr>
      <w:outlineLvl w:val="0"/>
    </w:pPr>
  </w:style>
  <w:style w:type="paragraph" w:styleId="Heading2">
    <w:name w:val="heading 2"/>
    <w:basedOn w:val="Normal"/>
    <w:next w:val="Normal"/>
    <w:qFormat/>
    <w:rsid w:val="002A4F07"/>
    <w:pPr>
      <w:numPr>
        <w:ilvl w:val="1"/>
        <w:numId w:val="15"/>
      </w:numPr>
      <w:outlineLvl w:val="1"/>
    </w:pPr>
    <w:rPr>
      <w:b/>
      <w:bCs/>
      <w:sz w:val="28"/>
      <w:szCs w:val="28"/>
    </w:rPr>
  </w:style>
  <w:style w:type="paragraph" w:styleId="Heading3">
    <w:name w:val="heading 3"/>
    <w:basedOn w:val="Normal"/>
    <w:next w:val="Normal"/>
    <w:qFormat/>
    <w:rsid w:val="002A4F07"/>
    <w:pPr>
      <w:numPr>
        <w:ilvl w:val="2"/>
        <w:numId w:val="15"/>
      </w:numPr>
      <w:outlineLvl w:val="2"/>
    </w:pPr>
    <w:rPr>
      <w:b/>
      <w:bCs/>
    </w:rPr>
  </w:style>
  <w:style w:type="paragraph" w:styleId="Heading4">
    <w:name w:val="heading 4"/>
    <w:basedOn w:val="Normal"/>
    <w:next w:val="Normal"/>
    <w:qFormat/>
    <w:rsid w:val="002A4F07"/>
    <w:pPr>
      <w:numPr>
        <w:ilvl w:val="3"/>
        <w:numId w:val="15"/>
      </w:numPr>
      <w:ind w:right="2880"/>
      <w:outlineLvl w:val="3"/>
    </w:pPr>
    <w:rPr>
      <w:b/>
      <w:bCs/>
    </w:rPr>
  </w:style>
  <w:style w:type="paragraph" w:styleId="Heading5">
    <w:name w:val="heading 5"/>
    <w:basedOn w:val="Normal"/>
    <w:next w:val="Normal"/>
    <w:qFormat/>
    <w:rsid w:val="002A4F07"/>
    <w:pPr>
      <w:numPr>
        <w:ilvl w:val="4"/>
        <w:numId w:val="15"/>
      </w:numPr>
      <w:ind w:right="2880"/>
      <w:outlineLvl w:val="4"/>
    </w:pPr>
    <w:rPr>
      <w:i/>
      <w:iCs/>
    </w:rPr>
  </w:style>
  <w:style w:type="paragraph" w:styleId="Heading6">
    <w:name w:val="heading 6"/>
    <w:basedOn w:val="Normal"/>
    <w:next w:val="Normal"/>
    <w:qFormat/>
    <w:rsid w:val="002A4F07"/>
    <w:pPr>
      <w:numPr>
        <w:ilvl w:val="5"/>
        <w:numId w:val="15"/>
      </w:numPr>
      <w:spacing w:before="240" w:after="60"/>
      <w:outlineLvl w:val="5"/>
    </w:pPr>
    <w:rPr>
      <w:b/>
      <w:bCs/>
      <w:szCs w:val="22"/>
    </w:rPr>
  </w:style>
  <w:style w:type="paragraph" w:styleId="Heading7">
    <w:name w:val="heading 7"/>
    <w:basedOn w:val="Normal"/>
    <w:next w:val="Normal"/>
    <w:qFormat/>
    <w:rsid w:val="002A4F07"/>
    <w:pPr>
      <w:numPr>
        <w:ilvl w:val="6"/>
        <w:numId w:val="15"/>
      </w:numPr>
      <w:spacing w:before="240" w:after="60"/>
      <w:outlineLvl w:val="6"/>
    </w:pPr>
  </w:style>
  <w:style w:type="paragraph" w:styleId="Heading8">
    <w:name w:val="heading 8"/>
    <w:basedOn w:val="Normal"/>
    <w:next w:val="Normal"/>
    <w:qFormat/>
    <w:rsid w:val="002A4F07"/>
    <w:pPr>
      <w:numPr>
        <w:ilvl w:val="7"/>
        <w:numId w:val="15"/>
      </w:numPr>
      <w:spacing w:before="240" w:after="60"/>
      <w:outlineLvl w:val="7"/>
    </w:pPr>
    <w:rPr>
      <w:i/>
      <w:iCs/>
    </w:rPr>
  </w:style>
  <w:style w:type="paragraph" w:styleId="Heading9">
    <w:name w:val="heading 9"/>
    <w:basedOn w:val="Normal"/>
    <w:next w:val="Normal"/>
    <w:qFormat/>
    <w:rsid w:val="002A4F0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2A4F07"/>
    <w:pPr>
      <w:numPr>
        <w:numId w:val="4"/>
      </w:numPr>
      <w:spacing w:after="260"/>
      <w:jc w:val="both"/>
    </w:pPr>
    <w:rPr>
      <w:i/>
      <w:sz w:val="22"/>
      <w:szCs w:val="24"/>
      <w:lang w:val="en-GB" w:eastAsia="en-US"/>
    </w:rPr>
  </w:style>
  <w:style w:type="paragraph" w:customStyle="1" w:styleId="1Para">
    <w:name w:val="1Para"/>
    <w:basedOn w:val="Normal"/>
    <w:rsid w:val="002A4F07"/>
    <w:pPr>
      <w:widowControl/>
      <w:numPr>
        <w:ilvl w:val="8"/>
        <w:numId w:val="42"/>
      </w:numPr>
      <w:tabs>
        <w:tab w:val="clear" w:pos="0"/>
        <w:tab w:val="left" w:pos="1440"/>
      </w:tabs>
      <w:autoSpaceDE/>
      <w:autoSpaceDN/>
      <w:adjustRightInd/>
      <w:spacing w:before="260" w:after="260"/>
      <w:jc w:val="both"/>
    </w:pPr>
    <w:rPr>
      <w:szCs w:val="22"/>
    </w:rPr>
  </w:style>
  <w:style w:type="paragraph" w:customStyle="1" w:styleId="2Para">
    <w:name w:val="2Para"/>
    <w:basedOn w:val="Normal"/>
    <w:rsid w:val="002A4F07"/>
    <w:pPr>
      <w:widowControl/>
      <w:numPr>
        <w:ilvl w:val="1"/>
        <w:numId w:val="42"/>
      </w:numPr>
      <w:tabs>
        <w:tab w:val="clear" w:pos="0"/>
        <w:tab w:val="left" w:pos="1440"/>
      </w:tabs>
      <w:autoSpaceDE/>
      <w:autoSpaceDN/>
      <w:adjustRightInd/>
      <w:spacing w:before="260" w:after="260"/>
      <w:jc w:val="both"/>
    </w:pPr>
    <w:rPr>
      <w:szCs w:val="22"/>
    </w:rPr>
  </w:style>
  <w:style w:type="paragraph" w:customStyle="1" w:styleId="3Heading">
    <w:name w:val="3Heading"/>
    <w:basedOn w:val="TOC3"/>
    <w:next w:val="3Para"/>
    <w:rsid w:val="002A4F07"/>
    <w:pPr>
      <w:widowControl/>
      <w:spacing w:before="260" w:after="260"/>
      <w:ind w:left="0" w:right="2880"/>
      <w:jc w:val="both"/>
    </w:pPr>
    <w:rPr>
      <w:b/>
      <w:bCs/>
      <w:i/>
      <w:iCs/>
      <w:szCs w:val="22"/>
    </w:rPr>
  </w:style>
  <w:style w:type="paragraph" w:styleId="TOC3">
    <w:name w:val="toc 3"/>
    <w:basedOn w:val="Normal"/>
    <w:next w:val="Normal"/>
    <w:autoRedefine/>
    <w:semiHidden/>
    <w:rsid w:val="002A4F07"/>
    <w:pPr>
      <w:ind w:left="480"/>
    </w:pPr>
  </w:style>
  <w:style w:type="paragraph" w:customStyle="1" w:styleId="3Para">
    <w:name w:val="3Para"/>
    <w:basedOn w:val="Normal"/>
    <w:rsid w:val="002A4F07"/>
    <w:pPr>
      <w:widowControl/>
      <w:numPr>
        <w:ilvl w:val="2"/>
        <w:numId w:val="42"/>
      </w:numPr>
      <w:tabs>
        <w:tab w:val="clear" w:pos="0"/>
        <w:tab w:val="left" w:pos="1440"/>
      </w:tabs>
      <w:spacing w:before="260" w:after="260"/>
      <w:jc w:val="both"/>
    </w:pPr>
  </w:style>
  <w:style w:type="paragraph" w:customStyle="1" w:styleId="4Para">
    <w:name w:val="4Para"/>
    <w:basedOn w:val="Normal"/>
    <w:rsid w:val="002A4F07"/>
    <w:pPr>
      <w:widowControl/>
      <w:numPr>
        <w:ilvl w:val="3"/>
        <w:numId w:val="42"/>
      </w:numPr>
      <w:tabs>
        <w:tab w:val="clear" w:pos="0"/>
        <w:tab w:val="left" w:pos="1440"/>
      </w:tabs>
      <w:autoSpaceDE/>
      <w:autoSpaceDN/>
      <w:adjustRightInd/>
      <w:spacing w:before="260" w:after="260"/>
      <w:jc w:val="both"/>
    </w:pPr>
  </w:style>
  <w:style w:type="paragraph" w:customStyle="1" w:styleId="5Para">
    <w:name w:val="5Para"/>
    <w:basedOn w:val="Normal"/>
    <w:rsid w:val="002A4F07"/>
    <w:pPr>
      <w:widowControl/>
      <w:numPr>
        <w:ilvl w:val="4"/>
        <w:numId w:val="42"/>
      </w:numPr>
      <w:tabs>
        <w:tab w:val="clear" w:pos="0"/>
        <w:tab w:val="left" w:pos="1440"/>
      </w:tabs>
      <w:autoSpaceDE/>
      <w:autoSpaceDN/>
      <w:adjustRightInd/>
      <w:spacing w:before="260" w:after="260"/>
      <w:jc w:val="both"/>
    </w:pPr>
  </w:style>
  <w:style w:type="paragraph" w:customStyle="1" w:styleId="6Para">
    <w:name w:val="6Para"/>
    <w:basedOn w:val="Normal"/>
    <w:rsid w:val="002A4F07"/>
    <w:pPr>
      <w:widowControl/>
      <w:numPr>
        <w:ilvl w:val="5"/>
        <w:numId w:val="42"/>
      </w:numPr>
      <w:tabs>
        <w:tab w:val="clear" w:pos="0"/>
        <w:tab w:val="left" w:pos="1440"/>
      </w:tabs>
      <w:autoSpaceDE/>
      <w:autoSpaceDN/>
      <w:adjustRightInd/>
      <w:spacing w:before="260" w:after="260"/>
      <w:jc w:val="both"/>
    </w:pPr>
  </w:style>
  <w:style w:type="paragraph" w:customStyle="1" w:styleId="7Para">
    <w:name w:val="7Para"/>
    <w:basedOn w:val="Normal"/>
    <w:rsid w:val="002A4F07"/>
    <w:pPr>
      <w:widowControl/>
      <w:numPr>
        <w:ilvl w:val="6"/>
        <w:numId w:val="42"/>
      </w:numPr>
      <w:tabs>
        <w:tab w:val="clear" w:pos="0"/>
        <w:tab w:val="left" w:pos="1440"/>
      </w:tabs>
      <w:autoSpaceDE/>
      <w:autoSpaceDN/>
      <w:adjustRightInd/>
      <w:spacing w:before="260" w:after="260"/>
      <w:jc w:val="both"/>
    </w:pPr>
  </w:style>
  <w:style w:type="paragraph" w:customStyle="1" w:styleId="8Para">
    <w:name w:val="8Para"/>
    <w:basedOn w:val="Normal"/>
    <w:rsid w:val="002A4F07"/>
    <w:pPr>
      <w:widowControl/>
      <w:numPr>
        <w:ilvl w:val="7"/>
        <w:numId w:val="42"/>
      </w:numPr>
      <w:tabs>
        <w:tab w:val="clear" w:pos="0"/>
        <w:tab w:val="left" w:pos="1440"/>
      </w:tabs>
      <w:autoSpaceDE/>
      <w:autoSpaceDN/>
      <w:adjustRightInd/>
      <w:spacing w:before="260" w:after="260"/>
      <w:jc w:val="both"/>
    </w:pPr>
  </w:style>
  <w:style w:type="paragraph" w:customStyle="1" w:styleId="Blockquote">
    <w:name w:val="Blockquote"/>
    <w:basedOn w:val="Normal"/>
    <w:rsid w:val="002A4F07"/>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rsid w:val="002A4F07"/>
    <w:pPr>
      <w:widowControl/>
      <w:numPr>
        <w:numId w:val="3"/>
      </w:numPr>
      <w:spacing w:line="480" w:lineRule="auto"/>
      <w:jc w:val="both"/>
    </w:pPr>
  </w:style>
  <w:style w:type="character" w:styleId="FootnoteReference">
    <w:name w:val="footnote reference"/>
    <w:semiHidden/>
    <w:rsid w:val="002A4F07"/>
  </w:style>
  <w:style w:type="paragraph" w:customStyle="1" w:styleId="List-">
    <w:name w:val="List_-"/>
    <w:basedOn w:val="Normal"/>
    <w:rsid w:val="002A4F07"/>
    <w:pPr>
      <w:widowControl/>
      <w:numPr>
        <w:numId w:val="15"/>
      </w:numPr>
      <w:tabs>
        <w:tab w:val="clear" w:pos="0"/>
        <w:tab w:val="left" w:pos="360"/>
      </w:tabs>
      <w:spacing w:before="260" w:after="260"/>
      <w:ind w:left="2520" w:hanging="360"/>
      <w:jc w:val="both"/>
    </w:pPr>
  </w:style>
  <w:style w:type="paragraph" w:customStyle="1" w:styleId="List123">
    <w:name w:val="List_1_2_3"/>
    <w:basedOn w:val="Normal"/>
    <w:rsid w:val="002A4F07"/>
    <w:pPr>
      <w:widowControl/>
      <w:numPr>
        <w:numId w:val="14"/>
      </w:numPr>
      <w:tabs>
        <w:tab w:val="clear" w:pos="1800"/>
        <w:tab w:val="left" w:pos="360"/>
      </w:tabs>
      <w:spacing w:before="260" w:after="260"/>
      <w:ind w:left="2160" w:hanging="360"/>
      <w:jc w:val="both"/>
    </w:pPr>
  </w:style>
  <w:style w:type="paragraph" w:customStyle="1" w:styleId="Listabc">
    <w:name w:val="List_a_b_c"/>
    <w:basedOn w:val="Normal"/>
    <w:rsid w:val="002A4F07"/>
    <w:pPr>
      <w:widowControl/>
      <w:numPr>
        <w:numId w:val="17"/>
      </w:numPr>
      <w:tabs>
        <w:tab w:val="clear" w:pos="1440"/>
        <w:tab w:val="left" w:pos="360"/>
      </w:tabs>
      <w:spacing w:before="260" w:after="260"/>
      <w:ind w:left="1800" w:hanging="360"/>
      <w:jc w:val="both"/>
    </w:pPr>
  </w:style>
  <w:style w:type="paragraph" w:customStyle="1" w:styleId="ListIndt2">
    <w:name w:val="ListIndt_2"/>
    <w:basedOn w:val="Normal"/>
    <w:rsid w:val="002A4F07"/>
    <w:pPr>
      <w:widowControl/>
      <w:ind w:left="1440"/>
      <w:jc w:val="both"/>
    </w:pPr>
  </w:style>
  <w:style w:type="paragraph" w:customStyle="1" w:styleId="ListIndt3">
    <w:name w:val="ListIndt_3"/>
    <w:basedOn w:val="Normal"/>
    <w:rsid w:val="002A4F07"/>
    <w:pPr>
      <w:widowControl/>
      <w:spacing w:before="260" w:after="260"/>
      <w:ind w:left="1800"/>
      <w:jc w:val="both"/>
    </w:pPr>
  </w:style>
  <w:style w:type="paragraph" w:customStyle="1" w:styleId="ListIndt4">
    <w:name w:val="ListIndt_4"/>
    <w:basedOn w:val="Normal"/>
    <w:rsid w:val="002A4F07"/>
    <w:pPr>
      <w:widowControl/>
      <w:spacing w:before="260" w:after="260"/>
      <w:ind w:left="2160"/>
      <w:jc w:val="both"/>
    </w:pPr>
  </w:style>
  <w:style w:type="paragraph" w:customStyle="1" w:styleId="ListTab0">
    <w:name w:val="ListTab_0"/>
    <w:basedOn w:val="Normal"/>
    <w:rsid w:val="002A4F07"/>
    <w:pPr>
      <w:widowControl/>
      <w:spacing w:before="260" w:after="260"/>
      <w:jc w:val="both"/>
    </w:pPr>
  </w:style>
  <w:style w:type="paragraph" w:customStyle="1" w:styleId="ListTab2">
    <w:name w:val="ListTab_2"/>
    <w:basedOn w:val="Normal"/>
    <w:rsid w:val="002A4F07"/>
    <w:pPr>
      <w:widowControl/>
      <w:spacing w:before="260" w:after="260"/>
      <w:ind w:firstLine="1440"/>
      <w:jc w:val="both"/>
    </w:pPr>
  </w:style>
  <w:style w:type="paragraph" w:customStyle="1" w:styleId="ListTab3">
    <w:name w:val="ListTab_3"/>
    <w:basedOn w:val="Normal"/>
    <w:rsid w:val="002A4F07"/>
    <w:pPr>
      <w:widowControl/>
      <w:spacing w:before="260" w:after="260"/>
      <w:ind w:firstLine="1800"/>
      <w:jc w:val="both"/>
    </w:pPr>
  </w:style>
  <w:style w:type="paragraph" w:customStyle="1" w:styleId="ListTab4">
    <w:name w:val="ListTab_4"/>
    <w:basedOn w:val="Normal"/>
    <w:rsid w:val="002A4F07"/>
    <w:pPr>
      <w:widowControl/>
      <w:spacing w:before="260" w:after="260"/>
      <w:ind w:firstLine="2160"/>
      <w:jc w:val="both"/>
    </w:pPr>
  </w:style>
  <w:style w:type="paragraph" w:customStyle="1" w:styleId="Note">
    <w:name w:val="Note"/>
    <w:rsid w:val="002A4F07"/>
    <w:pPr>
      <w:numPr>
        <w:numId w:val="18"/>
      </w:numPr>
      <w:spacing w:after="260"/>
      <w:ind w:firstLine="1800"/>
      <w:jc w:val="both"/>
    </w:pPr>
    <w:rPr>
      <w:i/>
      <w:sz w:val="22"/>
      <w:szCs w:val="24"/>
      <w:lang w:val="en-GB" w:eastAsia="en-US"/>
    </w:rPr>
  </w:style>
  <w:style w:type="paragraph" w:customStyle="1" w:styleId="ParaIndt2">
    <w:name w:val="ParaIndt_2"/>
    <w:basedOn w:val="Normal"/>
    <w:rsid w:val="002A4F07"/>
    <w:pPr>
      <w:widowControl/>
      <w:ind w:left="1440"/>
      <w:jc w:val="both"/>
    </w:pPr>
  </w:style>
  <w:style w:type="paragraph" w:customStyle="1" w:styleId="ParaIndt3">
    <w:name w:val="ParaIndt_3"/>
    <w:basedOn w:val="Normal"/>
    <w:rsid w:val="002A4F07"/>
    <w:pPr>
      <w:widowControl/>
      <w:ind w:left="1800"/>
      <w:jc w:val="both"/>
    </w:pPr>
  </w:style>
  <w:style w:type="paragraph" w:customStyle="1" w:styleId="ParaIndt4">
    <w:name w:val="ParaIndt_4"/>
    <w:basedOn w:val="Normal"/>
    <w:rsid w:val="002A4F07"/>
    <w:pPr>
      <w:widowControl/>
      <w:ind w:left="2160"/>
      <w:jc w:val="both"/>
    </w:pPr>
  </w:style>
  <w:style w:type="paragraph" w:customStyle="1" w:styleId="ParaTab0">
    <w:name w:val="ParaTab_0"/>
    <w:basedOn w:val="Normal"/>
    <w:rsid w:val="002A4F07"/>
    <w:pPr>
      <w:widowControl/>
      <w:jc w:val="both"/>
    </w:pPr>
  </w:style>
  <w:style w:type="paragraph" w:customStyle="1" w:styleId="ParaTab2">
    <w:name w:val="ParaTab_2"/>
    <w:basedOn w:val="Normal"/>
    <w:rsid w:val="002A4F07"/>
    <w:pPr>
      <w:widowControl/>
      <w:ind w:firstLine="1440"/>
      <w:jc w:val="both"/>
    </w:pPr>
  </w:style>
  <w:style w:type="paragraph" w:customStyle="1" w:styleId="ParaTab3">
    <w:name w:val="ParaTab_3"/>
    <w:basedOn w:val="Normal"/>
    <w:rsid w:val="002A4F07"/>
    <w:pPr>
      <w:widowControl/>
      <w:ind w:firstLine="1800"/>
      <w:jc w:val="both"/>
    </w:pPr>
  </w:style>
  <w:style w:type="paragraph" w:customStyle="1" w:styleId="ParaTab4">
    <w:name w:val="ParaTab_4"/>
    <w:basedOn w:val="Normal"/>
    <w:rsid w:val="002A4F07"/>
    <w:pPr>
      <w:widowControl/>
      <w:ind w:firstLine="2160"/>
      <w:jc w:val="both"/>
    </w:pPr>
  </w:style>
  <w:style w:type="paragraph" w:customStyle="1" w:styleId="1Heading">
    <w:name w:val="1Heading"/>
    <w:basedOn w:val="TOC1"/>
    <w:next w:val="2Para"/>
    <w:rsid w:val="002A4F07"/>
    <w:pPr>
      <w:widowControl/>
      <w:numPr>
        <w:numId w:val="42"/>
      </w:numPr>
      <w:autoSpaceDE/>
      <w:autoSpaceDN/>
      <w:adjustRightInd/>
      <w:spacing w:before="520" w:after="260"/>
      <w:ind w:right="2880"/>
      <w:jc w:val="both"/>
    </w:pPr>
    <w:rPr>
      <w:b/>
      <w:caps/>
      <w:szCs w:val="22"/>
    </w:rPr>
  </w:style>
  <w:style w:type="paragraph" w:styleId="TOC1">
    <w:name w:val="toc 1"/>
    <w:basedOn w:val="Normal"/>
    <w:next w:val="Normal"/>
    <w:autoRedefine/>
    <w:semiHidden/>
    <w:rsid w:val="002A4F07"/>
  </w:style>
  <w:style w:type="paragraph" w:customStyle="1" w:styleId="2Heading">
    <w:name w:val="2Heading"/>
    <w:basedOn w:val="TOC2"/>
    <w:next w:val="3Para"/>
    <w:rsid w:val="002A4F07"/>
    <w:pPr>
      <w:widowControl/>
      <w:numPr>
        <w:ilvl w:val="1"/>
        <w:numId w:val="7"/>
      </w:numPr>
      <w:autoSpaceDE/>
      <w:autoSpaceDN/>
      <w:adjustRightInd/>
      <w:spacing w:before="260" w:after="260"/>
      <w:ind w:right="2880"/>
      <w:jc w:val="both"/>
    </w:pPr>
    <w:rPr>
      <w:b/>
      <w:szCs w:val="22"/>
    </w:rPr>
  </w:style>
  <w:style w:type="paragraph" w:styleId="TOC2">
    <w:name w:val="toc 2"/>
    <w:basedOn w:val="Normal"/>
    <w:next w:val="Normal"/>
    <w:autoRedefine/>
    <w:semiHidden/>
    <w:rsid w:val="002A4F07"/>
    <w:pPr>
      <w:ind w:left="240"/>
    </w:pPr>
  </w:style>
  <w:style w:type="paragraph" w:customStyle="1" w:styleId="X">
    <w:name w:val="X"/>
    <w:basedOn w:val="Normal"/>
    <w:rsid w:val="002A4F07"/>
    <w:pPr>
      <w:widowControl/>
      <w:numPr>
        <w:numId w:val="16"/>
      </w:numPr>
      <w:tabs>
        <w:tab w:val="clear" w:pos="360"/>
      </w:tabs>
      <w:jc w:val="both"/>
    </w:pPr>
    <w:rPr>
      <w:lang w:val="en-US"/>
    </w:rPr>
  </w:style>
  <w:style w:type="paragraph" w:customStyle="1" w:styleId="TabsDefault">
    <w:name w:val="TabsDefault"/>
    <w:rsid w:val="002A4F07"/>
    <w:pPr>
      <w:tabs>
        <w:tab w:val="left" w:pos="0"/>
        <w:tab w:val="left" w:pos="720"/>
        <w:tab w:val="left" w:pos="1440"/>
        <w:tab w:val="left" w:pos="1800"/>
        <w:tab w:val="left" w:pos="2160"/>
        <w:tab w:val="left" w:pos="2520"/>
        <w:tab w:val="left" w:pos="2880"/>
      </w:tabs>
    </w:pPr>
    <w:rPr>
      <w:sz w:val="24"/>
      <w:szCs w:val="24"/>
      <w:lang w:eastAsia="en-US"/>
    </w:rPr>
  </w:style>
  <w:style w:type="paragraph" w:styleId="Header">
    <w:name w:val="header"/>
    <w:basedOn w:val="Normal"/>
    <w:rsid w:val="002A4F07"/>
    <w:pPr>
      <w:widowControl/>
      <w:tabs>
        <w:tab w:val="center" w:pos="4320"/>
        <w:tab w:val="right" w:pos="8640"/>
      </w:tabs>
      <w:autoSpaceDE/>
      <w:autoSpaceDN/>
      <w:adjustRightInd/>
    </w:pPr>
  </w:style>
  <w:style w:type="paragraph" w:styleId="Footer">
    <w:name w:val="footer"/>
    <w:basedOn w:val="Normal"/>
    <w:rsid w:val="002A4F07"/>
    <w:pPr>
      <w:widowControl/>
      <w:tabs>
        <w:tab w:val="center" w:pos="4320"/>
        <w:tab w:val="right" w:pos="8640"/>
      </w:tabs>
      <w:autoSpaceDE/>
      <w:autoSpaceDN/>
      <w:adjustRightInd/>
    </w:pPr>
  </w:style>
  <w:style w:type="character" w:styleId="PageNumber">
    <w:name w:val="page number"/>
    <w:basedOn w:val="DefaultParagraphFont"/>
    <w:rsid w:val="002A4F07"/>
  </w:style>
  <w:style w:type="paragraph" w:styleId="BalloonText">
    <w:name w:val="Balloon Text"/>
    <w:basedOn w:val="Normal"/>
    <w:semiHidden/>
    <w:rsid w:val="00EB01C3"/>
    <w:rPr>
      <w:rFonts w:ascii="Tahoma" w:hAnsi="Tahoma" w:cs="Tahoma"/>
      <w:sz w:val="16"/>
      <w:szCs w:val="16"/>
    </w:rPr>
  </w:style>
  <w:style w:type="paragraph" w:customStyle="1" w:styleId="TitleMain">
    <w:name w:val="TitleMain"/>
    <w:basedOn w:val="Normal"/>
    <w:rsid w:val="002A4F07"/>
    <w:pPr>
      <w:ind w:left="1080" w:right="1080"/>
      <w:jc w:val="center"/>
    </w:pPr>
    <w:rPr>
      <w:b/>
      <w:szCs w:val="22"/>
    </w:rPr>
  </w:style>
  <w:style w:type="paragraph" w:customStyle="1" w:styleId="RefPrincipal">
    <w:name w:val="RefPrincipal"/>
    <w:basedOn w:val="Normal"/>
    <w:rsid w:val="002A4F07"/>
    <w:pPr>
      <w:numPr>
        <w:numId w:val="11"/>
      </w:numPr>
    </w:pPr>
  </w:style>
  <w:style w:type="paragraph" w:customStyle="1" w:styleId="RefRegular">
    <w:name w:val="RefRegular"/>
    <w:basedOn w:val="Normal"/>
    <w:rsid w:val="002A4F07"/>
    <w:pPr>
      <w:ind w:left="331" w:hanging="216"/>
    </w:pPr>
  </w:style>
  <w:style w:type="paragraph" w:customStyle="1" w:styleId="ParaIndt1">
    <w:name w:val="ParaIndt_1"/>
    <w:basedOn w:val="Normal"/>
    <w:rsid w:val="002A4F07"/>
    <w:pPr>
      <w:ind w:left="720"/>
      <w:jc w:val="both"/>
    </w:pPr>
  </w:style>
  <w:style w:type="paragraph" w:customStyle="1" w:styleId="ParaTab1">
    <w:name w:val="ParaTab_1"/>
    <w:basedOn w:val="Normal"/>
    <w:rsid w:val="002A4F07"/>
    <w:pPr>
      <w:ind w:firstLine="720"/>
      <w:jc w:val="both"/>
    </w:pPr>
  </w:style>
  <w:style w:type="paragraph" w:customStyle="1" w:styleId="ListV">
    <w:name w:val="List_V"/>
    <w:basedOn w:val="Normal"/>
    <w:rsid w:val="002A4F07"/>
    <w:pPr>
      <w:widowControl/>
      <w:numPr>
        <w:numId w:val="20"/>
      </w:numPr>
      <w:jc w:val="both"/>
    </w:pPr>
  </w:style>
  <w:style w:type="paragraph" w:customStyle="1" w:styleId="Default">
    <w:name w:val="Default"/>
    <w:rsid w:val="00D207C6"/>
    <w:pPr>
      <w:widowControl w:val="0"/>
      <w:autoSpaceDE w:val="0"/>
      <w:autoSpaceDN w:val="0"/>
      <w:adjustRightInd w:val="0"/>
    </w:pPr>
    <w:rPr>
      <w:rFonts w:ascii="Arial" w:hAnsi="Arial" w:cs="Arial"/>
      <w:color w:val="000000"/>
      <w:sz w:val="24"/>
      <w:szCs w:val="24"/>
    </w:rPr>
  </w:style>
  <w:style w:type="character" w:styleId="Strong">
    <w:name w:val="Strong"/>
    <w:qFormat/>
    <w:rsid w:val="001B2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file:///C:\Program%20Files\Default%20Company%20Name\ICAOMainMenuSetup\Icons\icaologo.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ICAO-DPS\ICAOMainMenuSetup\Templates\WorkingPape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e25d0207-79a4-4c5e-87fa-e959a4100c06">Hitachi</Source>
    <IconOverlay xmlns="http://schemas.microsoft.com/sharepoint/v4" xsi:nil="true"/>
    <Working_x0020_Group xmlns="e25d0207-79a4-4c5e-87fa-e959a4100c06">ACP-WG-S</Working_x0020_Group>
    <Status xmlns="e25d0207-79a4-4c5e-87fa-e959a4100c06">Confirmed</Status>
    <Location xmlns="e25d0207-79a4-4c5e-87fa-e959a4100c06" xsi:nil="true"/>
    <End_x0020_Date xmlns="e25d0207-79a4-4c5e-87fa-e959a4100c06" xsi:nil="true"/>
    <Order_x0020_Categories xmlns="e25d0207-79a4-4c5e-87fa-e959a4100c06">2Working Paper</Order_x0020_Categories>
    <Start_x0020_Date xmlns="e25d0207-79a4-4c5e-87fa-e959a4100c06" xsi:nil="true"/>
    <Remarks xmlns="e25d0207-79a4-4c5e-87fa-e959a4100c06" xsi:nil="true"/>
    <Number xmlns="e25d0207-79a4-4c5e-87fa-e959a4100c06">4</Number>
    <Agenda_x0020_Item xmlns="e25d0207-79a4-4c5e-87fa-e959a4100c06">1 (d)</Agenda_x0020_Item>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BCC0A3D91A244A99AF3E84671D0DF" ma:contentTypeVersion="25" ma:contentTypeDescription="Create a new document." ma:contentTypeScope="" ma:versionID="986aaf0ec2f1d049ad4c4a78be1a1cb0">
  <xsd:schema xmlns:xsd="http://www.w3.org/2001/XMLSchema" xmlns:xs="http://www.w3.org/2001/XMLSchema" xmlns:p="http://schemas.microsoft.com/office/2006/metadata/properties" xmlns:ns1="e25d0207-79a4-4c5e-87fa-e959a4100c06" xmlns:ns3="http://schemas.microsoft.com/sharepoint/v4" targetNamespace="http://schemas.microsoft.com/office/2006/metadata/properties" ma:root="true" ma:fieldsID="e46cfc48adc0a4239cb9563461e5dce5" ns1:_="" ns3:_="">
    <xsd:import namespace="e25d0207-79a4-4c5e-87fa-e959a4100c06"/>
    <xsd:import namespace="http://schemas.microsoft.com/sharepoint/v4"/>
    <xsd:element name="properties">
      <xsd:complexType>
        <xsd:sequence>
          <xsd:element name="documentManagement">
            <xsd:complexType>
              <xsd:all>
                <xsd:element ref="ns1:Order_x0020_Categories" minOccurs="0"/>
                <xsd:element ref="ns1:Number" minOccurs="0"/>
                <xsd:element ref="ns1:Source" minOccurs="0"/>
                <xsd:element ref="ns1:Agenda_x0020_Item" minOccurs="0"/>
                <xsd:element ref="ns1:Working_x0020_Group" minOccurs="0"/>
                <xsd:element ref="ns1:Location" minOccurs="0"/>
                <xsd:element ref="ns1:Start_x0020_Date" minOccurs="0"/>
                <xsd:element ref="ns1:End_x0020_Date" minOccurs="0"/>
                <xsd:element ref="ns1:Status" minOccurs="0"/>
                <xsd:element ref="ns1:Remark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d0207-79a4-4c5e-87fa-e959a4100c06" elementFormDefault="qualified">
    <xsd:import namespace="http://schemas.microsoft.com/office/2006/documentManagement/types"/>
    <xsd:import namespace="http://schemas.microsoft.com/office/infopath/2007/PartnerControls"/>
    <xsd:element name="Order_x0020_Categories" ma:index="0" nillable="true" ma:displayName="Categories" ma:default="2Working Paper" ma:format="Dropdown" ma:internalName="Order_x0020_Categories">
      <xsd:simpleType>
        <xsd:restriction base="dms:Choice">
          <xsd:enumeration value="2Working Paper"/>
          <xsd:enumeration value="3Information Paper"/>
          <xsd:enumeration value="1Meeting Report"/>
          <xsd:enumeration value="4Flimsy"/>
          <xsd:enumeration value="5Memo"/>
          <xsd:enumeration value="6Other Documents"/>
          <xsd:enumeration value="7Draft Report"/>
          <xsd:enumeration value="8Temporary Documents"/>
          <xsd:enumeration value="Invitation"/>
          <xsd:enumeration value="Photo"/>
          <xsd:enumeration value="Presentation"/>
        </xsd:restriction>
      </xsd:simpleType>
    </xsd:element>
    <xsd:element name="Number" ma:index="1" nillable="true" ma:displayName="Number" ma:decimals="0" ma:internalName="Number">
      <xsd:simpleType>
        <xsd:restriction base="dms:Number"/>
      </xsd:simpleType>
    </xsd:element>
    <xsd:element name="Source" ma:index="2" nillable="true" ma:displayName="Source" ma:internalName="Source">
      <xsd:simpleType>
        <xsd:restriction base="dms:Text">
          <xsd:maxLength value="255"/>
        </xsd:restriction>
      </xsd:simpleType>
    </xsd:element>
    <xsd:element name="Agenda_x0020_Item" ma:index="4" nillable="true" ma:displayName="Agenda Item" ma:internalName="Agenda_x0020_Item">
      <xsd:simpleType>
        <xsd:restriction base="dms:Text">
          <xsd:maxLength value="255"/>
        </xsd:restriction>
      </xsd:simpleType>
    </xsd:element>
    <xsd:element name="Working_x0020_Group" ma:index="6" nillable="true" ma:displayName="Working Group" ma:format="Dropdown" ma:internalName="Working_x0020_Group">
      <xsd:simpleType>
        <xsd:restriction base="dms:Choice">
          <xsd:enumeration value="ACP-WG-F"/>
          <xsd:enumeration value="ACP-WG-I"/>
          <xsd:enumeration value="ACP-WG-M"/>
          <xsd:enumeration value="ACP-WG-S"/>
          <xsd:enumeration value="ACP-WG-T"/>
          <xsd:enumeration value="ACP-WG-W"/>
        </xsd:restriction>
      </xsd:simpleType>
    </xsd:element>
    <xsd:element name="Location" ma:index="7" nillable="true" ma:displayName="Location" ma:internalName="Location">
      <xsd:simpleType>
        <xsd:restriction base="dms:Text">
          <xsd:maxLength value="255"/>
        </xsd:restriction>
      </xsd:simpleType>
    </xsd:element>
    <xsd:element name="Start_x0020_Date" ma:index="8" nillable="true" ma:displayName="Start Date" ma:format="DateOnly" ma:internalName="Start_x0020_Date">
      <xsd:simpleType>
        <xsd:restriction base="dms:DateTime"/>
      </xsd:simpleType>
    </xsd:element>
    <xsd:element name="End_x0020_Date" ma:index="9" nillable="true" ma:displayName="End Date" ma:format="DateOnly" ma:internalName="End_x0020_Date">
      <xsd:simpleType>
        <xsd:restriction base="dms:DateTime"/>
      </xsd:simpleType>
    </xsd:element>
    <xsd:element name="Status" ma:index="10" nillable="true" ma:displayName="Status" ma:default="Confirmed" ma:format="Dropdown" ma:internalName="Status">
      <xsd:simpleType>
        <xsd:restriction base="dms:Choice">
          <xsd:enumeration value="Confirmed"/>
          <xsd:enumeration value="Held"/>
          <xsd:enumeration value="Tentative"/>
        </xsd:restriction>
      </xsd:simpleType>
    </xsd:element>
    <xsd:element name="Remarks" ma:index="11"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EC976-F895-4A3F-A16B-C1497586063C}"/>
</file>

<file path=customXml/itemProps2.xml><?xml version="1.0" encoding="utf-8"?>
<ds:datastoreItem xmlns:ds="http://schemas.openxmlformats.org/officeDocument/2006/customXml" ds:itemID="{102725E4-2398-4098-8A55-F56F2A1D33E1}"/>
</file>

<file path=customXml/itemProps3.xml><?xml version="1.0" encoding="utf-8"?>
<ds:datastoreItem xmlns:ds="http://schemas.openxmlformats.org/officeDocument/2006/customXml" ds:itemID="{C2FF7320-9828-4055-870D-26443481F24E}"/>
</file>

<file path=customXml/itemProps4.xml><?xml version="1.0" encoding="utf-8"?>
<ds:datastoreItem xmlns:ds="http://schemas.openxmlformats.org/officeDocument/2006/customXml" ds:itemID="{B2E1334E-0E1E-4A69-AFC5-3AE106FEC98D}"/>
</file>

<file path=docProps/app.xml><?xml version="1.0" encoding="utf-8"?>
<Properties xmlns="http://schemas.openxmlformats.org/officeDocument/2006/extended-properties" xmlns:vt="http://schemas.openxmlformats.org/officeDocument/2006/docPropsVTypes">
  <Template>WorkingPaper.dot</Template>
  <TotalTime>1</TotalTime>
  <Pages>6</Pages>
  <Words>1315</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TITLE</vt:lpstr>
      <vt:lpstr>TITLE</vt:lpstr>
    </vt:vector>
  </TitlesOfParts>
  <Company>株式会社 日立製作所</Company>
  <LinksUpToDate>false</LinksUpToDate>
  <CharactersWithSpaces>8799</CharactersWithSpaces>
  <SharedDoc>false</SharedDoc>
  <HLinks>
    <vt:vector size="6" baseType="variant">
      <vt:variant>
        <vt:i4>393334</vt:i4>
      </vt:variant>
      <vt:variant>
        <vt:i4>2162</vt:i4>
      </vt:variant>
      <vt:variant>
        <vt:i4>1025</vt:i4>
      </vt:variant>
      <vt:variant>
        <vt:i4>1</vt:i4>
      </vt:variant>
      <vt:variant>
        <vt:lpwstr>C:\Program Files\Default Company Name\ICAOMainMenuSetup\Icons\icaologo.jpg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Measurement (PER vs BER)</dc:title>
  <dc:creator>ICAO</dc:creator>
  <cp:lastModifiedBy>Maiolla, Vaughn</cp:lastModifiedBy>
  <cp:revision>2</cp:revision>
  <cp:lastPrinted>2014-04-11T04:16:00Z</cp:lastPrinted>
  <dcterms:created xsi:type="dcterms:W3CDTF">2014-05-02T20:16:00Z</dcterms:created>
  <dcterms:modified xsi:type="dcterms:W3CDTF">2014-05-02T20:16:00Z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Abbrev">
    <vt:lpwstr>ACP-WG-S</vt:lpwstr>
  </property>
  <property fmtid="{D5CDD505-2E9C-101B-9397-08002B2CF9AE}" pid="3" name="SessionNum">
    <vt:lpwstr>01</vt:lpwstr>
  </property>
  <property fmtid="{D5CDD505-2E9C-101B-9397-08002B2CF9AE}" pid="4" name="DocCatAbbre">
    <vt:lpwstr>WP</vt:lpwstr>
  </property>
  <property fmtid="{D5CDD505-2E9C-101B-9397-08002B2CF9AE}" pid="5" name="AgendaItems">
    <vt:lpwstr>xx</vt:lpwstr>
  </property>
  <property fmtid="{D5CDD505-2E9C-101B-9397-08002B2CF9AE}" pid="6" name="DocNo">
    <vt:lpwstr>xx</vt:lpwstr>
  </property>
  <property fmtid="{D5CDD505-2E9C-101B-9397-08002B2CF9AE}" pid="7" name="AddendumCorrigAppendix">
    <vt:lpwstr/>
  </property>
  <property fmtid="{D5CDD505-2E9C-101B-9397-08002B2CF9AE}" pid="8" name="Date completed">
    <vt:lpwstr>4/11/14</vt:lpwstr>
  </property>
  <property fmtid="{D5CDD505-2E9C-101B-9397-08002B2CF9AE}" pid="9" name="ContentTypeId">
    <vt:lpwstr>0x010100FE8BCC0A3D91A244A99AF3E84671D0DF</vt:lpwstr>
  </property>
</Properties>
</file>