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9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93"/>
        <w:gridCol w:w="4054"/>
        <w:gridCol w:w="3919"/>
      </w:tblGrid>
      <w:tr w:rsidR="00EB01C3">
        <w:trPr>
          <w:trHeight w:val="1830"/>
        </w:trPr>
        <w:tc>
          <w:tcPr>
            <w:tcW w:w="1993" w:type="dxa"/>
            <w:shd w:val="clear" w:color="auto" w:fill="FFFFFF"/>
          </w:tcPr>
          <w:p w:rsidR="00EB01C3" w:rsidRDefault="00C24111">
            <w:pPr>
              <w:jc w:val="center"/>
            </w:pPr>
            <w:bookmarkStart w:id="0" w:name="logo"/>
            <w:r>
              <w:rPr>
                <w:noProof/>
                <w:lang w:val="en-CA" w:eastAsia="zh-CN"/>
              </w:rPr>
              <w:drawing>
                <wp:inline distT="0" distB="0" distL="0" distR="0">
                  <wp:extent cx="1087120" cy="880110"/>
                  <wp:effectExtent l="19050" t="0" r="0" b="0"/>
                  <wp:docPr id="1" name="Picture 1" descr="Description: C:\Users\eck301844\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ck301844\Program Files\Default Company Name\ICAOMainMenuSetup\Icons\icaologo.jpg"/>
                          <pic:cNvPicPr>
                            <a:picLocks noChangeAspect="1" noChangeArrowheads="1"/>
                          </pic:cNvPicPr>
                        </pic:nvPicPr>
                        <pic:blipFill>
                          <a:blip r:embed="rId8" cstate="print"/>
                          <a:srcRect/>
                          <a:stretch>
                            <a:fillRect/>
                          </a:stretch>
                        </pic:blipFill>
                        <pic:spPr bwMode="auto">
                          <a:xfrm>
                            <a:off x="0" y="0"/>
                            <a:ext cx="1087120" cy="880110"/>
                          </a:xfrm>
                          <a:prstGeom prst="rect">
                            <a:avLst/>
                          </a:prstGeom>
                          <a:noFill/>
                          <a:ln w="9525">
                            <a:noFill/>
                            <a:miter lim="800000"/>
                            <a:headEnd/>
                            <a:tailEnd/>
                          </a:ln>
                        </pic:spPr>
                      </pic:pic>
                    </a:graphicData>
                  </a:graphic>
                </wp:inline>
              </w:drawing>
            </w:r>
            <w:bookmarkEnd w:id="0"/>
          </w:p>
        </w:tc>
        <w:tc>
          <w:tcPr>
            <w:tcW w:w="4054" w:type="dxa"/>
            <w:shd w:val="clear" w:color="auto" w:fill="FFFFFF"/>
            <w:tcMar>
              <w:right w:w="0" w:type="dxa"/>
            </w:tcMar>
          </w:tcPr>
          <w:p w:rsidR="00EB01C3" w:rsidRDefault="009C39CE">
            <w:pPr>
              <w:rPr>
                <w:rFonts w:ascii="Arial" w:hAnsi="Arial" w:cs="Arial"/>
                <w:szCs w:val="22"/>
              </w:rPr>
            </w:pPr>
            <w:r>
              <w:rPr>
                <w:rFonts w:ascii="Arial" w:hAnsi="Arial" w:cs="Arial"/>
                <w:noProof/>
                <w:szCs w:val="22"/>
                <w:lang w:val="en-CA" w:eastAsia="zh-CN"/>
              </w:rPr>
              <mc:AlternateContent>
                <mc:Choice Requires="wps">
                  <w:drawing>
                    <wp:anchor distT="4294967294" distB="4294967294" distL="114300" distR="114300" simplePos="0" relativeHeight="251657728" behindDoc="0" locked="0" layoutInCell="1" allowOverlap="1">
                      <wp:simplePos x="0" y="0"/>
                      <wp:positionH relativeFrom="column">
                        <wp:posOffset>12700</wp:posOffset>
                      </wp:positionH>
                      <wp:positionV relativeFrom="paragraph">
                        <wp:posOffset>342899</wp:posOffset>
                      </wp:positionV>
                      <wp:extent cx="2400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rsidR="00EB01C3" w:rsidRDefault="00EB01C3">
            <w:pPr>
              <w:rPr>
                <w:rFonts w:ascii="Arial" w:hAnsi="Arial" w:cs="Arial"/>
                <w:szCs w:val="22"/>
              </w:rPr>
            </w:pPr>
            <w:r>
              <w:rPr>
                <w:rFonts w:ascii="Arial" w:hAnsi="Arial" w:cs="Arial"/>
                <w:szCs w:val="22"/>
              </w:rPr>
              <w:t>International Civil Aviation Organization</w:t>
            </w:r>
          </w:p>
          <w:p w:rsidR="00EB01C3" w:rsidRDefault="00EB01C3">
            <w:pPr>
              <w:rPr>
                <w:rFonts w:ascii="Arial" w:hAnsi="Arial" w:cs="Arial"/>
                <w:szCs w:val="22"/>
              </w:rPr>
            </w:pPr>
          </w:p>
          <w:p w:rsidR="00EB01C3" w:rsidRDefault="00EB01C3">
            <w:pPr>
              <w:rPr>
                <w:rFonts w:ascii="Arial" w:hAnsi="Arial" w:cs="Arial"/>
                <w:b/>
                <w:sz w:val="24"/>
                <w:szCs w:val="22"/>
              </w:rPr>
            </w:pPr>
            <w:r>
              <w:rPr>
                <w:rFonts w:ascii="Arial" w:hAnsi="Arial" w:cs="Arial"/>
                <w:b/>
                <w:sz w:val="24"/>
                <w:szCs w:val="22"/>
              </w:rPr>
              <w:t>WORKING PAPER</w:t>
            </w:r>
          </w:p>
        </w:tc>
        <w:tc>
          <w:tcPr>
            <w:tcW w:w="3919" w:type="dxa"/>
            <w:shd w:val="clear" w:color="auto" w:fill="FFFFFF"/>
          </w:tcPr>
          <w:tbl>
            <w:tblPr>
              <w:tblW w:w="2221" w:type="dxa"/>
              <w:jc w:val="righ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EB01C3">
              <w:trPr>
                <w:trHeight w:val="469"/>
                <w:jc w:val="right"/>
              </w:trPr>
              <w:tc>
                <w:tcPr>
                  <w:tcW w:w="0" w:type="auto"/>
                </w:tcPr>
                <w:p w:rsidR="00EB01C3" w:rsidRDefault="00A914B3" w:rsidP="009C39CE">
                  <w:pPr>
                    <w:framePr w:hSpace="180" w:wrap="around" w:vAnchor="text" w:hAnchor="text" w:y="1"/>
                    <w:suppressOverlap/>
                    <w:rPr>
                      <w:szCs w:val="22"/>
                      <w:lang w:val="en-US"/>
                    </w:rPr>
                  </w:pPr>
                  <w:r>
                    <w:t>ACP-WG-S</w:t>
                  </w:r>
                  <w:r w:rsidR="00EB01C3">
                    <w:rPr>
                      <w:szCs w:val="22"/>
                      <w:lang w:val="en-US"/>
                    </w:rPr>
                    <w:t>/</w:t>
                  </w:r>
                  <w:r w:rsidR="0049121C">
                    <w:rPr>
                      <w:szCs w:val="22"/>
                      <w:lang w:val="en-US"/>
                    </w:rPr>
                    <w:t>5</w:t>
                  </w:r>
                  <w:r w:rsidR="00953506">
                    <w:rPr>
                      <w:szCs w:val="22"/>
                      <w:lang w:val="en-US"/>
                    </w:rPr>
                    <w:t xml:space="preserve"> </w:t>
                  </w:r>
                  <w:r>
                    <w:rPr>
                      <w:szCs w:val="22"/>
                      <w:lang w:val="en-US"/>
                    </w:rPr>
                    <w:t>WP</w:t>
                  </w:r>
                  <w:r w:rsidR="00EB01C3">
                    <w:rPr>
                      <w:szCs w:val="22"/>
                      <w:lang w:val="en-US"/>
                    </w:rPr>
                    <w:t>-</w:t>
                  </w:r>
                  <w:r w:rsidR="009C39CE">
                    <w:rPr>
                      <w:szCs w:val="22"/>
                      <w:lang w:val="en-US"/>
                    </w:rPr>
                    <w:t>11</w:t>
                  </w:r>
                </w:p>
                <w:p w:rsidR="00EB01C3" w:rsidRDefault="0049121C" w:rsidP="009C39CE">
                  <w:pPr>
                    <w:framePr w:hSpace="180" w:wrap="around" w:vAnchor="text" w:hAnchor="text" w:y="1"/>
                    <w:suppressOverlap/>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rPr>
                    <w:t>July 1, 2014</w:t>
                  </w:r>
                </w:p>
              </w:tc>
            </w:tr>
            <w:tr w:rsidR="00EB01C3">
              <w:trPr>
                <w:trHeight w:val="121"/>
                <w:jc w:val="right"/>
              </w:trPr>
              <w:tc>
                <w:tcPr>
                  <w:tcW w:w="2221" w:type="dxa"/>
                </w:tcPr>
                <w:p w:rsidR="00EB01C3" w:rsidRDefault="00EB01C3" w:rsidP="009C39CE">
                  <w:pPr>
                    <w:framePr w:hSpace="180" w:wrap="around" w:vAnchor="text" w:hAnchor="text" w:y="1"/>
                    <w:suppressOverlap/>
                    <w:rPr>
                      <w:szCs w:val="22"/>
                    </w:rPr>
                  </w:pPr>
                  <w:bookmarkStart w:id="6" w:name="language"/>
                  <w:bookmarkEnd w:id="6"/>
                </w:p>
              </w:tc>
            </w:tr>
          </w:tbl>
          <w:p w:rsidR="00EB01C3" w:rsidRDefault="00EB01C3">
            <w:pPr>
              <w:tabs>
                <w:tab w:val="left" w:pos="720"/>
                <w:tab w:val="left" w:pos="1440"/>
                <w:tab w:val="left" w:pos="1800"/>
                <w:tab w:val="left" w:pos="2160"/>
                <w:tab w:val="left" w:pos="2520"/>
                <w:tab w:val="left" w:pos="2880"/>
              </w:tabs>
              <w:ind w:left="4320"/>
              <w:rPr>
                <w:b/>
                <w:sz w:val="18"/>
                <w:szCs w:val="18"/>
              </w:rPr>
            </w:pPr>
          </w:p>
        </w:tc>
      </w:tr>
    </w:tbl>
    <w:p w:rsidR="00EB01C3" w:rsidRDefault="00EB01C3">
      <w:pPr>
        <w:jc w:val="center"/>
        <w:rPr>
          <w:b/>
          <w:sz w:val="26"/>
          <w:szCs w:val="26"/>
        </w:rPr>
      </w:pPr>
      <w:bookmarkStart w:id="7" w:name="text_above"/>
      <w:bookmarkEnd w:id="7"/>
    </w:p>
    <w:p w:rsidR="00EB01C3" w:rsidRDefault="00EB01C3">
      <w:pPr>
        <w:jc w:val="center"/>
      </w:pPr>
      <w:r>
        <w:rPr>
          <w:b/>
          <w:sz w:val="26"/>
          <w:szCs w:val="26"/>
        </w:rPr>
        <w:t>AERONAUTICAL COMMUNICATIONS PANEL (ACP)</w:t>
      </w:r>
    </w:p>
    <w:p w:rsidR="00EB01C3" w:rsidRDefault="00EB01C3">
      <w:pPr>
        <w:jc w:val="center"/>
        <w:rPr>
          <w:b/>
          <w:sz w:val="26"/>
          <w:szCs w:val="26"/>
        </w:rPr>
      </w:pPr>
      <w:bookmarkStart w:id="8" w:name="city_from_to"/>
      <w:bookmarkEnd w:id="8"/>
    </w:p>
    <w:p w:rsidR="00EB01C3" w:rsidRDefault="003428C2" w:rsidP="00FF6D0E">
      <w:pPr>
        <w:jc w:val="center"/>
        <w:rPr>
          <w:b/>
          <w:sz w:val="26"/>
          <w:szCs w:val="26"/>
        </w:rPr>
      </w:pPr>
      <w:r>
        <w:rPr>
          <w:b/>
          <w:sz w:val="26"/>
          <w:szCs w:val="26"/>
        </w:rPr>
        <w:t>Fourth</w:t>
      </w:r>
      <w:r w:rsidR="00A5410C">
        <w:rPr>
          <w:b/>
          <w:sz w:val="26"/>
          <w:szCs w:val="26"/>
        </w:rPr>
        <w:t xml:space="preserve"> </w:t>
      </w:r>
      <w:r w:rsidR="00177357" w:rsidRPr="00177357">
        <w:rPr>
          <w:b/>
          <w:sz w:val="26"/>
          <w:szCs w:val="26"/>
        </w:rPr>
        <w:t>Meeting of the</w:t>
      </w:r>
      <w:r w:rsidR="00EB01C3" w:rsidRPr="00177357">
        <w:rPr>
          <w:b/>
          <w:sz w:val="26"/>
          <w:szCs w:val="26"/>
        </w:rPr>
        <w:t xml:space="preserve"> </w:t>
      </w:r>
      <w:r w:rsidR="00FF6D0E">
        <w:rPr>
          <w:b/>
          <w:sz w:val="26"/>
          <w:szCs w:val="26"/>
        </w:rPr>
        <w:t>Surface Datalink W</w:t>
      </w:r>
      <w:r w:rsidR="00177357">
        <w:rPr>
          <w:b/>
          <w:sz w:val="26"/>
          <w:szCs w:val="26"/>
        </w:rPr>
        <w:t>orking Group</w:t>
      </w:r>
    </w:p>
    <w:p w:rsidR="00EB01C3" w:rsidRDefault="00EB01C3">
      <w:pPr>
        <w:jc w:val="center"/>
        <w:rPr>
          <w:b/>
          <w:sz w:val="26"/>
          <w:szCs w:val="26"/>
        </w:rPr>
      </w:pPr>
    </w:p>
    <w:p w:rsidR="00A744CE" w:rsidRPr="0049121C" w:rsidRDefault="00A744CE" w:rsidP="003428C2">
      <w:pPr>
        <w:jc w:val="center"/>
        <w:rPr>
          <w:b/>
          <w:sz w:val="28"/>
          <w:szCs w:val="26"/>
        </w:rPr>
      </w:pPr>
      <w:bookmarkStart w:id="9" w:name="title_below_city_from_to"/>
      <w:bookmarkEnd w:id="9"/>
      <w:r w:rsidRPr="0049121C">
        <w:rPr>
          <w:b/>
          <w:sz w:val="24"/>
          <w:szCs w:val="22"/>
        </w:rPr>
        <w:t xml:space="preserve">Montreal, Canada </w:t>
      </w:r>
      <w:r w:rsidR="00F14072" w:rsidRPr="0049121C">
        <w:rPr>
          <w:b/>
          <w:sz w:val="24"/>
          <w:szCs w:val="22"/>
        </w:rPr>
        <w:t>14 – 15 July 2</w:t>
      </w:r>
      <w:r w:rsidRPr="0049121C">
        <w:rPr>
          <w:b/>
          <w:sz w:val="24"/>
          <w:szCs w:val="22"/>
        </w:rPr>
        <w:t>01</w:t>
      </w:r>
      <w:r w:rsidR="00F14072" w:rsidRPr="0049121C">
        <w:rPr>
          <w:b/>
          <w:sz w:val="24"/>
          <w:szCs w:val="22"/>
        </w:rPr>
        <w:t>4</w:t>
      </w:r>
    </w:p>
    <w:p w:rsidR="00EB01C3" w:rsidRDefault="00EB01C3">
      <w:pPr>
        <w:jc w:val="center"/>
        <w:rPr>
          <w:b/>
          <w:szCs w:val="22"/>
        </w:rPr>
      </w:pPr>
    </w:p>
    <w:tbl>
      <w:tblPr>
        <w:tblpPr w:leftFromText="180" w:rightFromText="180" w:vertAnchor="text" w:horzAnchor="page" w:tblpX="3241" w:tblpY="120"/>
        <w:tblW w:w="6641" w:type="dxa"/>
        <w:tblCellMar>
          <w:left w:w="0" w:type="dxa"/>
          <w:right w:w="50" w:type="dxa"/>
        </w:tblCellMar>
        <w:tblLook w:val="01E0" w:firstRow="1" w:lastRow="1" w:firstColumn="1" w:lastColumn="1" w:noHBand="0" w:noVBand="0"/>
      </w:tblPr>
      <w:tblGrid>
        <w:gridCol w:w="2168"/>
        <w:gridCol w:w="4473"/>
      </w:tblGrid>
      <w:tr w:rsidR="00A84138" w:rsidTr="0049121C">
        <w:trPr>
          <w:trHeight w:val="517"/>
        </w:trPr>
        <w:tc>
          <w:tcPr>
            <w:tcW w:w="2160" w:type="dxa"/>
            <w:noWrap/>
          </w:tcPr>
          <w:p w:rsidR="00A84138" w:rsidRPr="0049121C" w:rsidRDefault="00F14072" w:rsidP="00A84138">
            <w:pPr>
              <w:rPr>
                <w:b/>
                <w:sz w:val="24"/>
                <w:szCs w:val="22"/>
              </w:rPr>
            </w:pPr>
            <w:r w:rsidRPr="0049121C">
              <w:rPr>
                <w:b/>
                <w:sz w:val="24"/>
                <w:szCs w:val="22"/>
              </w:rPr>
              <w:t>Agenda Item 6</w:t>
            </w:r>
            <w:r w:rsidR="00A84138" w:rsidRPr="0049121C">
              <w:rPr>
                <w:b/>
                <w:sz w:val="24"/>
                <w:szCs w:val="22"/>
              </w:rPr>
              <w:t>.1:</w:t>
            </w:r>
          </w:p>
        </w:tc>
        <w:tc>
          <w:tcPr>
            <w:tcW w:w="4481" w:type="dxa"/>
          </w:tcPr>
          <w:p w:rsidR="00A84138" w:rsidRPr="0049121C" w:rsidRDefault="00A84138" w:rsidP="00A84138">
            <w:pPr>
              <w:rPr>
                <w:b/>
                <w:sz w:val="24"/>
                <w:szCs w:val="22"/>
              </w:rPr>
            </w:pPr>
            <w:r w:rsidRPr="0049121C">
              <w:rPr>
                <w:b/>
                <w:sz w:val="24"/>
                <w:szCs w:val="22"/>
              </w:rPr>
              <w:t>Review of AeroMACS SARPs</w:t>
            </w:r>
          </w:p>
        </w:tc>
      </w:tr>
    </w:tbl>
    <w:p w:rsidR="00EB01C3" w:rsidRDefault="00EB01C3">
      <w:pPr>
        <w:jc w:val="center"/>
        <w:rPr>
          <w:b/>
          <w:szCs w:val="22"/>
        </w:rPr>
      </w:pPr>
    </w:p>
    <w:p w:rsidR="00EB01C3" w:rsidRDefault="00EB01C3">
      <w:pPr>
        <w:jc w:val="center"/>
        <w:rPr>
          <w:b/>
          <w:szCs w:val="22"/>
        </w:rPr>
      </w:pPr>
      <w:bookmarkStart w:id="10" w:name="agenda_item"/>
      <w:bookmarkEnd w:id="10"/>
    </w:p>
    <w:p w:rsidR="00EB1FB7" w:rsidRPr="0049121C" w:rsidRDefault="00F14072" w:rsidP="00384A8A">
      <w:pPr>
        <w:pStyle w:val="TitleMain"/>
        <w:rPr>
          <w:sz w:val="24"/>
        </w:rPr>
      </w:pPr>
      <w:r w:rsidRPr="0049121C">
        <w:rPr>
          <w:sz w:val="24"/>
        </w:rPr>
        <w:t>Action #4</w:t>
      </w:r>
      <w:r w:rsidR="00905FF9" w:rsidRPr="0049121C">
        <w:rPr>
          <w:sz w:val="24"/>
        </w:rPr>
        <w:t>-</w:t>
      </w:r>
      <w:r w:rsidRPr="0049121C">
        <w:rPr>
          <w:sz w:val="24"/>
        </w:rPr>
        <w:t>14</w:t>
      </w:r>
      <w:r w:rsidR="00A84138" w:rsidRPr="0049121C">
        <w:rPr>
          <w:sz w:val="24"/>
        </w:rPr>
        <w:t xml:space="preserve">: </w:t>
      </w:r>
      <w:r w:rsidRPr="0049121C">
        <w:rPr>
          <w:sz w:val="24"/>
        </w:rPr>
        <w:t xml:space="preserve">Aircraft Domain </w:t>
      </w:r>
      <w:r w:rsidR="00905FF9" w:rsidRPr="0049121C">
        <w:rPr>
          <w:sz w:val="24"/>
        </w:rPr>
        <w:t>Definition</w:t>
      </w:r>
      <w:r w:rsidRPr="0049121C">
        <w:rPr>
          <w:sz w:val="24"/>
        </w:rPr>
        <w:t>s</w:t>
      </w:r>
    </w:p>
    <w:p w:rsidR="00EB01C3" w:rsidRDefault="00EB01C3">
      <w:pPr>
        <w:jc w:val="center"/>
        <w:rPr>
          <w:b/>
          <w:szCs w:val="22"/>
        </w:rPr>
      </w:pPr>
    </w:p>
    <w:p w:rsidR="00EB01C3" w:rsidRPr="0049121C" w:rsidRDefault="00EB01C3" w:rsidP="006A545C">
      <w:pPr>
        <w:jc w:val="center"/>
        <w:rPr>
          <w:i/>
          <w:iCs/>
          <w:sz w:val="24"/>
          <w:szCs w:val="22"/>
        </w:rPr>
      </w:pPr>
      <w:bookmarkStart w:id="11" w:name="presented_by"/>
      <w:r w:rsidRPr="0049121C">
        <w:rPr>
          <w:sz w:val="24"/>
          <w:szCs w:val="22"/>
        </w:rPr>
        <w:t xml:space="preserve">Presented by </w:t>
      </w:r>
      <w:bookmarkEnd w:id="11"/>
      <w:r w:rsidR="00905FF9" w:rsidRPr="0049121C">
        <w:rPr>
          <w:sz w:val="24"/>
          <w:szCs w:val="22"/>
        </w:rPr>
        <w:t>Aloke Roy</w:t>
      </w:r>
    </w:p>
    <w:p w:rsidR="00EB01C3" w:rsidRDefault="00EB01C3">
      <w:pPr>
        <w:jc w:val="center"/>
        <w:rPr>
          <w:szCs w:val="22"/>
        </w:rPr>
      </w:pPr>
      <w:bookmarkStart w:id="12" w:name="addendum_below_title"/>
      <w:bookmarkEnd w:id="12"/>
    </w:p>
    <w:p w:rsidR="00EB01C3" w:rsidRDefault="00EB01C3">
      <w:pPr>
        <w:jc w:val="center"/>
        <w:rPr>
          <w:b/>
          <w:szCs w:val="22"/>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trPr>
          <w:jc w:val="center"/>
        </w:trPr>
        <w:tc>
          <w:tcPr>
            <w:tcW w:w="7200" w:type="dxa"/>
            <w:tcBorders>
              <w:bottom w:val="nil"/>
            </w:tcBorders>
          </w:tcPr>
          <w:p w:rsidR="00EB01C3" w:rsidRDefault="00EB01C3">
            <w:pPr>
              <w:jc w:val="center"/>
              <w:rPr>
                <w:b/>
                <w:szCs w:val="22"/>
              </w:rPr>
            </w:pPr>
            <w:bookmarkStart w:id="14" w:name="summary_box"/>
            <w:bookmarkEnd w:id="14"/>
            <w:r>
              <w:rPr>
                <w:b/>
                <w:szCs w:val="22"/>
              </w:rPr>
              <w:t>SUMMARY</w:t>
            </w:r>
          </w:p>
        </w:tc>
      </w:tr>
      <w:tr w:rsidR="00EB01C3" w:rsidRPr="0049121C">
        <w:trPr>
          <w:jc w:val="center"/>
        </w:trPr>
        <w:tc>
          <w:tcPr>
            <w:tcW w:w="7200" w:type="dxa"/>
            <w:tcBorders>
              <w:top w:val="nil"/>
            </w:tcBorders>
          </w:tcPr>
          <w:p w:rsidR="00EB01C3" w:rsidRPr="0049121C" w:rsidRDefault="00A744CE" w:rsidP="00A15FE9">
            <w:pPr>
              <w:jc w:val="both"/>
              <w:rPr>
                <w:sz w:val="24"/>
                <w:szCs w:val="22"/>
              </w:rPr>
            </w:pPr>
            <w:r w:rsidRPr="0049121C">
              <w:rPr>
                <w:sz w:val="24"/>
                <w:szCs w:val="22"/>
              </w:rPr>
              <w:t xml:space="preserve">This </w:t>
            </w:r>
            <w:r w:rsidR="00EB1FB7" w:rsidRPr="0049121C">
              <w:rPr>
                <w:sz w:val="24"/>
                <w:szCs w:val="22"/>
              </w:rPr>
              <w:t>paper</w:t>
            </w:r>
            <w:r w:rsidR="00D52EED" w:rsidRPr="0049121C">
              <w:rPr>
                <w:sz w:val="24"/>
                <w:szCs w:val="22"/>
              </w:rPr>
              <w:t xml:space="preserve"> </w:t>
            </w:r>
            <w:r w:rsidR="00905FF9" w:rsidRPr="0049121C">
              <w:rPr>
                <w:sz w:val="24"/>
                <w:szCs w:val="22"/>
              </w:rPr>
              <w:t xml:space="preserve">proposes a </w:t>
            </w:r>
            <w:r w:rsidR="00A15FE9" w:rsidRPr="0049121C">
              <w:rPr>
                <w:sz w:val="24"/>
                <w:szCs w:val="22"/>
              </w:rPr>
              <w:t xml:space="preserve">set of </w:t>
            </w:r>
            <w:r w:rsidR="00905FF9" w:rsidRPr="0049121C">
              <w:rPr>
                <w:sz w:val="24"/>
                <w:szCs w:val="22"/>
              </w:rPr>
              <w:t>definition</w:t>
            </w:r>
            <w:r w:rsidR="00A15FE9" w:rsidRPr="0049121C">
              <w:rPr>
                <w:sz w:val="24"/>
                <w:szCs w:val="22"/>
              </w:rPr>
              <w:t>s</w:t>
            </w:r>
            <w:r w:rsidR="00905FF9" w:rsidRPr="0049121C">
              <w:rPr>
                <w:sz w:val="24"/>
                <w:szCs w:val="22"/>
              </w:rPr>
              <w:t xml:space="preserve"> </w:t>
            </w:r>
            <w:r w:rsidR="00A15FE9" w:rsidRPr="0049121C">
              <w:rPr>
                <w:sz w:val="24"/>
                <w:szCs w:val="22"/>
              </w:rPr>
              <w:t>for aircraft domains</w:t>
            </w:r>
            <w:r w:rsidR="00905FF9" w:rsidRPr="0049121C">
              <w:rPr>
                <w:sz w:val="24"/>
                <w:szCs w:val="22"/>
              </w:rPr>
              <w:t xml:space="preserve"> per action item #</w:t>
            </w:r>
            <w:r w:rsidR="00A15FE9" w:rsidRPr="0049121C">
              <w:rPr>
                <w:sz w:val="24"/>
                <w:szCs w:val="22"/>
              </w:rPr>
              <w:t>4</w:t>
            </w:r>
            <w:r w:rsidR="00905FF9" w:rsidRPr="0049121C">
              <w:rPr>
                <w:sz w:val="24"/>
                <w:szCs w:val="22"/>
              </w:rPr>
              <w:t>-</w:t>
            </w:r>
            <w:r w:rsidR="00A15FE9" w:rsidRPr="0049121C">
              <w:rPr>
                <w:sz w:val="24"/>
                <w:szCs w:val="22"/>
              </w:rPr>
              <w:t>14</w:t>
            </w:r>
            <w:r w:rsidR="00905FF9" w:rsidRPr="0049121C">
              <w:rPr>
                <w:sz w:val="24"/>
                <w:szCs w:val="22"/>
              </w:rPr>
              <w:t xml:space="preserve">.  </w:t>
            </w:r>
          </w:p>
        </w:tc>
      </w:tr>
      <w:tr w:rsidR="00EB01C3">
        <w:trPr>
          <w:jc w:val="center"/>
        </w:trPr>
        <w:tc>
          <w:tcPr>
            <w:tcW w:w="7200" w:type="dxa"/>
            <w:tcBorders>
              <w:bottom w:val="nil"/>
            </w:tcBorders>
          </w:tcPr>
          <w:p w:rsidR="00EB01C3" w:rsidRDefault="00EB01C3">
            <w:pPr>
              <w:jc w:val="center"/>
              <w:rPr>
                <w:b/>
                <w:szCs w:val="22"/>
              </w:rPr>
            </w:pPr>
            <w:r>
              <w:rPr>
                <w:b/>
                <w:szCs w:val="22"/>
              </w:rPr>
              <w:t>ACTION</w:t>
            </w:r>
          </w:p>
        </w:tc>
      </w:tr>
      <w:tr w:rsidR="00EB01C3" w:rsidRPr="0049121C">
        <w:trPr>
          <w:jc w:val="center"/>
        </w:trPr>
        <w:tc>
          <w:tcPr>
            <w:tcW w:w="7200" w:type="dxa"/>
            <w:tcBorders>
              <w:top w:val="nil"/>
            </w:tcBorders>
          </w:tcPr>
          <w:p w:rsidR="00EB01C3" w:rsidRPr="0049121C" w:rsidRDefault="00A744CE" w:rsidP="00905FF9">
            <w:pPr>
              <w:rPr>
                <w:sz w:val="24"/>
                <w:szCs w:val="22"/>
              </w:rPr>
            </w:pPr>
            <w:r w:rsidRPr="0049121C">
              <w:rPr>
                <w:sz w:val="24"/>
                <w:szCs w:val="22"/>
              </w:rPr>
              <w:t xml:space="preserve">The </w:t>
            </w:r>
            <w:r w:rsidR="00905FF9" w:rsidRPr="0049121C">
              <w:rPr>
                <w:sz w:val="24"/>
                <w:szCs w:val="22"/>
              </w:rPr>
              <w:t xml:space="preserve">ACP </w:t>
            </w:r>
            <w:r w:rsidRPr="0049121C">
              <w:rPr>
                <w:sz w:val="24"/>
                <w:szCs w:val="22"/>
              </w:rPr>
              <w:t>Working Group</w:t>
            </w:r>
            <w:r w:rsidR="00905FF9" w:rsidRPr="0049121C">
              <w:rPr>
                <w:sz w:val="24"/>
                <w:szCs w:val="22"/>
              </w:rPr>
              <w:t xml:space="preserve"> ‘S’</w:t>
            </w:r>
            <w:r w:rsidRPr="0049121C">
              <w:rPr>
                <w:sz w:val="24"/>
                <w:szCs w:val="22"/>
              </w:rPr>
              <w:t xml:space="preserve"> is invited to </w:t>
            </w:r>
            <w:r w:rsidR="00905FF9" w:rsidRPr="0049121C">
              <w:rPr>
                <w:sz w:val="24"/>
                <w:szCs w:val="22"/>
              </w:rPr>
              <w:t>consider the proposal</w:t>
            </w:r>
            <w:r w:rsidR="00B14D79" w:rsidRPr="0049121C">
              <w:rPr>
                <w:sz w:val="24"/>
                <w:szCs w:val="22"/>
              </w:rPr>
              <w:t xml:space="preserve"> </w:t>
            </w:r>
            <w:r w:rsidR="00905FF9" w:rsidRPr="0049121C">
              <w:rPr>
                <w:sz w:val="24"/>
                <w:szCs w:val="22"/>
              </w:rPr>
              <w:t>and</w:t>
            </w:r>
            <w:r w:rsidR="00B14D79" w:rsidRPr="0049121C">
              <w:rPr>
                <w:sz w:val="24"/>
                <w:szCs w:val="22"/>
              </w:rPr>
              <w:t>, if appropriate,</w:t>
            </w:r>
            <w:r w:rsidR="00905FF9" w:rsidRPr="0049121C">
              <w:rPr>
                <w:sz w:val="24"/>
                <w:szCs w:val="22"/>
              </w:rPr>
              <w:t xml:space="preserve"> incorporate the said definition</w:t>
            </w:r>
            <w:r w:rsidR="00A15FE9" w:rsidRPr="0049121C">
              <w:rPr>
                <w:sz w:val="24"/>
                <w:szCs w:val="22"/>
              </w:rPr>
              <w:t>s</w:t>
            </w:r>
            <w:r w:rsidR="00905FF9" w:rsidRPr="0049121C">
              <w:rPr>
                <w:sz w:val="24"/>
                <w:szCs w:val="22"/>
              </w:rPr>
              <w:t xml:space="preserve"> in the AeroMACS SARPs</w:t>
            </w:r>
            <w:r w:rsidR="00B14D79" w:rsidRPr="0049121C">
              <w:rPr>
                <w:sz w:val="24"/>
                <w:szCs w:val="22"/>
              </w:rPr>
              <w:t>.</w:t>
            </w:r>
          </w:p>
        </w:tc>
      </w:tr>
    </w:tbl>
    <w:p w:rsidR="00EB01C3" w:rsidRDefault="00EB01C3">
      <w:pPr>
        <w:jc w:val="center"/>
        <w:rPr>
          <w:bCs/>
          <w:szCs w:val="22"/>
        </w:rPr>
      </w:pPr>
    </w:p>
    <w:p w:rsidR="00A744CE" w:rsidRDefault="00C87969" w:rsidP="00A744CE">
      <w:pPr>
        <w:pStyle w:val="1Heading"/>
      </w:pPr>
      <w:bookmarkStart w:id="15" w:name="beginning"/>
      <w:bookmarkStart w:id="16" w:name="_Ref102271517"/>
      <w:bookmarkEnd w:id="15"/>
      <w:r>
        <w:t>Introduction</w:t>
      </w:r>
      <w:r w:rsidR="00A744CE" w:rsidRPr="00F00820">
        <w:t>:</w:t>
      </w:r>
    </w:p>
    <w:p w:rsidR="00D70402" w:rsidRPr="0049121C" w:rsidRDefault="00D70402" w:rsidP="003428C2">
      <w:pPr>
        <w:pStyle w:val="2Para"/>
        <w:ind w:hanging="1080"/>
        <w:rPr>
          <w:sz w:val="24"/>
        </w:rPr>
      </w:pPr>
      <w:r w:rsidRPr="0049121C">
        <w:rPr>
          <w:sz w:val="24"/>
        </w:rPr>
        <w:t>In the WG</w:t>
      </w:r>
      <w:r w:rsidR="00E92990" w:rsidRPr="0049121C">
        <w:rPr>
          <w:sz w:val="24"/>
        </w:rPr>
        <w:t>S</w:t>
      </w:r>
      <w:r w:rsidR="00A15FE9" w:rsidRPr="0049121C">
        <w:rPr>
          <w:sz w:val="24"/>
        </w:rPr>
        <w:t>/4</w:t>
      </w:r>
      <w:r w:rsidRPr="0049121C">
        <w:rPr>
          <w:sz w:val="24"/>
        </w:rPr>
        <w:t xml:space="preserve"> meeting </w:t>
      </w:r>
      <w:r w:rsidR="00B14D79" w:rsidRPr="0049121C">
        <w:rPr>
          <w:sz w:val="24"/>
        </w:rPr>
        <w:t xml:space="preserve">there was general discussion about the </w:t>
      </w:r>
      <w:r w:rsidR="00A15FE9" w:rsidRPr="0049121C">
        <w:rPr>
          <w:sz w:val="24"/>
        </w:rPr>
        <w:t xml:space="preserve">aircraft domains and a paper was presented to </w:t>
      </w:r>
      <w:r w:rsidR="00C24111" w:rsidRPr="0049121C">
        <w:rPr>
          <w:sz w:val="24"/>
        </w:rPr>
        <w:t>capture the aircraft domain descriptions contained in other aviation standards.  Subsequently action item #14 was assigned to provide concise definition of aircraft domains.</w:t>
      </w:r>
      <w:r w:rsidR="00B14D79" w:rsidRPr="0049121C">
        <w:rPr>
          <w:sz w:val="24"/>
        </w:rPr>
        <w:t xml:space="preserve">    </w:t>
      </w:r>
    </w:p>
    <w:p w:rsidR="00182B90" w:rsidRDefault="00182B90" w:rsidP="00182B90">
      <w:pPr>
        <w:pStyle w:val="1Heading"/>
      </w:pPr>
      <w:r>
        <w:t>Discussion</w:t>
      </w:r>
    </w:p>
    <w:p w:rsidR="00846B8F" w:rsidRPr="0049121C" w:rsidRDefault="00846B8F" w:rsidP="00846B8F">
      <w:pPr>
        <w:pStyle w:val="2Para"/>
        <w:ind w:hanging="1080"/>
        <w:rPr>
          <w:sz w:val="24"/>
        </w:rPr>
      </w:pPr>
      <w:r w:rsidRPr="0049121C">
        <w:rPr>
          <w:sz w:val="24"/>
        </w:rPr>
        <w:t xml:space="preserve">Aircraft </w:t>
      </w:r>
      <w:r w:rsidR="00963262" w:rsidRPr="0049121C">
        <w:rPr>
          <w:sz w:val="24"/>
        </w:rPr>
        <w:t>is partitioned into four domains</w:t>
      </w:r>
      <w:r w:rsidRPr="0049121C">
        <w:rPr>
          <w:sz w:val="24"/>
        </w:rPr>
        <w:t xml:space="preserve"> primarily</w:t>
      </w:r>
      <w:r w:rsidR="00963262" w:rsidRPr="0049121C">
        <w:rPr>
          <w:sz w:val="24"/>
        </w:rPr>
        <w:t xml:space="preserve"> to</w:t>
      </w:r>
      <w:r w:rsidRPr="0049121C">
        <w:rPr>
          <w:sz w:val="24"/>
        </w:rPr>
        <w:t xml:space="preserve"> emphasize </w:t>
      </w:r>
      <w:r w:rsidR="00963262" w:rsidRPr="0049121C">
        <w:rPr>
          <w:sz w:val="24"/>
        </w:rPr>
        <w:t xml:space="preserve">their </w:t>
      </w:r>
      <w:r w:rsidRPr="0049121C">
        <w:rPr>
          <w:sz w:val="24"/>
        </w:rPr>
        <w:t>safety and security characteristics</w:t>
      </w:r>
      <w:r w:rsidR="00963262" w:rsidRPr="0049121C">
        <w:rPr>
          <w:sz w:val="24"/>
        </w:rPr>
        <w:t xml:space="preserve"> and </w:t>
      </w:r>
      <w:r w:rsidR="00854D65" w:rsidRPr="0049121C">
        <w:rPr>
          <w:sz w:val="24"/>
        </w:rPr>
        <w:t xml:space="preserve">their </w:t>
      </w:r>
      <w:r w:rsidR="00963262" w:rsidRPr="0049121C">
        <w:rPr>
          <w:sz w:val="24"/>
        </w:rPr>
        <w:t>need to communicate with ground networks</w:t>
      </w:r>
      <w:r w:rsidRPr="0049121C">
        <w:rPr>
          <w:sz w:val="24"/>
        </w:rPr>
        <w:t xml:space="preserve">.  </w:t>
      </w:r>
      <w:r w:rsidR="00963262" w:rsidRPr="0049121C">
        <w:rPr>
          <w:sz w:val="24"/>
        </w:rPr>
        <w:t xml:space="preserve">It should be </w:t>
      </w:r>
      <w:r w:rsidR="00854D65" w:rsidRPr="0049121C">
        <w:rPr>
          <w:sz w:val="24"/>
        </w:rPr>
        <w:t>noted that</w:t>
      </w:r>
      <w:r w:rsidRPr="0049121C">
        <w:rPr>
          <w:sz w:val="24"/>
        </w:rPr>
        <w:t xml:space="preserve"> </w:t>
      </w:r>
      <w:r w:rsidR="00854D65" w:rsidRPr="0049121C">
        <w:rPr>
          <w:sz w:val="24"/>
        </w:rPr>
        <w:t>t</w:t>
      </w:r>
      <w:r w:rsidRPr="0049121C">
        <w:rPr>
          <w:sz w:val="24"/>
        </w:rPr>
        <w:t xml:space="preserve">he off-board links can be shared </w:t>
      </w:r>
      <w:r w:rsidR="00854D65" w:rsidRPr="0049121C">
        <w:rPr>
          <w:sz w:val="24"/>
        </w:rPr>
        <w:t xml:space="preserve">across multiple domains </w:t>
      </w:r>
      <w:r w:rsidRPr="0049121C">
        <w:rPr>
          <w:sz w:val="24"/>
        </w:rPr>
        <w:t xml:space="preserve">with </w:t>
      </w:r>
      <w:r w:rsidRPr="0049121C">
        <w:rPr>
          <w:sz w:val="24"/>
        </w:rPr>
        <w:lastRenderedPageBreak/>
        <w:t>appropriate attention to regulatory and other considerations</w:t>
      </w:r>
      <w:r w:rsidR="00854D65" w:rsidRPr="0049121C">
        <w:rPr>
          <w:sz w:val="24"/>
        </w:rPr>
        <w:t xml:space="preserve"> such that safety of the domains can be assured</w:t>
      </w:r>
      <w:r w:rsidRPr="0049121C">
        <w:rPr>
          <w:sz w:val="24"/>
        </w:rPr>
        <w:t xml:space="preserve">. </w:t>
      </w:r>
    </w:p>
    <w:p w:rsidR="00854D65" w:rsidRPr="0049121C" w:rsidRDefault="009A4F65" w:rsidP="00846B8F">
      <w:pPr>
        <w:pStyle w:val="2Para"/>
        <w:ind w:hanging="1080"/>
        <w:rPr>
          <w:sz w:val="24"/>
        </w:rPr>
      </w:pPr>
      <w:r w:rsidRPr="0049121C">
        <w:rPr>
          <w:sz w:val="24"/>
        </w:rPr>
        <w:t>The Aircraft Control Domain (ACD) has the highest level of safety requirements.  The ACD</w:t>
      </w:r>
      <w:r w:rsidR="00FE4145" w:rsidRPr="0049121C">
        <w:rPr>
          <w:sz w:val="24"/>
        </w:rPr>
        <w:t xml:space="preserve"> consists of systems and networks whose primary functions are to support the safe operation of the aircraft such as air traffic control (ATC) and some high-priority aircraft operational control (AOC) communication.</w:t>
      </w:r>
    </w:p>
    <w:p w:rsidR="00FE4145" w:rsidRPr="00EF52B7" w:rsidRDefault="00FE4145" w:rsidP="00EF52B7">
      <w:pPr>
        <w:pStyle w:val="3Para"/>
        <w:tabs>
          <w:tab w:val="clear" w:pos="1440"/>
          <w:tab w:val="left" w:pos="1080"/>
        </w:tabs>
        <w:ind w:left="1080" w:hanging="1080"/>
        <w:rPr>
          <w:sz w:val="24"/>
        </w:rPr>
      </w:pPr>
      <w:r w:rsidRPr="00EF52B7">
        <w:rPr>
          <w:sz w:val="24"/>
        </w:rPr>
        <w:t>The ACD can be divided into two Sub-domains:</w:t>
      </w:r>
    </w:p>
    <w:p w:rsidR="00FE4145" w:rsidRPr="00EF52B7" w:rsidRDefault="00FE4145" w:rsidP="00EF52B7">
      <w:pPr>
        <w:pStyle w:val="4Para"/>
        <w:ind w:left="1440" w:hanging="1440"/>
        <w:rPr>
          <w:sz w:val="24"/>
        </w:rPr>
      </w:pPr>
      <w:r w:rsidRPr="00EF52B7">
        <w:rPr>
          <w:sz w:val="24"/>
        </w:rPr>
        <w:t>Flight and Embedded Control System Sub-domain, where the aircraft is controlled from the flight-deck; and</w:t>
      </w:r>
    </w:p>
    <w:p w:rsidR="00FE4145" w:rsidRPr="00EF52B7" w:rsidRDefault="00FE4145" w:rsidP="00EF52B7">
      <w:pPr>
        <w:pStyle w:val="4Para"/>
        <w:ind w:left="1440" w:hanging="1440"/>
        <w:rPr>
          <w:sz w:val="24"/>
        </w:rPr>
      </w:pPr>
      <w:r w:rsidRPr="00EF52B7">
        <w:rPr>
          <w:sz w:val="24"/>
        </w:rPr>
        <w:t>Cabin Core Sub-domain, which provides environmental functions dedicated to cabin operations, such as environmental control, passenger address, smoke detection, etc.</w:t>
      </w:r>
    </w:p>
    <w:p w:rsidR="00846B8F" w:rsidRPr="009D58A6" w:rsidRDefault="005977AE" w:rsidP="00FE4145">
      <w:pPr>
        <w:pStyle w:val="2Para"/>
        <w:spacing w:after="0"/>
        <w:ind w:hanging="1080"/>
      </w:pPr>
      <w:r w:rsidRPr="009D58A6">
        <w:rPr>
          <w:sz w:val="24"/>
          <w:szCs w:val="24"/>
        </w:rPr>
        <w:t xml:space="preserve">The </w:t>
      </w:r>
      <w:r>
        <w:rPr>
          <w:sz w:val="24"/>
          <w:szCs w:val="24"/>
        </w:rPr>
        <w:t>Airline Information Services Domain (</w:t>
      </w:r>
      <w:r w:rsidRPr="009D58A6">
        <w:rPr>
          <w:sz w:val="24"/>
          <w:szCs w:val="24"/>
        </w:rPr>
        <w:t>AISD</w:t>
      </w:r>
      <w:r>
        <w:rPr>
          <w:sz w:val="24"/>
          <w:szCs w:val="24"/>
        </w:rPr>
        <w:t>)</w:t>
      </w:r>
      <w:r w:rsidRPr="009D58A6">
        <w:rPr>
          <w:sz w:val="24"/>
          <w:szCs w:val="24"/>
        </w:rPr>
        <w:t xml:space="preserve"> provides general purpose routing, computing, data storage and</w:t>
      </w:r>
      <w:r>
        <w:rPr>
          <w:sz w:val="24"/>
          <w:szCs w:val="24"/>
        </w:rPr>
        <w:t xml:space="preserve"> </w:t>
      </w:r>
      <w:r w:rsidRPr="009D58A6">
        <w:rPr>
          <w:sz w:val="24"/>
          <w:szCs w:val="24"/>
        </w:rPr>
        <w:t xml:space="preserve">communications services for non-essential applications. </w:t>
      </w:r>
      <w:r>
        <w:rPr>
          <w:sz w:val="24"/>
          <w:szCs w:val="24"/>
        </w:rPr>
        <w:t xml:space="preserve"> </w:t>
      </w:r>
      <w:r w:rsidRPr="009D58A6">
        <w:rPr>
          <w:sz w:val="24"/>
          <w:szCs w:val="24"/>
        </w:rPr>
        <w:t>The AISD may provide services and connectivity between independent aircraft</w:t>
      </w:r>
      <w:r>
        <w:rPr>
          <w:sz w:val="24"/>
          <w:szCs w:val="24"/>
        </w:rPr>
        <w:t xml:space="preserve"> </w:t>
      </w:r>
      <w:r w:rsidRPr="009D58A6">
        <w:rPr>
          <w:sz w:val="24"/>
          <w:szCs w:val="24"/>
        </w:rPr>
        <w:t>domains such as avionics, in-flight entertainment, cabin distribution and any</w:t>
      </w:r>
      <w:r>
        <w:rPr>
          <w:sz w:val="24"/>
          <w:szCs w:val="24"/>
        </w:rPr>
        <w:t xml:space="preserve"> </w:t>
      </w:r>
      <w:r w:rsidRPr="009D58A6">
        <w:rPr>
          <w:sz w:val="24"/>
          <w:szCs w:val="24"/>
        </w:rPr>
        <w:t xml:space="preserve">connected off-board networks. </w:t>
      </w:r>
      <w:r>
        <w:rPr>
          <w:sz w:val="24"/>
          <w:szCs w:val="24"/>
        </w:rPr>
        <w:t xml:space="preserve"> </w:t>
      </w:r>
    </w:p>
    <w:p w:rsidR="00EF52B7" w:rsidRPr="00EF52B7" w:rsidRDefault="00EF52B7" w:rsidP="00EF52B7">
      <w:pPr>
        <w:pStyle w:val="3Para"/>
        <w:rPr>
          <w:sz w:val="24"/>
        </w:rPr>
      </w:pPr>
      <w:r w:rsidRPr="00EF52B7">
        <w:rPr>
          <w:sz w:val="24"/>
        </w:rPr>
        <w:t>The AISD can be subdivided into two sub-domains:</w:t>
      </w:r>
    </w:p>
    <w:p w:rsidR="00EF52B7" w:rsidRPr="00EF52B7" w:rsidRDefault="00EF52B7" w:rsidP="00EF52B7">
      <w:pPr>
        <w:pStyle w:val="4Para"/>
        <w:ind w:left="1440" w:hanging="1440"/>
        <w:rPr>
          <w:sz w:val="24"/>
        </w:rPr>
      </w:pPr>
      <w:r w:rsidRPr="00EF52B7">
        <w:rPr>
          <w:sz w:val="24"/>
        </w:rPr>
        <w:t>Administrative Sub-domain, which provides operational and airline administrative information to both the flight deck and cabin; and</w:t>
      </w:r>
    </w:p>
    <w:p w:rsidR="00EF52B7" w:rsidRPr="00EF52B7" w:rsidRDefault="00EF52B7" w:rsidP="00EF52B7">
      <w:pPr>
        <w:pStyle w:val="4Para"/>
        <w:ind w:left="1440" w:hanging="1440"/>
        <w:rPr>
          <w:sz w:val="24"/>
        </w:rPr>
      </w:pPr>
      <w:r w:rsidRPr="00EF52B7">
        <w:rPr>
          <w:sz w:val="24"/>
        </w:rPr>
        <w:t>Passenger Support Sub-domain, which provides information to support the Passengers.</w:t>
      </w:r>
    </w:p>
    <w:p w:rsidR="00A15FE9" w:rsidRDefault="00106998" w:rsidP="00EF52B7">
      <w:pPr>
        <w:pStyle w:val="2Para"/>
        <w:spacing w:after="0"/>
        <w:ind w:hanging="1080"/>
        <w:rPr>
          <w:sz w:val="24"/>
          <w:szCs w:val="24"/>
        </w:rPr>
      </w:pPr>
      <w:r w:rsidRPr="009D58A6">
        <w:rPr>
          <w:sz w:val="24"/>
          <w:szCs w:val="24"/>
        </w:rPr>
        <w:t xml:space="preserve">The </w:t>
      </w:r>
      <w:r w:rsidR="0049121C">
        <w:rPr>
          <w:sz w:val="24"/>
          <w:szCs w:val="24"/>
        </w:rPr>
        <w:t>Passenger</w:t>
      </w:r>
      <w:r>
        <w:rPr>
          <w:sz w:val="24"/>
          <w:szCs w:val="24"/>
        </w:rPr>
        <w:t xml:space="preserve"> Information and Entertainment Services Domain (</w:t>
      </w:r>
      <w:r w:rsidRPr="009D58A6">
        <w:rPr>
          <w:sz w:val="24"/>
          <w:szCs w:val="24"/>
        </w:rPr>
        <w:t>PIESD</w:t>
      </w:r>
      <w:r>
        <w:rPr>
          <w:sz w:val="24"/>
          <w:szCs w:val="24"/>
        </w:rPr>
        <w:t>)</w:t>
      </w:r>
      <w:r w:rsidRPr="009D58A6">
        <w:rPr>
          <w:sz w:val="24"/>
          <w:szCs w:val="24"/>
        </w:rPr>
        <w:t xml:space="preserve"> is defined to include any</w:t>
      </w:r>
      <w:r>
        <w:rPr>
          <w:sz w:val="24"/>
          <w:szCs w:val="24"/>
        </w:rPr>
        <w:t xml:space="preserve"> </w:t>
      </w:r>
      <w:r w:rsidRPr="009D58A6">
        <w:rPr>
          <w:sz w:val="24"/>
          <w:szCs w:val="24"/>
        </w:rPr>
        <w:t>device or function of a device that provides services to passengers</w:t>
      </w:r>
      <w:r w:rsidR="0049121C">
        <w:rPr>
          <w:sz w:val="24"/>
          <w:szCs w:val="24"/>
        </w:rPr>
        <w:t>.</w:t>
      </w:r>
      <w:r>
        <w:rPr>
          <w:sz w:val="24"/>
          <w:szCs w:val="24"/>
        </w:rPr>
        <w:t xml:space="preserve">  </w:t>
      </w:r>
      <w:r w:rsidRPr="009D58A6">
        <w:rPr>
          <w:sz w:val="24"/>
          <w:szCs w:val="24"/>
        </w:rPr>
        <w:t xml:space="preserve">Beyond traditional </w:t>
      </w:r>
      <w:r w:rsidR="0049121C">
        <w:rPr>
          <w:sz w:val="24"/>
          <w:szCs w:val="24"/>
        </w:rPr>
        <w:t>In-Flight Entertainment (</w:t>
      </w:r>
      <w:r w:rsidRPr="009D58A6">
        <w:rPr>
          <w:sz w:val="24"/>
          <w:szCs w:val="24"/>
        </w:rPr>
        <w:t>IFE</w:t>
      </w:r>
      <w:r w:rsidR="0049121C">
        <w:rPr>
          <w:sz w:val="24"/>
          <w:szCs w:val="24"/>
        </w:rPr>
        <w:t>)</w:t>
      </w:r>
      <w:r w:rsidRPr="009D58A6">
        <w:rPr>
          <w:sz w:val="24"/>
          <w:szCs w:val="24"/>
        </w:rPr>
        <w:t xml:space="preserve"> systems, it may also include passenger device connectivity</w:t>
      </w:r>
      <w:r>
        <w:rPr>
          <w:sz w:val="24"/>
          <w:szCs w:val="24"/>
        </w:rPr>
        <w:t xml:space="preserve"> </w:t>
      </w:r>
      <w:r w:rsidRPr="009D58A6">
        <w:rPr>
          <w:sz w:val="24"/>
          <w:szCs w:val="24"/>
        </w:rPr>
        <w:t xml:space="preserve">systems, </w:t>
      </w:r>
      <w:r>
        <w:rPr>
          <w:sz w:val="24"/>
          <w:szCs w:val="24"/>
        </w:rPr>
        <w:t>Passenger Flight Information Systems (</w:t>
      </w:r>
      <w:r w:rsidRPr="009D58A6">
        <w:rPr>
          <w:sz w:val="24"/>
          <w:szCs w:val="24"/>
        </w:rPr>
        <w:t>PFIS</w:t>
      </w:r>
      <w:r>
        <w:rPr>
          <w:sz w:val="24"/>
          <w:szCs w:val="24"/>
        </w:rPr>
        <w:t>)</w:t>
      </w:r>
      <w:r w:rsidRPr="009D58A6">
        <w:rPr>
          <w:sz w:val="24"/>
          <w:szCs w:val="24"/>
        </w:rPr>
        <w:t>, broadband television or connectivity systems, seat</w:t>
      </w:r>
      <w:r>
        <w:rPr>
          <w:sz w:val="24"/>
          <w:szCs w:val="24"/>
        </w:rPr>
        <w:t xml:space="preserve"> </w:t>
      </w:r>
      <w:r w:rsidRPr="009D58A6">
        <w:rPr>
          <w:sz w:val="24"/>
          <w:szCs w:val="24"/>
        </w:rPr>
        <w:t xml:space="preserve">actuator or message system and controls, and functions of an </w:t>
      </w:r>
      <w:r>
        <w:rPr>
          <w:sz w:val="24"/>
          <w:szCs w:val="24"/>
        </w:rPr>
        <w:t>information</w:t>
      </w:r>
      <w:r w:rsidRPr="009D58A6">
        <w:rPr>
          <w:sz w:val="24"/>
          <w:szCs w:val="24"/>
        </w:rPr>
        <w:t xml:space="preserve"> server</w:t>
      </w:r>
      <w:r>
        <w:rPr>
          <w:sz w:val="24"/>
          <w:szCs w:val="24"/>
        </w:rPr>
        <w:t xml:space="preserve"> </w:t>
      </w:r>
      <w:r w:rsidRPr="009D58A6">
        <w:rPr>
          <w:sz w:val="24"/>
          <w:szCs w:val="24"/>
        </w:rPr>
        <w:t>device providing services to passengers via the IFE devices.</w:t>
      </w:r>
    </w:p>
    <w:p w:rsidR="0049121C" w:rsidRPr="0049121C" w:rsidRDefault="0049121C" w:rsidP="0049121C">
      <w:pPr>
        <w:pStyle w:val="2Para"/>
        <w:spacing w:after="0"/>
        <w:ind w:hanging="1080"/>
        <w:rPr>
          <w:sz w:val="24"/>
          <w:szCs w:val="24"/>
        </w:rPr>
      </w:pPr>
      <w:r w:rsidRPr="0049121C">
        <w:rPr>
          <w:sz w:val="24"/>
          <w:szCs w:val="24"/>
        </w:rPr>
        <w:t>The Passenger Owned Devices Domain (PODD) is defined to include only those devices that passengers may bring on board and may connect to the PIESD.  Until they connect via the PIESD, the PODs should be considered external to the airplane network</w:t>
      </w:r>
      <w:r>
        <w:rPr>
          <w:sz w:val="24"/>
          <w:szCs w:val="24"/>
        </w:rPr>
        <w:t xml:space="preserve"> regardless of their </w:t>
      </w:r>
      <w:r w:rsidRPr="0049121C">
        <w:rPr>
          <w:sz w:val="24"/>
          <w:szCs w:val="24"/>
        </w:rPr>
        <w:t>connect</w:t>
      </w:r>
      <w:r>
        <w:rPr>
          <w:sz w:val="24"/>
          <w:szCs w:val="24"/>
        </w:rPr>
        <w:t>ion</w:t>
      </w:r>
      <w:r w:rsidRPr="0049121C">
        <w:rPr>
          <w:sz w:val="24"/>
          <w:szCs w:val="24"/>
        </w:rPr>
        <w:t xml:space="preserve"> to one other or directly off-aircraft to ground systems without involving the airplane network.</w:t>
      </w:r>
    </w:p>
    <w:p w:rsidR="00EB01C3" w:rsidRDefault="00EB01C3">
      <w:pPr>
        <w:pStyle w:val="1Heading"/>
        <w:rPr>
          <w:b w:val="0"/>
        </w:rPr>
      </w:pPr>
      <w:r>
        <w:t xml:space="preserve">ACTION BY THE </w:t>
      </w:r>
      <w:bookmarkEnd w:id="16"/>
      <w:r>
        <w:t>MEETING</w:t>
      </w:r>
    </w:p>
    <w:p w:rsidR="00A84138" w:rsidRPr="00EF52B7" w:rsidRDefault="00A84138" w:rsidP="00EF52B7">
      <w:pPr>
        <w:pStyle w:val="2Para"/>
        <w:spacing w:after="0"/>
        <w:ind w:hanging="1080"/>
        <w:rPr>
          <w:sz w:val="24"/>
          <w:szCs w:val="24"/>
        </w:rPr>
      </w:pPr>
      <w:r w:rsidRPr="00EF52B7">
        <w:rPr>
          <w:sz w:val="24"/>
          <w:szCs w:val="24"/>
        </w:rPr>
        <w:lastRenderedPageBreak/>
        <w:t xml:space="preserve">The </w:t>
      </w:r>
      <w:r w:rsidR="00B14D79" w:rsidRPr="00EF52B7">
        <w:rPr>
          <w:sz w:val="24"/>
          <w:szCs w:val="24"/>
        </w:rPr>
        <w:t>ACP</w:t>
      </w:r>
      <w:r w:rsidRPr="00EF52B7">
        <w:rPr>
          <w:sz w:val="24"/>
          <w:szCs w:val="24"/>
        </w:rPr>
        <w:t xml:space="preserve"> Working Group </w:t>
      </w:r>
      <w:r w:rsidR="00B14D79" w:rsidRPr="00EF52B7">
        <w:rPr>
          <w:sz w:val="24"/>
          <w:szCs w:val="24"/>
        </w:rPr>
        <w:t xml:space="preserve">‘S’ </w:t>
      </w:r>
      <w:r w:rsidRPr="00EF52B7">
        <w:rPr>
          <w:sz w:val="24"/>
          <w:szCs w:val="24"/>
        </w:rPr>
        <w:t xml:space="preserve">is invited to </w:t>
      </w:r>
      <w:r w:rsidR="00B14D79" w:rsidRPr="00EF52B7">
        <w:rPr>
          <w:sz w:val="24"/>
          <w:szCs w:val="24"/>
        </w:rPr>
        <w:t xml:space="preserve">consider the proposed </w:t>
      </w:r>
      <w:r w:rsidR="00A15FE9" w:rsidRPr="00EF52B7">
        <w:rPr>
          <w:sz w:val="24"/>
          <w:szCs w:val="24"/>
        </w:rPr>
        <w:t xml:space="preserve">domain </w:t>
      </w:r>
      <w:r w:rsidR="00B14D79" w:rsidRPr="00EF52B7">
        <w:rPr>
          <w:sz w:val="24"/>
          <w:szCs w:val="24"/>
        </w:rPr>
        <w:t>definition</w:t>
      </w:r>
      <w:r w:rsidR="00A15FE9" w:rsidRPr="00EF52B7">
        <w:rPr>
          <w:sz w:val="24"/>
          <w:szCs w:val="24"/>
        </w:rPr>
        <w:t>s</w:t>
      </w:r>
      <w:r w:rsidR="00B14D79" w:rsidRPr="00EF52B7">
        <w:rPr>
          <w:sz w:val="24"/>
          <w:szCs w:val="24"/>
        </w:rPr>
        <w:t xml:space="preserve"> and, if appropriate, incorporate it in the AeroMACS SARPs.</w:t>
      </w:r>
      <w:r w:rsidR="00187402" w:rsidRPr="00EF52B7">
        <w:rPr>
          <w:sz w:val="24"/>
          <w:szCs w:val="24"/>
        </w:rPr>
        <w:t xml:space="preserve"> </w:t>
      </w:r>
    </w:p>
    <w:sectPr w:rsidR="00A84138" w:rsidRPr="00EF52B7" w:rsidSect="00A83AAA">
      <w:headerReference w:type="even" r:id="rId9"/>
      <w:headerReference w:type="default" r:id="rId10"/>
      <w:footerReference w:type="even" r:id="rId11"/>
      <w:footerReference w:type="default" r:id="rId12"/>
      <w:headerReference w:type="first" r:id="rId13"/>
      <w:footerReference w:type="first" r:id="rId14"/>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DD" w:rsidRDefault="000B2EDD">
      <w:r>
        <w:separator/>
      </w:r>
    </w:p>
  </w:endnote>
  <w:endnote w:type="continuationSeparator" w:id="0">
    <w:p w:rsidR="000B2EDD" w:rsidRDefault="000B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E" w:rsidRDefault="009C3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E" w:rsidRDefault="009C3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E2" w:rsidRPr="009C39CE" w:rsidRDefault="00D054E2">
    <w:pPr>
      <w:pStyle w:val="Footer"/>
      <w:tabs>
        <w:tab w:val="left" w:pos="720"/>
        <w:tab w:val="left" w:pos="1440"/>
        <w:tab w:val="left" w:pos="1800"/>
        <w:tab w:val="left" w:pos="2160"/>
        <w:tab w:val="left" w:pos="2520"/>
        <w:tab w:val="left" w:pos="2880"/>
      </w:tabs>
      <w:spacing w:before="160"/>
      <w:jc w:val="both"/>
      <w:rPr>
        <w:sz w:val="18"/>
        <w:szCs w:val="18"/>
        <w:lang w:val="en-CA"/>
      </w:rPr>
    </w:pPr>
    <w:bookmarkStart w:id="22" w:name="total_pages"/>
    <w:r>
      <w:rP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9C39CE">
      <w:rPr>
        <w:rStyle w:val="PageNumber"/>
        <w:noProof/>
        <w:sz w:val="18"/>
        <w:szCs w:val="18"/>
      </w:rPr>
      <w:t>3</w:t>
    </w:r>
    <w:r>
      <w:rPr>
        <w:rStyle w:val="PageNumber"/>
        <w:sz w:val="18"/>
        <w:szCs w:val="18"/>
      </w:rPr>
      <w:fldChar w:fldCharType="end"/>
    </w:r>
    <w:r w:rsidRPr="009C39CE">
      <w:rPr>
        <w:rStyle w:val="PageNumber"/>
        <w:sz w:val="18"/>
        <w:szCs w:val="18"/>
        <w:lang w:val="en-CA"/>
      </w:rPr>
      <w:t xml:space="preserve"> </w:t>
    </w:r>
    <w:r w:rsidRPr="009C39CE">
      <w:rPr>
        <w:sz w:val="18"/>
        <w:szCs w:val="18"/>
        <w:lang w:val="en-CA"/>
      </w:rPr>
      <w:t>pages)</w:t>
    </w:r>
    <w:bookmarkEnd w:id="22"/>
    <w:r w:rsidRPr="009C39CE">
      <w:rPr>
        <w:sz w:val="18"/>
        <w:szCs w:val="18"/>
        <w:lang w:val="en-CA"/>
      </w:rPr>
      <w:t xml:space="preserve"> </w:t>
    </w:r>
    <w:bookmarkStart w:id="23" w:name="brand_org_typist"/>
    <w:bookmarkEnd w:id="23"/>
  </w:p>
  <w:bookmarkStart w:id="24" w:name="document_no_footer"/>
  <w:bookmarkStart w:id="25" w:name="text_footer"/>
  <w:bookmarkEnd w:id="24"/>
  <w:bookmarkEnd w:id="25"/>
  <w:p w:rsidR="00D054E2" w:rsidRDefault="00D054E2" w:rsidP="00953506">
    <w:pPr>
      <w:pStyle w:val="Footer"/>
      <w:tabs>
        <w:tab w:val="left" w:pos="720"/>
        <w:tab w:val="left" w:pos="1440"/>
        <w:tab w:val="left" w:pos="1800"/>
        <w:tab w:val="left" w:pos="2160"/>
        <w:tab w:val="left" w:pos="2520"/>
        <w:tab w:val="left" w:pos="2880"/>
      </w:tabs>
      <w:jc w:val="both"/>
      <w:rPr>
        <w:sz w:val="18"/>
        <w:szCs w:val="18"/>
        <w:lang w:val="en-US"/>
      </w:rPr>
    </w:pPr>
    <w:r>
      <w:rPr>
        <w:sz w:val="18"/>
        <w:szCs w:val="18"/>
      </w:rPr>
      <w:fldChar w:fldCharType="begin"/>
    </w:r>
    <w:r>
      <w:rPr>
        <w:sz w:val="18"/>
        <w:szCs w:val="18"/>
        <w:lang w:val="en-US"/>
      </w:rPr>
      <w:instrText xml:space="preserve"> FILENAME </w:instrText>
    </w:r>
    <w:r>
      <w:rPr>
        <w:sz w:val="18"/>
        <w:szCs w:val="18"/>
      </w:rPr>
      <w:fldChar w:fldCharType="separate"/>
    </w:r>
    <w:r>
      <w:rPr>
        <w:noProof/>
        <w:sz w:val="18"/>
        <w:szCs w:val="18"/>
        <w:lang w:val="en-US"/>
      </w:rPr>
      <w:t xml:space="preserve">ACP-WP02 -Disposition of Action Items </w:t>
    </w:r>
    <w:r>
      <w:rPr>
        <w:sz w:val="18"/>
        <w:szCs w:val="18"/>
      </w:rPr>
      <w:fldChar w:fldCharType="end"/>
    </w:r>
  </w:p>
  <w:p w:rsidR="00D054E2" w:rsidRDefault="00D054E2">
    <w:pPr>
      <w:pStyle w:val="Footer"/>
      <w:rPr>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DD" w:rsidRDefault="000B2EDD">
      <w:r>
        <w:separator/>
      </w:r>
    </w:p>
  </w:footnote>
  <w:footnote w:type="continuationSeparator" w:id="0">
    <w:p w:rsidR="000B2EDD" w:rsidRDefault="000B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E2" w:rsidRDefault="00D054E2">
    <w:pPr>
      <w:pStyle w:val="Header"/>
      <w:framePr w:wrap="around" w:vAnchor="text" w:hAnchor="margin" w:xAlign="center" w:y="1"/>
      <w:rPr>
        <w:rStyle w:val="PageNumber"/>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9C39CE">
      <w:rPr>
        <w:rStyle w:val="PageNumber"/>
        <w:noProof/>
      </w:rPr>
      <w:t>- 2 -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9"/>
    </w:tblGrid>
    <w:tr w:rsidR="00D054E2">
      <w:tc>
        <w:tcPr>
          <w:tcW w:w="0" w:type="auto"/>
        </w:tcPr>
        <w:p w:rsidR="00D054E2" w:rsidRDefault="000B2EDD" w:rsidP="00953506">
          <w:pPr>
            <w:pStyle w:val="Header"/>
            <w:tabs>
              <w:tab w:val="left" w:pos="720"/>
              <w:tab w:val="left" w:pos="1440"/>
              <w:tab w:val="left" w:pos="1800"/>
              <w:tab w:val="left" w:pos="2160"/>
              <w:tab w:val="left" w:pos="2520"/>
              <w:tab w:val="left" w:pos="2880"/>
            </w:tabs>
            <w:spacing w:after="240"/>
            <w:rPr>
              <w:sz w:val="18"/>
              <w:szCs w:val="18"/>
            </w:rPr>
          </w:pPr>
          <w:r>
            <w:fldChar w:fldCharType="begin"/>
          </w:r>
          <w:r>
            <w:instrText xml:space="preserve"> DOCPROPERTY "BodyAbbrev"  \* MERGEFORMAT </w:instrText>
          </w:r>
          <w:r>
            <w:fldChar w:fldCharType="separate"/>
          </w:r>
          <w:r w:rsidR="00D054E2" w:rsidRPr="00E0385C">
            <w:rPr>
              <w:szCs w:val="22"/>
              <w:lang w:val="en-US"/>
            </w:rPr>
            <w:t>ACP-WG</w:t>
          </w:r>
          <w:r w:rsidR="00D054E2">
            <w:rPr>
              <w:szCs w:val="22"/>
              <w:lang w:val="en-US"/>
            </w:rPr>
            <w:t>-S</w:t>
          </w:r>
          <w:r>
            <w:rPr>
              <w:szCs w:val="22"/>
              <w:lang w:val="en-US"/>
            </w:rPr>
            <w:fldChar w:fldCharType="end"/>
          </w:r>
          <w:r w:rsidR="00D054E2">
            <w:rPr>
              <w:szCs w:val="22"/>
              <w:lang w:val="en-US"/>
            </w:rPr>
            <w:t xml:space="preserve">/4 </w:t>
          </w:r>
          <w:r>
            <w:fldChar w:fldCharType="begin"/>
          </w:r>
          <w:r>
            <w:instrText xml:space="preserve"> DOCPROPERTY "DocCatAbbre"  \* MERGEFORMAT </w:instrText>
          </w:r>
          <w:r>
            <w:fldChar w:fldCharType="separate"/>
          </w:r>
          <w:r w:rsidR="00D054E2" w:rsidRPr="00E0385C">
            <w:rPr>
              <w:szCs w:val="22"/>
              <w:lang w:val="en-US"/>
            </w:rPr>
            <w:t>WP</w:t>
          </w:r>
          <w:r>
            <w:rPr>
              <w:szCs w:val="22"/>
              <w:lang w:val="en-US"/>
            </w:rPr>
            <w:fldChar w:fldCharType="end"/>
          </w:r>
          <w:r w:rsidR="00D054E2">
            <w:rPr>
              <w:szCs w:val="22"/>
              <w:lang w:val="en-US"/>
            </w:rPr>
            <w:t>-</w:t>
          </w:r>
          <w:bookmarkStart w:id="17" w:name="related_to_header_even"/>
          <w:bookmarkStart w:id="18" w:name="addendum_corrigendum_header_even"/>
          <w:bookmarkEnd w:id="17"/>
          <w:bookmarkEnd w:id="18"/>
          <w:r w:rsidR="009C39CE">
            <w:rPr>
              <w:szCs w:val="22"/>
              <w:lang w:val="en-US"/>
            </w:rPr>
            <w:t>11</w:t>
          </w:r>
          <w:bookmarkStart w:id="19" w:name="_GoBack"/>
          <w:bookmarkEnd w:id="19"/>
        </w:p>
      </w:tc>
    </w:tr>
  </w:tbl>
  <w:p w:rsidR="00D054E2" w:rsidRDefault="00D054E2">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E2" w:rsidRDefault="00D054E2">
    <w:pPr>
      <w:pStyle w:val="Header"/>
      <w:framePr w:wrap="around" w:vAnchor="text" w:hAnchor="margin" w:xAlign="center" w:y="1"/>
      <w:rPr>
        <w:rStyle w:val="PageNumber"/>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9C39CE">
      <w:rPr>
        <w:rStyle w:val="PageNumber"/>
        <w:noProof/>
      </w:rPr>
      <w:t>- 3 -</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84"/>
    </w:tblGrid>
    <w:tr w:rsidR="00D054E2">
      <w:tc>
        <w:tcPr>
          <w:tcW w:w="0" w:type="auto"/>
        </w:tcPr>
        <w:p w:rsidR="00D054E2" w:rsidRDefault="000B2EDD" w:rsidP="003428C2">
          <w:pPr>
            <w:spacing w:after="240"/>
            <w:jc w:val="right"/>
          </w:pPr>
          <w:r>
            <w:fldChar w:fldCharType="begin"/>
          </w:r>
          <w:r>
            <w:instrText xml:space="preserve"> DOCPROPERTY "BodyAbbrev"  \* MERGEFORMAT </w:instrText>
          </w:r>
          <w:r>
            <w:fldChar w:fldCharType="separate"/>
          </w:r>
          <w:r w:rsidR="00D054E2" w:rsidRPr="00E0385C">
            <w:rPr>
              <w:szCs w:val="22"/>
              <w:lang w:val="en-US"/>
            </w:rPr>
            <w:t>ACP-WG</w:t>
          </w:r>
          <w:r w:rsidR="00D054E2">
            <w:rPr>
              <w:szCs w:val="22"/>
              <w:lang w:val="en-US"/>
            </w:rPr>
            <w:t>-S/</w:t>
          </w:r>
          <w:r>
            <w:rPr>
              <w:szCs w:val="22"/>
              <w:lang w:val="en-US"/>
            </w:rPr>
            <w:fldChar w:fldCharType="end"/>
          </w:r>
          <w:r w:rsidR="00D054E2">
            <w:rPr>
              <w:szCs w:val="22"/>
              <w:lang w:val="en-US"/>
            </w:rPr>
            <w:t xml:space="preserve">4  </w:t>
          </w:r>
          <w:r>
            <w:fldChar w:fldCharType="begin"/>
          </w:r>
          <w:r>
            <w:instrText xml:space="preserve"> DOCPROPERTY "DocCatAbbre"  \* MERGEFORMAT </w:instrText>
          </w:r>
          <w:r>
            <w:fldChar w:fldCharType="separate"/>
          </w:r>
          <w:r w:rsidR="00D054E2" w:rsidRPr="00E0385C">
            <w:rPr>
              <w:szCs w:val="22"/>
              <w:lang w:val="en-US"/>
            </w:rPr>
            <w:t>WP</w:t>
          </w:r>
          <w:r>
            <w:rPr>
              <w:szCs w:val="22"/>
              <w:lang w:val="en-US"/>
            </w:rPr>
            <w:fldChar w:fldCharType="end"/>
          </w:r>
          <w:r w:rsidR="00D054E2">
            <w:rPr>
              <w:szCs w:val="22"/>
              <w:lang w:val="en-US"/>
            </w:rPr>
            <w:t>-</w:t>
          </w:r>
          <w:bookmarkStart w:id="20" w:name="related_to_header_odd"/>
          <w:bookmarkStart w:id="21" w:name="addendum_corrigendum_header_odd"/>
          <w:bookmarkEnd w:id="20"/>
          <w:bookmarkEnd w:id="21"/>
          <w:r w:rsidR="00D054E2">
            <w:t>xx</w:t>
          </w:r>
        </w:p>
      </w:tc>
    </w:tr>
  </w:tbl>
  <w:p w:rsidR="00D054E2" w:rsidRDefault="00D054E2">
    <w:pPr>
      <w:pStyle w:val="Header"/>
      <w:tabs>
        <w:tab w:val="center" w:pos="720"/>
        <w:tab w:val="center" w:pos="1440"/>
        <w:tab w:val="center" w:pos="1800"/>
        <w:tab w:val="center" w:pos="2160"/>
        <w:tab w:val="center" w:pos="2520"/>
        <w:tab w:val="center" w:pos="2880"/>
      </w:tabs>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E" w:rsidRDefault="009C3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2">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1080"/>
        </w:tabs>
        <w:ind w:left="108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4">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5">
    <w:nsid w:val="35250B7A"/>
    <w:multiLevelType w:val="hybridMultilevel"/>
    <w:tmpl w:val="DAE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6826CA"/>
    <w:multiLevelType w:val="hybridMultilevel"/>
    <w:tmpl w:val="A8D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11"/>
  </w:num>
  <w:num w:numId="2">
    <w:abstractNumId w:val="1"/>
  </w:num>
  <w:num w:numId="3">
    <w:abstractNumId w:val="2"/>
  </w:num>
  <w:num w:numId="4">
    <w:abstractNumId w:val="9"/>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4"/>
  </w:num>
  <w:num w:numId="7">
    <w:abstractNumId w:val="10"/>
  </w:num>
  <w:num w:numId="8">
    <w:abstractNumId w:val="6"/>
  </w:num>
  <w:num w:numId="9">
    <w:abstractNumId w:val="12"/>
  </w:num>
  <w:num w:numId="10">
    <w:abstractNumId w:val="8"/>
  </w:num>
  <w:num w:numId="11">
    <w:abstractNumId w:val="3"/>
  </w:num>
  <w:num w:numId="12">
    <w:abstractNumId w:val="3"/>
  </w:num>
  <w:num w:numId="13">
    <w:abstractNumId w:val="7"/>
  </w:num>
  <w:num w:numId="14">
    <w:abstractNumId w:val="3"/>
  </w:num>
  <w:num w:numId="15">
    <w:abstractNumId w:val="3"/>
  </w:num>
  <w:num w:numId="16">
    <w:abstractNumId w:val="3"/>
  </w:num>
  <w:num w:numId="17">
    <w:abstractNumId w:val="5"/>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1525"/>
    <w:rsid w:val="00001783"/>
    <w:rsid w:val="000173A4"/>
    <w:rsid w:val="00021F9A"/>
    <w:rsid w:val="00025706"/>
    <w:rsid w:val="00026E2F"/>
    <w:rsid w:val="00031CA1"/>
    <w:rsid w:val="0004772D"/>
    <w:rsid w:val="000505A8"/>
    <w:rsid w:val="00062D7E"/>
    <w:rsid w:val="00070C49"/>
    <w:rsid w:val="000749E9"/>
    <w:rsid w:val="000A7676"/>
    <w:rsid w:val="000B2EDD"/>
    <w:rsid w:val="000B6180"/>
    <w:rsid w:val="000E39BA"/>
    <w:rsid w:val="000E7ED7"/>
    <w:rsid w:val="000F5D99"/>
    <w:rsid w:val="00106998"/>
    <w:rsid w:val="0012328C"/>
    <w:rsid w:val="00173A15"/>
    <w:rsid w:val="00177357"/>
    <w:rsid w:val="00181410"/>
    <w:rsid w:val="00182B90"/>
    <w:rsid w:val="00187402"/>
    <w:rsid w:val="001C6B3C"/>
    <w:rsid w:val="001D5012"/>
    <w:rsid w:val="00217D92"/>
    <w:rsid w:val="00232110"/>
    <w:rsid w:val="00256185"/>
    <w:rsid w:val="002606E6"/>
    <w:rsid w:val="002756BD"/>
    <w:rsid w:val="00286C81"/>
    <w:rsid w:val="002A3118"/>
    <w:rsid w:val="002A4CD2"/>
    <w:rsid w:val="00307A9D"/>
    <w:rsid w:val="0031146A"/>
    <w:rsid w:val="003357D7"/>
    <w:rsid w:val="00340D20"/>
    <w:rsid w:val="003428C2"/>
    <w:rsid w:val="00345491"/>
    <w:rsid w:val="00346812"/>
    <w:rsid w:val="003513E7"/>
    <w:rsid w:val="0036089E"/>
    <w:rsid w:val="00364609"/>
    <w:rsid w:val="00375496"/>
    <w:rsid w:val="00384A8A"/>
    <w:rsid w:val="003B23DB"/>
    <w:rsid w:val="003B2B96"/>
    <w:rsid w:val="003C388D"/>
    <w:rsid w:val="003E56A9"/>
    <w:rsid w:val="003F6F5D"/>
    <w:rsid w:val="003F7F02"/>
    <w:rsid w:val="0041389B"/>
    <w:rsid w:val="00455B84"/>
    <w:rsid w:val="004723AB"/>
    <w:rsid w:val="00476563"/>
    <w:rsid w:val="00484AF4"/>
    <w:rsid w:val="0049121C"/>
    <w:rsid w:val="004A76FF"/>
    <w:rsid w:val="005977AE"/>
    <w:rsid w:val="005B095C"/>
    <w:rsid w:val="005B7058"/>
    <w:rsid w:val="005D2962"/>
    <w:rsid w:val="005E291A"/>
    <w:rsid w:val="005F6941"/>
    <w:rsid w:val="00612555"/>
    <w:rsid w:val="0065416C"/>
    <w:rsid w:val="00665275"/>
    <w:rsid w:val="006800DB"/>
    <w:rsid w:val="0069543F"/>
    <w:rsid w:val="006A545C"/>
    <w:rsid w:val="00703D4B"/>
    <w:rsid w:val="00721632"/>
    <w:rsid w:val="00737D0D"/>
    <w:rsid w:val="007605D8"/>
    <w:rsid w:val="007B59C9"/>
    <w:rsid w:val="0083473E"/>
    <w:rsid w:val="00846B8F"/>
    <w:rsid w:val="00854D65"/>
    <w:rsid w:val="008652BD"/>
    <w:rsid w:val="00876DD2"/>
    <w:rsid w:val="0087750B"/>
    <w:rsid w:val="008D148E"/>
    <w:rsid w:val="00905FF9"/>
    <w:rsid w:val="00926CAC"/>
    <w:rsid w:val="00945708"/>
    <w:rsid w:val="00952FBA"/>
    <w:rsid w:val="00953506"/>
    <w:rsid w:val="00955A50"/>
    <w:rsid w:val="00963262"/>
    <w:rsid w:val="009A4F65"/>
    <w:rsid w:val="009A7666"/>
    <w:rsid w:val="009C39CE"/>
    <w:rsid w:val="009D18A0"/>
    <w:rsid w:val="009E41C4"/>
    <w:rsid w:val="009F1079"/>
    <w:rsid w:val="009F30E5"/>
    <w:rsid w:val="00A052D7"/>
    <w:rsid w:val="00A15FE9"/>
    <w:rsid w:val="00A2517B"/>
    <w:rsid w:val="00A25E57"/>
    <w:rsid w:val="00A47476"/>
    <w:rsid w:val="00A5410C"/>
    <w:rsid w:val="00A54F6A"/>
    <w:rsid w:val="00A744CE"/>
    <w:rsid w:val="00A83AAA"/>
    <w:rsid w:val="00A84138"/>
    <w:rsid w:val="00A914B3"/>
    <w:rsid w:val="00AA4B06"/>
    <w:rsid w:val="00AB4E09"/>
    <w:rsid w:val="00AC401B"/>
    <w:rsid w:val="00AE0DEA"/>
    <w:rsid w:val="00AE16A0"/>
    <w:rsid w:val="00B01A67"/>
    <w:rsid w:val="00B0760A"/>
    <w:rsid w:val="00B14D79"/>
    <w:rsid w:val="00B27431"/>
    <w:rsid w:val="00B52B83"/>
    <w:rsid w:val="00B90687"/>
    <w:rsid w:val="00BA007D"/>
    <w:rsid w:val="00BA5205"/>
    <w:rsid w:val="00BB46CC"/>
    <w:rsid w:val="00C117CA"/>
    <w:rsid w:val="00C24111"/>
    <w:rsid w:val="00C31CB2"/>
    <w:rsid w:val="00C63641"/>
    <w:rsid w:val="00C87969"/>
    <w:rsid w:val="00CD5530"/>
    <w:rsid w:val="00CF4761"/>
    <w:rsid w:val="00D054E2"/>
    <w:rsid w:val="00D20067"/>
    <w:rsid w:val="00D43034"/>
    <w:rsid w:val="00D52EED"/>
    <w:rsid w:val="00D70402"/>
    <w:rsid w:val="00D77ECD"/>
    <w:rsid w:val="00D836FE"/>
    <w:rsid w:val="00DA3269"/>
    <w:rsid w:val="00DE302F"/>
    <w:rsid w:val="00E0385C"/>
    <w:rsid w:val="00E11009"/>
    <w:rsid w:val="00E11CE3"/>
    <w:rsid w:val="00E1220B"/>
    <w:rsid w:val="00E65094"/>
    <w:rsid w:val="00E92990"/>
    <w:rsid w:val="00EB01C3"/>
    <w:rsid w:val="00EB1FB7"/>
    <w:rsid w:val="00EB3045"/>
    <w:rsid w:val="00EF52B7"/>
    <w:rsid w:val="00F00F44"/>
    <w:rsid w:val="00F14072"/>
    <w:rsid w:val="00F15E80"/>
    <w:rsid w:val="00F16457"/>
    <w:rsid w:val="00F860D4"/>
    <w:rsid w:val="00F9327F"/>
    <w:rsid w:val="00FA42E7"/>
    <w:rsid w:val="00FD1B73"/>
    <w:rsid w:val="00FD2E5B"/>
    <w:rsid w:val="00FE4145"/>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A"/>
    <w:pPr>
      <w:widowControl w:val="0"/>
      <w:autoSpaceDE w:val="0"/>
      <w:autoSpaceDN w:val="0"/>
      <w:adjustRightInd w:val="0"/>
    </w:pPr>
    <w:rPr>
      <w:sz w:val="22"/>
      <w:szCs w:val="24"/>
      <w:lang w:val="en-GB"/>
    </w:rPr>
  </w:style>
  <w:style w:type="paragraph" w:styleId="Heading1">
    <w:name w:val="heading 1"/>
    <w:basedOn w:val="Normal"/>
    <w:next w:val="Normal"/>
    <w:qFormat/>
    <w:rsid w:val="00A83AAA"/>
    <w:pPr>
      <w:numPr>
        <w:numId w:val="3"/>
      </w:numPr>
      <w:outlineLvl w:val="0"/>
    </w:pPr>
  </w:style>
  <w:style w:type="paragraph" w:styleId="Heading2">
    <w:name w:val="heading 2"/>
    <w:basedOn w:val="Normal"/>
    <w:next w:val="Normal"/>
    <w:qFormat/>
    <w:rsid w:val="00A83AAA"/>
    <w:pPr>
      <w:numPr>
        <w:ilvl w:val="1"/>
        <w:numId w:val="6"/>
      </w:numPr>
      <w:outlineLvl w:val="1"/>
    </w:pPr>
    <w:rPr>
      <w:b/>
      <w:bCs/>
      <w:sz w:val="28"/>
      <w:szCs w:val="28"/>
    </w:rPr>
  </w:style>
  <w:style w:type="paragraph" w:styleId="Heading3">
    <w:name w:val="heading 3"/>
    <w:basedOn w:val="Normal"/>
    <w:next w:val="Normal"/>
    <w:qFormat/>
    <w:rsid w:val="00A83AAA"/>
    <w:pPr>
      <w:numPr>
        <w:ilvl w:val="2"/>
        <w:numId w:val="6"/>
      </w:numPr>
      <w:outlineLvl w:val="2"/>
    </w:pPr>
    <w:rPr>
      <w:b/>
      <w:bCs/>
    </w:rPr>
  </w:style>
  <w:style w:type="paragraph" w:styleId="Heading4">
    <w:name w:val="heading 4"/>
    <w:basedOn w:val="Normal"/>
    <w:next w:val="Normal"/>
    <w:qFormat/>
    <w:rsid w:val="00A83AAA"/>
    <w:pPr>
      <w:numPr>
        <w:ilvl w:val="3"/>
        <w:numId w:val="6"/>
      </w:numPr>
      <w:ind w:right="2880"/>
      <w:outlineLvl w:val="3"/>
    </w:pPr>
    <w:rPr>
      <w:b/>
      <w:bCs/>
    </w:rPr>
  </w:style>
  <w:style w:type="paragraph" w:styleId="Heading5">
    <w:name w:val="heading 5"/>
    <w:basedOn w:val="Normal"/>
    <w:next w:val="Normal"/>
    <w:qFormat/>
    <w:rsid w:val="00A83AAA"/>
    <w:pPr>
      <w:numPr>
        <w:ilvl w:val="4"/>
        <w:numId w:val="6"/>
      </w:numPr>
      <w:ind w:right="2880"/>
      <w:outlineLvl w:val="4"/>
    </w:pPr>
    <w:rPr>
      <w:i/>
      <w:iCs/>
    </w:rPr>
  </w:style>
  <w:style w:type="paragraph" w:styleId="Heading6">
    <w:name w:val="heading 6"/>
    <w:basedOn w:val="Normal"/>
    <w:next w:val="Normal"/>
    <w:qFormat/>
    <w:rsid w:val="00A83AAA"/>
    <w:pPr>
      <w:numPr>
        <w:ilvl w:val="5"/>
        <w:numId w:val="6"/>
      </w:numPr>
      <w:spacing w:before="240" w:after="60"/>
      <w:outlineLvl w:val="5"/>
    </w:pPr>
    <w:rPr>
      <w:b/>
      <w:bCs/>
      <w:szCs w:val="22"/>
    </w:rPr>
  </w:style>
  <w:style w:type="paragraph" w:styleId="Heading7">
    <w:name w:val="heading 7"/>
    <w:basedOn w:val="Normal"/>
    <w:next w:val="Normal"/>
    <w:qFormat/>
    <w:rsid w:val="00A83AAA"/>
    <w:pPr>
      <w:numPr>
        <w:ilvl w:val="6"/>
        <w:numId w:val="6"/>
      </w:numPr>
      <w:spacing w:before="240" w:after="60"/>
      <w:outlineLvl w:val="6"/>
    </w:pPr>
  </w:style>
  <w:style w:type="paragraph" w:styleId="Heading8">
    <w:name w:val="heading 8"/>
    <w:basedOn w:val="Normal"/>
    <w:next w:val="Normal"/>
    <w:qFormat/>
    <w:rsid w:val="00A83AAA"/>
    <w:pPr>
      <w:numPr>
        <w:ilvl w:val="7"/>
        <w:numId w:val="6"/>
      </w:numPr>
      <w:spacing w:before="240" w:after="60"/>
      <w:outlineLvl w:val="7"/>
    </w:pPr>
    <w:rPr>
      <w:i/>
      <w:iCs/>
    </w:rPr>
  </w:style>
  <w:style w:type="paragraph" w:styleId="Heading9">
    <w:name w:val="heading 9"/>
    <w:basedOn w:val="Normal"/>
    <w:next w:val="Normal"/>
    <w:qFormat/>
    <w:rsid w:val="00A83AAA"/>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83AAA"/>
    <w:pPr>
      <w:numPr>
        <w:numId w:val="2"/>
      </w:numPr>
      <w:spacing w:after="260"/>
      <w:jc w:val="both"/>
    </w:pPr>
    <w:rPr>
      <w:i/>
      <w:sz w:val="22"/>
      <w:szCs w:val="24"/>
      <w:lang w:val="en-GB"/>
    </w:rPr>
  </w:style>
  <w:style w:type="paragraph" w:customStyle="1" w:styleId="1Para">
    <w:name w:val="1Para"/>
    <w:basedOn w:val="Normal"/>
    <w:rsid w:val="00A83AAA"/>
    <w:pPr>
      <w:widowControl/>
      <w:numPr>
        <w:ilvl w:val="8"/>
        <w:numId w:val="11"/>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A83AAA"/>
    <w:pPr>
      <w:widowControl/>
      <w:numPr>
        <w:ilvl w:val="1"/>
        <w:numId w:val="11"/>
      </w:numPr>
      <w:tabs>
        <w:tab w:val="left" w:pos="1440"/>
      </w:tabs>
      <w:autoSpaceDE/>
      <w:autoSpaceDN/>
      <w:adjustRightInd/>
      <w:spacing w:before="260" w:after="260"/>
      <w:jc w:val="both"/>
    </w:pPr>
    <w:rPr>
      <w:szCs w:val="22"/>
    </w:rPr>
  </w:style>
  <w:style w:type="paragraph" w:customStyle="1" w:styleId="3Heading">
    <w:name w:val="3Heading"/>
    <w:basedOn w:val="TOC3"/>
    <w:next w:val="3Para"/>
    <w:rsid w:val="00A83AAA"/>
    <w:pPr>
      <w:widowControl/>
      <w:spacing w:before="260" w:after="260"/>
      <w:ind w:left="0" w:right="2880"/>
      <w:jc w:val="both"/>
    </w:pPr>
    <w:rPr>
      <w:b/>
      <w:bCs/>
      <w:i/>
      <w:iCs/>
      <w:szCs w:val="22"/>
    </w:rPr>
  </w:style>
  <w:style w:type="paragraph" w:styleId="TOC3">
    <w:name w:val="toc 3"/>
    <w:basedOn w:val="Normal"/>
    <w:next w:val="Normal"/>
    <w:autoRedefine/>
    <w:semiHidden/>
    <w:rsid w:val="00A83AAA"/>
    <w:pPr>
      <w:ind w:left="480"/>
    </w:pPr>
  </w:style>
  <w:style w:type="paragraph" w:customStyle="1" w:styleId="3Para">
    <w:name w:val="3Para"/>
    <w:basedOn w:val="Normal"/>
    <w:rsid w:val="00A83AAA"/>
    <w:pPr>
      <w:widowControl/>
      <w:numPr>
        <w:ilvl w:val="2"/>
        <w:numId w:val="11"/>
      </w:numPr>
      <w:tabs>
        <w:tab w:val="left" w:pos="1440"/>
      </w:tabs>
      <w:spacing w:before="260" w:after="260"/>
      <w:jc w:val="both"/>
    </w:pPr>
  </w:style>
  <w:style w:type="paragraph" w:customStyle="1" w:styleId="4Para">
    <w:name w:val="4Para"/>
    <w:basedOn w:val="Normal"/>
    <w:rsid w:val="00A83AAA"/>
    <w:pPr>
      <w:widowControl/>
      <w:numPr>
        <w:ilvl w:val="3"/>
        <w:numId w:val="11"/>
      </w:numPr>
      <w:tabs>
        <w:tab w:val="left" w:pos="1440"/>
      </w:tabs>
      <w:autoSpaceDE/>
      <w:autoSpaceDN/>
      <w:adjustRightInd/>
      <w:spacing w:before="260" w:after="260"/>
      <w:jc w:val="both"/>
    </w:pPr>
  </w:style>
  <w:style w:type="paragraph" w:customStyle="1" w:styleId="5Para">
    <w:name w:val="5Para"/>
    <w:basedOn w:val="Normal"/>
    <w:rsid w:val="00A83AAA"/>
    <w:pPr>
      <w:widowControl/>
      <w:numPr>
        <w:ilvl w:val="4"/>
        <w:numId w:val="11"/>
      </w:numPr>
      <w:tabs>
        <w:tab w:val="clear" w:pos="0"/>
        <w:tab w:val="left" w:pos="1440"/>
      </w:tabs>
      <w:autoSpaceDE/>
      <w:autoSpaceDN/>
      <w:adjustRightInd/>
      <w:spacing w:before="260" w:after="260"/>
      <w:jc w:val="both"/>
    </w:pPr>
  </w:style>
  <w:style w:type="paragraph" w:customStyle="1" w:styleId="6Para">
    <w:name w:val="6Para"/>
    <w:basedOn w:val="Normal"/>
    <w:rsid w:val="00A83AAA"/>
    <w:pPr>
      <w:widowControl/>
      <w:numPr>
        <w:ilvl w:val="5"/>
        <w:numId w:val="11"/>
      </w:numPr>
      <w:tabs>
        <w:tab w:val="clear" w:pos="0"/>
        <w:tab w:val="left" w:pos="1440"/>
      </w:tabs>
      <w:autoSpaceDE/>
      <w:autoSpaceDN/>
      <w:adjustRightInd/>
      <w:spacing w:before="260" w:after="260"/>
      <w:jc w:val="both"/>
    </w:pPr>
  </w:style>
  <w:style w:type="paragraph" w:customStyle="1" w:styleId="7Para">
    <w:name w:val="7Para"/>
    <w:basedOn w:val="Normal"/>
    <w:rsid w:val="00A83AAA"/>
    <w:pPr>
      <w:widowControl/>
      <w:numPr>
        <w:ilvl w:val="6"/>
        <w:numId w:val="11"/>
      </w:numPr>
      <w:tabs>
        <w:tab w:val="clear" w:pos="0"/>
        <w:tab w:val="left" w:pos="1440"/>
      </w:tabs>
      <w:autoSpaceDE/>
      <w:autoSpaceDN/>
      <w:adjustRightInd/>
      <w:spacing w:before="260" w:after="260"/>
      <w:jc w:val="both"/>
    </w:pPr>
  </w:style>
  <w:style w:type="paragraph" w:customStyle="1" w:styleId="8Para">
    <w:name w:val="8Para"/>
    <w:basedOn w:val="Normal"/>
    <w:rsid w:val="00A83AAA"/>
    <w:pPr>
      <w:widowControl/>
      <w:numPr>
        <w:ilvl w:val="7"/>
        <w:numId w:val="11"/>
      </w:numPr>
      <w:tabs>
        <w:tab w:val="clear" w:pos="0"/>
        <w:tab w:val="left" w:pos="1440"/>
      </w:tabs>
      <w:autoSpaceDE/>
      <w:autoSpaceDN/>
      <w:adjustRightInd/>
      <w:spacing w:before="260" w:after="260"/>
      <w:jc w:val="both"/>
    </w:pPr>
  </w:style>
  <w:style w:type="paragraph" w:customStyle="1" w:styleId="Blockquote">
    <w:name w:val="Blockquote"/>
    <w:basedOn w:val="Normal"/>
    <w:rsid w:val="00A83AAA"/>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A83AAA"/>
    <w:pPr>
      <w:widowControl/>
      <w:numPr>
        <w:numId w:val="1"/>
      </w:numPr>
      <w:spacing w:line="480" w:lineRule="auto"/>
      <w:jc w:val="both"/>
    </w:pPr>
  </w:style>
  <w:style w:type="character" w:styleId="FootnoteReference">
    <w:name w:val="footnote reference"/>
    <w:semiHidden/>
    <w:rsid w:val="00A83AAA"/>
  </w:style>
  <w:style w:type="paragraph" w:customStyle="1" w:styleId="List-">
    <w:name w:val="List_-"/>
    <w:basedOn w:val="Normal"/>
    <w:rsid w:val="00A83AAA"/>
    <w:pPr>
      <w:widowControl/>
      <w:numPr>
        <w:numId w:val="6"/>
      </w:numPr>
      <w:tabs>
        <w:tab w:val="clear" w:pos="0"/>
        <w:tab w:val="left" w:pos="360"/>
      </w:tabs>
      <w:spacing w:before="260" w:after="260"/>
      <w:ind w:left="2520" w:hanging="360"/>
      <w:jc w:val="both"/>
    </w:pPr>
  </w:style>
  <w:style w:type="paragraph" w:customStyle="1" w:styleId="List123">
    <w:name w:val="List_1_2_3"/>
    <w:basedOn w:val="Normal"/>
    <w:rsid w:val="00A83AAA"/>
    <w:pPr>
      <w:widowControl/>
      <w:numPr>
        <w:numId w:val="5"/>
      </w:numPr>
      <w:tabs>
        <w:tab w:val="clear" w:pos="1800"/>
        <w:tab w:val="left" w:pos="360"/>
      </w:tabs>
      <w:spacing w:before="260" w:after="260"/>
      <w:ind w:left="2160" w:hanging="360"/>
      <w:jc w:val="both"/>
    </w:pPr>
  </w:style>
  <w:style w:type="paragraph" w:customStyle="1" w:styleId="Listabc">
    <w:name w:val="List_a_b_c"/>
    <w:basedOn w:val="Normal"/>
    <w:rsid w:val="00A83AAA"/>
    <w:pPr>
      <w:widowControl/>
      <w:numPr>
        <w:numId w:val="8"/>
      </w:numPr>
      <w:tabs>
        <w:tab w:val="clear" w:pos="1440"/>
        <w:tab w:val="left" w:pos="360"/>
      </w:tabs>
      <w:spacing w:before="260" w:after="260"/>
      <w:ind w:left="1800" w:hanging="360"/>
      <w:jc w:val="both"/>
    </w:pPr>
  </w:style>
  <w:style w:type="paragraph" w:customStyle="1" w:styleId="ListIndt2">
    <w:name w:val="ListIndt_2"/>
    <w:basedOn w:val="Normal"/>
    <w:rsid w:val="00A83AAA"/>
    <w:pPr>
      <w:widowControl/>
      <w:ind w:left="1440"/>
      <w:jc w:val="both"/>
    </w:pPr>
  </w:style>
  <w:style w:type="paragraph" w:customStyle="1" w:styleId="ListIndt3">
    <w:name w:val="ListIndt_3"/>
    <w:basedOn w:val="Normal"/>
    <w:rsid w:val="00A83AAA"/>
    <w:pPr>
      <w:widowControl/>
      <w:spacing w:before="260" w:after="260"/>
      <w:ind w:left="1800"/>
      <w:jc w:val="both"/>
    </w:pPr>
  </w:style>
  <w:style w:type="paragraph" w:customStyle="1" w:styleId="ListIndt4">
    <w:name w:val="ListIndt_4"/>
    <w:basedOn w:val="Normal"/>
    <w:rsid w:val="00A83AAA"/>
    <w:pPr>
      <w:widowControl/>
      <w:spacing w:before="260" w:after="260"/>
      <w:ind w:left="2160"/>
      <w:jc w:val="both"/>
    </w:pPr>
  </w:style>
  <w:style w:type="paragraph" w:customStyle="1" w:styleId="ListTab0">
    <w:name w:val="ListTab_0"/>
    <w:basedOn w:val="Normal"/>
    <w:rsid w:val="00A83AAA"/>
    <w:pPr>
      <w:widowControl/>
      <w:spacing w:before="260" w:after="260"/>
      <w:jc w:val="both"/>
    </w:pPr>
  </w:style>
  <w:style w:type="paragraph" w:customStyle="1" w:styleId="ListTab2">
    <w:name w:val="ListTab_2"/>
    <w:basedOn w:val="Normal"/>
    <w:rsid w:val="00A83AAA"/>
    <w:pPr>
      <w:widowControl/>
      <w:spacing w:before="260" w:after="260"/>
      <w:ind w:firstLine="1440"/>
      <w:jc w:val="both"/>
    </w:pPr>
  </w:style>
  <w:style w:type="paragraph" w:customStyle="1" w:styleId="ListTab3">
    <w:name w:val="ListTab_3"/>
    <w:basedOn w:val="Normal"/>
    <w:rsid w:val="00A83AAA"/>
    <w:pPr>
      <w:widowControl/>
      <w:spacing w:before="260" w:after="260"/>
      <w:ind w:firstLine="1800"/>
      <w:jc w:val="both"/>
    </w:pPr>
  </w:style>
  <w:style w:type="paragraph" w:customStyle="1" w:styleId="ListTab4">
    <w:name w:val="ListTab_4"/>
    <w:basedOn w:val="Normal"/>
    <w:rsid w:val="00A83AAA"/>
    <w:pPr>
      <w:widowControl/>
      <w:spacing w:before="260" w:after="260"/>
      <w:ind w:firstLine="2160"/>
      <w:jc w:val="both"/>
    </w:pPr>
  </w:style>
  <w:style w:type="paragraph" w:customStyle="1" w:styleId="Note">
    <w:name w:val="Note"/>
    <w:rsid w:val="00A83AAA"/>
    <w:pPr>
      <w:numPr>
        <w:numId w:val="9"/>
      </w:numPr>
      <w:spacing w:after="260"/>
      <w:ind w:firstLine="1800"/>
      <w:jc w:val="both"/>
    </w:pPr>
    <w:rPr>
      <w:i/>
      <w:sz w:val="22"/>
      <w:szCs w:val="24"/>
      <w:lang w:val="en-GB"/>
    </w:rPr>
  </w:style>
  <w:style w:type="paragraph" w:customStyle="1" w:styleId="ParaIndt2">
    <w:name w:val="ParaIndt_2"/>
    <w:basedOn w:val="Normal"/>
    <w:rsid w:val="00A83AAA"/>
    <w:pPr>
      <w:widowControl/>
      <w:ind w:left="1440"/>
      <w:jc w:val="both"/>
    </w:pPr>
  </w:style>
  <w:style w:type="paragraph" w:customStyle="1" w:styleId="ParaIndt3">
    <w:name w:val="ParaIndt_3"/>
    <w:basedOn w:val="Normal"/>
    <w:rsid w:val="00A83AAA"/>
    <w:pPr>
      <w:widowControl/>
      <w:ind w:left="1800"/>
      <w:jc w:val="both"/>
    </w:pPr>
  </w:style>
  <w:style w:type="paragraph" w:customStyle="1" w:styleId="ParaIndt4">
    <w:name w:val="ParaIndt_4"/>
    <w:basedOn w:val="Normal"/>
    <w:rsid w:val="00A83AAA"/>
    <w:pPr>
      <w:widowControl/>
      <w:ind w:left="2160"/>
      <w:jc w:val="both"/>
    </w:pPr>
  </w:style>
  <w:style w:type="paragraph" w:customStyle="1" w:styleId="ParaTab0">
    <w:name w:val="ParaTab_0"/>
    <w:basedOn w:val="Normal"/>
    <w:rsid w:val="00A83AAA"/>
    <w:pPr>
      <w:widowControl/>
      <w:jc w:val="both"/>
    </w:pPr>
  </w:style>
  <w:style w:type="paragraph" w:customStyle="1" w:styleId="ParaTab2">
    <w:name w:val="ParaTab_2"/>
    <w:basedOn w:val="Normal"/>
    <w:rsid w:val="00A83AAA"/>
    <w:pPr>
      <w:widowControl/>
      <w:ind w:firstLine="1440"/>
      <w:jc w:val="both"/>
    </w:pPr>
  </w:style>
  <w:style w:type="paragraph" w:customStyle="1" w:styleId="ParaTab3">
    <w:name w:val="ParaTab_3"/>
    <w:basedOn w:val="Normal"/>
    <w:rsid w:val="00A83AAA"/>
    <w:pPr>
      <w:widowControl/>
      <w:ind w:firstLine="1800"/>
      <w:jc w:val="both"/>
    </w:pPr>
  </w:style>
  <w:style w:type="paragraph" w:customStyle="1" w:styleId="ParaTab4">
    <w:name w:val="ParaTab_4"/>
    <w:basedOn w:val="Normal"/>
    <w:rsid w:val="00A83AAA"/>
    <w:pPr>
      <w:widowControl/>
      <w:ind w:firstLine="2160"/>
      <w:jc w:val="both"/>
    </w:pPr>
  </w:style>
  <w:style w:type="paragraph" w:customStyle="1" w:styleId="1Heading">
    <w:name w:val="1Heading"/>
    <w:basedOn w:val="TOC1"/>
    <w:next w:val="2Para"/>
    <w:rsid w:val="00A83AAA"/>
    <w:pPr>
      <w:widowControl/>
      <w:numPr>
        <w:numId w:val="11"/>
      </w:numPr>
      <w:autoSpaceDE/>
      <w:autoSpaceDN/>
      <w:adjustRightInd/>
      <w:spacing w:before="520" w:after="260"/>
      <w:ind w:right="2880"/>
      <w:jc w:val="both"/>
    </w:pPr>
    <w:rPr>
      <w:b/>
      <w:caps/>
      <w:szCs w:val="22"/>
    </w:rPr>
  </w:style>
  <w:style w:type="paragraph" w:styleId="TOC1">
    <w:name w:val="toc 1"/>
    <w:basedOn w:val="Normal"/>
    <w:next w:val="Normal"/>
    <w:autoRedefine/>
    <w:semiHidden/>
    <w:rsid w:val="00A83AAA"/>
  </w:style>
  <w:style w:type="paragraph" w:customStyle="1" w:styleId="2Heading">
    <w:name w:val="2Heading"/>
    <w:basedOn w:val="TOC2"/>
    <w:next w:val="3Para"/>
    <w:rsid w:val="00A83AAA"/>
    <w:pPr>
      <w:widowControl/>
      <w:numPr>
        <w:ilvl w:val="1"/>
        <w:numId w:val="3"/>
      </w:numPr>
      <w:autoSpaceDE/>
      <w:autoSpaceDN/>
      <w:adjustRightInd/>
      <w:spacing w:before="260" w:after="260"/>
      <w:ind w:right="2880"/>
      <w:jc w:val="both"/>
    </w:pPr>
    <w:rPr>
      <w:b/>
      <w:szCs w:val="22"/>
    </w:rPr>
  </w:style>
  <w:style w:type="paragraph" w:styleId="TOC2">
    <w:name w:val="toc 2"/>
    <w:basedOn w:val="Normal"/>
    <w:next w:val="Normal"/>
    <w:autoRedefine/>
    <w:semiHidden/>
    <w:rsid w:val="00A83AAA"/>
    <w:pPr>
      <w:ind w:left="240"/>
    </w:pPr>
  </w:style>
  <w:style w:type="paragraph" w:customStyle="1" w:styleId="X">
    <w:name w:val="X"/>
    <w:basedOn w:val="Normal"/>
    <w:rsid w:val="00A83AAA"/>
    <w:pPr>
      <w:widowControl/>
      <w:numPr>
        <w:numId w:val="7"/>
      </w:numPr>
      <w:tabs>
        <w:tab w:val="clear" w:pos="360"/>
      </w:tabs>
      <w:jc w:val="both"/>
    </w:pPr>
    <w:rPr>
      <w:lang w:val="en-US"/>
    </w:rPr>
  </w:style>
  <w:style w:type="paragraph" w:customStyle="1" w:styleId="TabsDefault">
    <w:name w:val="TabsDefault"/>
    <w:rsid w:val="00A83AAA"/>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A83AAA"/>
    <w:pPr>
      <w:widowControl/>
      <w:tabs>
        <w:tab w:val="center" w:pos="4320"/>
        <w:tab w:val="right" w:pos="8640"/>
      </w:tabs>
      <w:autoSpaceDE/>
      <w:autoSpaceDN/>
      <w:adjustRightInd/>
    </w:pPr>
  </w:style>
  <w:style w:type="paragraph" w:styleId="Footer">
    <w:name w:val="footer"/>
    <w:basedOn w:val="Normal"/>
    <w:rsid w:val="00A83AAA"/>
    <w:pPr>
      <w:widowControl/>
      <w:tabs>
        <w:tab w:val="center" w:pos="4320"/>
        <w:tab w:val="right" w:pos="8640"/>
      </w:tabs>
      <w:autoSpaceDE/>
      <w:autoSpaceDN/>
      <w:adjustRightInd/>
    </w:pPr>
  </w:style>
  <w:style w:type="character" w:styleId="PageNumber">
    <w:name w:val="page number"/>
    <w:basedOn w:val="DefaultParagraphFont"/>
    <w:rsid w:val="00A83AAA"/>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A83AAA"/>
    <w:pPr>
      <w:ind w:left="1080" w:right="1080"/>
      <w:jc w:val="center"/>
    </w:pPr>
    <w:rPr>
      <w:b/>
      <w:szCs w:val="22"/>
    </w:rPr>
  </w:style>
  <w:style w:type="paragraph" w:customStyle="1" w:styleId="RefPrincipal">
    <w:name w:val="RefPrincipal"/>
    <w:basedOn w:val="Normal"/>
    <w:rsid w:val="00A83AAA"/>
    <w:pPr>
      <w:numPr>
        <w:numId w:val="4"/>
      </w:numPr>
    </w:pPr>
  </w:style>
  <w:style w:type="paragraph" w:customStyle="1" w:styleId="RefRegular">
    <w:name w:val="RefRegular"/>
    <w:basedOn w:val="Normal"/>
    <w:rsid w:val="00A83AAA"/>
    <w:pPr>
      <w:ind w:left="331" w:hanging="216"/>
    </w:pPr>
  </w:style>
  <w:style w:type="paragraph" w:customStyle="1" w:styleId="ParaIndt1">
    <w:name w:val="ParaIndt_1"/>
    <w:basedOn w:val="Normal"/>
    <w:rsid w:val="00A83AAA"/>
    <w:pPr>
      <w:ind w:left="720"/>
      <w:jc w:val="both"/>
    </w:pPr>
  </w:style>
  <w:style w:type="paragraph" w:customStyle="1" w:styleId="ParaTab1">
    <w:name w:val="ParaTab_1"/>
    <w:basedOn w:val="Normal"/>
    <w:rsid w:val="00A83AAA"/>
    <w:pPr>
      <w:ind w:firstLine="720"/>
      <w:jc w:val="both"/>
    </w:pPr>
  </w:style>
  <w:style w:type="paragraph" w:customStyle="1" w:styleId="ListV">
    <w:name w:val="List_V"/>
    <w:basedOn w:val="Normal"/>
    <w:rsid w:val="00A83AAA"/>
    <w:pPr>
      <w:widowControl/>
      <w:numPr>
        <w:numId w:val="10"/>
      </w:numPr>
      <w:jc w:val="both"/>
    </w:pPr>
  </w:style>
  <w:style w:type="paragraph" w:styleId="NormalWeb">
    <w:name w:val="Normal (Web)"/>
    <w:basedOn w:val="Normal"/>
    <w:uiPriority w:val="99"/>
    <w:rsid w:val="00A744CE"/>
    <w:pPr>
      <w:widowControl/>
      <w:autoSpaceDE/>
      <w:autoSpaceDN/>
      <w:adjustRightInd/>
      <w:spacing w:before="100" w:beforeAutospacing="1" w:after="100" w:afterAutospacing="1"/>
    </w:pPr>
    <w:rPr>
      <w:sz w:val="24"/>
      <w:lang w:val="en-US"/>
    </w:rPr>
  </w:style>
  <w:style w:type="table" w:styleId="TableGrid">
    <w:name w:val="Table Grid"/>
    <w:basedOn w:val="TableNormal"/>
    <w:rsid w:val="0006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5416C"/>
    <w:pPr>
      <w:tabs>
        <w:tab w:val="left" w:pos="360"/>
        <w:tab w:val="left" w:pos="720"/>
        <w:tab w:val="left" w:pos="1080"/>
        <w:tab w:val="left" w:pos="1440"/>
        <w:tab w:val="left" w:pos="1800"/>
        <w:tab w:val="left" w:pos="2160"/>
      </w:tabs>
      <w:autoSpaceDE/>
      <w:autoSpaceDN/>
      <w:adjustRightInd/>
      <w:spacing w:line="240" w:lineRule="exact"/>
      <w:jc w:val="both"/>
    </w:pPr>
    <w:rPr>
      <w:rFonts w:eastAsia="SimSun"/>
      <w:lang w:val="en-US" w:eastAsia="zh-CN"/>
    </w:rPr>
  </w:style>
  <w:style w:type="character" w:customStyle="1" w:styleId="FootnoteTextChar">
    <w:name w:val="Footnote Text Char"/>
    <w:basedOn w:val="DefaultParagraphFont"/>
    <w:link w:val="FootnoteText"/>
    <w:semiHidden/>
    <w:rsid w:val="0065416C"/>
    <w:rPr>
      <w:rFonts w:eastAsia="SimSun"/>
      <w:sz w:val="22"/>
      <w:szCs w:val="24"/>
      <w:lang w:val="en-US" w:eastAsia="zh-CN" w:bidi="ar-SA"/>
    </w:rPr>
  </w:style>
  <w:style w:type="paragraph" w:styleId="ListParagraph">
    <w:name w:val="List Paragraph"/>
    <w:basedOn w:val="Normal"/>
    <w:uiPriority w:val="34"/>
    <w:qFormat/>
    <w:rsid w:val="0065416C"/>
    <w:pPr>
      <w:tabs>
        <w:tab w:val="left" w:pos="360"/>
        <w:tab w:val="left" w:pos="720"/>
        <w:tab w:val="left" w:pos="1080"/>
        <w:tab w:val="left" w:pos="1440"/>
        <w:tab w:val="left" w:pos="1800"/>
        <w:tab w:val="left" w:pos="2160"/>
      </w:tabs>
      <w:autoSpaceDE/>
      <w:autoSpaceDN/>
      <w:adjustRightInd/>
      <w:spacing w:line="240" w:lineRule="exact"/>
      <w:ind w:left="720"/>
      <w:contextualSpacing/>
      <w:jc w:val="both"/>
    </w:pPr>
    <w:rPr>
      <w:rFonts w:eastAsia="SimSu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A"/>
    <w:pPr>
      <w:widowControl w:val="0"/>
      <w:autoSpaceDE w:val="0"/>
      <w:autoSpaceDN w:val="0"/>
      <w:adjustRightInd w:val="0"/>
    </w:pPr>
    <w:rPr>
      <w:sz w:val="22"/>
      <w:szCs w:val="24"/>
      <w:lang w:val="en-GB"/>
    </w:rPr>
  </w:style>
  <w:style w:type="paragraph" w:styleId="Heading1">
    <w:name w:val="heading 1"/>
    <w:basedOn w:val="Normal"/>
    <w:next w:val="Normal"/>
    <w:qFormat/>
    <w:rsid w:val="00A83AAA"/>
    <w:pPr>
      <w:numPr>
        <w:numId w:val="3"/>
      </w:numPr>
      <w:outlineLvl w:val="0"/>
    </w:pPr>
  </w:style>
  <w:style w:type="paragraph" w:styleId="Heading2">
    <w:name w:val="heading 2"/>
    <w:basedOn w:val="Normal"/>
    <w:next w:val="Normal"/>
    <w:qFormat/>
    <w:rsid w:val="00A83AAA"/>
    <w:pPr>
      <w:numPr>
        <w:ilvl w:val="1"/>
        <w:numId w:val="6"/>
      </w:numPr>
      <w:outlineLvl w:val="1"/>
    </w:pPr>
    <w:rPr>
      <w:b/>
      <w:bCs/>
      <w:sz w:val="28"/>
      <w:szCs w:val="28"/>
    </w:rPr>
  </w:style>
  <w:style w:type="paragraph" w:styleId="Heading3">
    <w:name w:val="heading 3"/>
    <w:basedOn w:val="Normal"/>
    <w:next w:val="Normal"/>
    <w:qFormat/>
    <w:rsid w:val="00A83AAA"/>
    <w:pPr>
      <w:numPr>
        <w:ilvl w:val="2"/>
        <w:numId w:val="6"/>
      </w:numPr>
      <w:outlineLvl w:val="2"/>
    </w:pPr>
    <w:rPr>
      <w:b/>
      <w:bCs/>
    </w:rPr>
  </w:style>
  <w:style w:type="paragraph" w:styleId="Heading4">
    <w:name w:val="heading 4"/>
    <w:basedOn w:val="Normal"/>
    <w:next w:val="Normal"/>
    <w:qFormat/>
    <w:rsid w:val="00A83AAA"/>
    <w:pPr>
      <w:numPr>
        <w:ilvl w:val="3"/>
        <w:numId w:val="6"/>
      </w:numPr>
      <w:ind w:right="2880"/>
      <w:outlineLvl w:val="3"/>
    </w:pPr>
    <w:rPr>
      <w:b/>
      <w:bCs/>
    </w:rPr>
  </w:style>
  <w:style w:type="paragraph" w:styleId="Heading5">
    <w:name w:val="heading 5"/>
    <w:basedOn w:val="Normal"/>
    <w:next w:val="Normal"/>
    <w:qFormat/>
    <w:rsid w:val="00A83AAA"/>
    <w:pPr>
      <w:numPr>
        <w:ilvl w:val="4"/>
        <w:numId w:val="6"/>
      </w:numPr>
      <w:ind w:right="2880"/>
      <w:outlineLvl w:val="4"/>
    </w:pPr>
    <w:rPr>
      <w:i/>
      <w:iCs/>
    </w:rPr>
  </w:style>
  <w:style w:type="paragraph" w:styleId="Heading6">
    <w:name w:val="heading 6"/>
    <w:basedOn w:val="Normal"/>
    <w:next w:val="Normal"/>
    <w:qFormat/>
    <w:rsid w:val="00A83AAA"/>
    <w:pPr>
      <w:numPr>
        <w:ilvl w:val="5"/>
        <w:numId w:val="6"/>
      </w:numPr>
      <w:spacing w:before="240" w:after="60"/>
      <w:outlineLvl w:val="5"/>
    </w:pPr>
    <w:rPr>
      <w:b/>
      <w:bCs/>
      <w:szCs w:val="22"/>
    </w:rPr>
  </w:style>
  <w:style w:type="paragraph" w:styleId="Heading7">
    <w:name w:val="heading 7"/>
    <w:basedOn w:val="Normal"/>
    <w:next w:val="Normal"/>
    <w:qFormat/>
    <w:rsid w:val="00A83AAA"/>
    <w:pPr>
      <w:numPr>
        <w:ilvl w:val="6"/>
        <w:numId w:val="6"/>
      </w:numPr>
      <w:spacing w:before="240" w:after="60"/>
      <w:outlineLvl w:val="6"/>
    </w:pPr>
  </w:style>
  <w:style w:type="paragraph" w:styleId="Heading8">
    <w:name w:val="heading 8"/>
    <w:basedOn w:val="Normal"/>
    <w:next w:val="Normal"/>
    <w:qFormat/>
    <w:rsid w:val="00A83AAA"/>
    <w:pPr>
      <w:numPr>
        <w:ilvl w:val="7"/>
        <w:numId w:val="6"/>
      </w:numPr>
      <w:spacing w:before="240" w:after="60"/>
      <w:outlineLvl w:val="7"/>
    </w:pPr>
    <w:rPr>
      <w:i/>
      <w:iCs/>
    </w:rPr>
  </w:style>
  <w:style w:type="paragraph" w:styleId="Heading9">
    <w:name w:val="heading 9"/>
    <w:basedOn w:val="Normal"/>
    <w:next w:val="Normal"/>
    <w:qFormat/>
    <w:rsid w:val="00A83AAA"/>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83AAA"/>
    <w:pPr>
      <w:numPr>
        <w:numId w:val="2"/>
      </w:numPr>
      <w:spacing w:after="260"/>
      <w:jc w:val="both"/>
    </w:pPr>
    <w:rPr>
      <w:i/>
      <w:sz w:val="22"/>
      <w:szCs w:val="24"/>
      <w:lang w:val="en-GB"/>
    </w:rPr>
  </w:style>
  <w:style w:type="paragraph" w:customStyle="1" w:styleId="1Para">
    <w:name w:val="1Para"/>
    <w:basedOn w:val="Normal"/>
    <w:rsid w:val="00A83AAA"/>
    <w:pPr>
      <w:widowControl/>
      <w:numPr>
        <w:ilvl w:val="8"/>
        <w:numId w:val="11"/>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A83AAA"/>
    <w:pPr>
      <w:widowControl/>
      <w:numPr>
        <w:ilvl w:val="1"/>
        <w:numId w:val="11"/>
      </w:numPr>
      <w:tabs>
        <w:tab w:val="left" w:pos="1440"/>
      </w:tabs>
      <w:autoSpaceDE/>
      <w:autoSpaceDN/>
      <w:adjustRightInd/>
      <w:spacing w:before="260" w:after="260"/>
      <w:jc w:val="both"/>
    </w:pPr>
    <w:rPr>
      <w:szCs w:val="22"/>
    </w:rPr>
  </w:style>
  <w:style w:type="paragraph" w:customStyle="1" w:styleId="3Heading">
    <w:name w:val="3Heading"/>
    <w:basedOn w:val="TOC3"/>
    <w:next w:val="3Para"/>
    <w:rsid w:val="00A83AAA"/>
    <w:pPr>
      <w:widowControl/>
      <w:spacing w:before="260" w:after="260"/>
      <w:ind w:left="0" w:right="2880"/>
      <w:jc w:val="both"/>
    </w:pPr>
    <w:rPr>
      <w:b/>
      <w:bCs/>
      <w:i/>
      <w:iCs/>
      <w:szCs w:val="22"/>
    </w:rPr>
  </w:style>
  <w:style w:type="paragraph" w:styleId="TOC3">
    <w:name w:val="toc 3"/>
    <w:basedOn w:val="Normal"/>
    <w:next w:val="Normal"/>
    <w:autoRedefine/>
    <w:semiHidden/>
    <w:rsid w:val="00A83AAA"/>
    <w:pPr>
      <w:ind w:left="480"/>
    </w:pPr>
  </w:style>
  <w:style w:type="paragraph" w:customStyle="1" w:styleId="3Para">
    <w:name w:val="3Para"/>
    <w:basedOn w:val="Normal"/>
    <w:rsid w:val="00A83AAA"/>
    <w:pPr>
      <w:widowControl/>
      <w:numPr>
        <w:ilvl w:val="2"/>
        <w:numId w:val="11"/>
      </w:numPr>
      <w:tabs>
        <w:tab w:val="left" w:pos="1440"/>
      </w:tabs>
      <w:spacing w:before="260" w:after="260"/>
      <w:jc w:val="both"/>
    </w:pPr>
  </w:style>
  <w:style w:type="paragraph" w:customStyle="1" w:styleId="4Para">
    <w:name w:val="4Para"/>
    <w:basedOn w:val="Normal"/>
    <w:rsid w:val="00A83AAA"/>
    <w:pPr>
      <w:widowControl/>
      <w:numPr>
        <w:ilvl w:val="3"/>
        <w:numId w:val="11"/>
      </w:numPr>
      <w:tabs>
        <w:tab w:val="left" w:pos="1440"/>
      </w:tabs>
      <w:autoSpaceDE/>
      <w:autoSpaceDN/>
      <w:adjustRightInd/>
      <w:spacing w:before="260" w:after="260"/>
      <w:jc w:val="both"/>
    </w:pPr>
  </w:style>
  <w:style w:type="paragraph" w:customStyle="1" w:styleId="5Para">
    <w:name w:val="5Para"/>
    <w:basedOn w:val="Normal"/>
    <w:rsid w:val="00A83AAA"/>
    <w:pPr>
      <w:widowControl/>
      <w:numPr>
        <w:ilvl w:val="4"/>
        <w:numId w:val="11"/>
      </w:numPr>
      <w:tabs>
        <w:tab w:val="clear" w:pos="0"/>
        <w:tab w:val="left" w:pos="1440"/>
      </w:tabs>
      <w:autoSpaceDE/>
      <w:autoSpaceDN/>
      <w:adjustRightInd/>
      <w:spacing w:before="260" w:after="260"/>
      <w:jc w:val="both"/>
    </w:pPr>
  </w:style>
  <w:style w:type="paragraph" w:customStyle="1" w:styleId="6Para">
    <w:name w:val="6Para"/>
    <w:basedOn w:val="Normal"/>
    <w:rsid w:val="00A83AAA"/>
    <w:pPr>
      <w:widowControl/>
      <w:numPr>
        <w:ilvl w:val="5"/>
        <w:numId w:val="11"/>
      </w:numPr>
      <w:tabs>
        <w:tab w:val="clear" w:pos="0"/>
        <w:tab w:val="left" w:pos="1440"/>
      </w:tabs>
      <w:autoSpaceDE/>
      <w:autoSpaceDN/>
      <w:adjustRightInd/>
      <w:spacing w:before="260" w:after="260"/>
      <w:jc w:val="both"/>
    </w:pPr>
  </w:style>
  <w:style w:type="paragraph" w:customStyle="1" w:styleId="7Para">
    <w:name w:val="7Para"/>
    <w:basedOn w:val="Normal"/>
    <w:rsid w:val="00A83AAA"/>
    <w:pPr>
      <w:widowControl/>
      <w:numPr>
        <w:ilvl w:val="6"/>
        <w:numId w:val="11"/>
      </w:numPr>
      <w:tabs>
        <w:tab w:val="clear" w:pos="0"/>
        <w:tab w:val="left" w:pos="1440"/>
      </w:tabs>
      <w:autoSpaceDE/>
      <w:autoSpaceDN/>
      <w:adjustRightInd/>
      <w:spacing w:before="260" w:after="260"/>
      <w:jc w:val="both"/>
    </w:pPr>
  </w:style>
  <w:style w:type="paragraph" w:customStyle="1" w:styleId="8Para">
    <w:name w:val="8Para"/>
    <w:basedOn w:val="Normal"/>
    <w:rsid w:val="00A83AAA"/>
    <w:pPr>
      <w:widowControl/>
      <w:numPr>
        <w:ilvl w:val="7"/>
        <w:numId w:val="11"/>
      </w:numPr>
      <w:tabs>
        <w:tab w:val="clear" w:pos="0"/>
        <w:tab w:val="left" w:pos="1440"/>
      </w:tabs>
      <w:autoSpaceDE/>
      <w:autoSpaceDN/>
      <w:adjustRightInd/>
      <w:spacing w:before="260" w:after="260"/>
      <w:jc w:val="both"/>
    </w:pPr>
  </w:style>
  <w:style w:type="paragraph" w:customStyle="1" w:styleId="Blockquote">
    <w:name w:val="Blockquote"/>
    <w:basedOn w:val="Normal"/>
    <w:rsid w:val="00A83AAA"/>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A83AAA"/>
    <w:pPr>
      <w:widowControl/>
      <w:numPr>
        <w:numId w:val="1"/>
      </w:numPr>
      <w:spacing w:line="480" w:lineRule="auto"/>
      <w:jc w:val="both"/>
    </w:pPr>
  </w:style>
  <w:style w:type="character" w:styleId="FootnoteReference">
    <w:name w:val="footnote reference"/>
    <w:semiHidden/>
    <w:rsid w:val="00A83AAA"/>
  </w:style>
  <w:style w:type="paragraph" w:customStyle="1" w:styleId="List-">
    <w:name w:val="List_-"/>
    <w:basedOn w:val="Normal"/>
    <w:rsid w:val="00A83AAA"/>
    <w:pPr>
      <w:widowControl/>
      <w:numPr>
        <w:numId w:val="6"/>
      </w:numPr>
      <w:tabs>
        <w:tab w:val="clear" w:pos="0"/>
        <w:tab w:val="left" w:pos="360"/>
      </w:tabs>
      <w:spacing w:before="260" w:after="260"/>
      <w:ind w:left="2520" w:hanging="360"/>
      <w:jc w:val="both"/>
    </w:pPr>
  </w:style>
  <w:style w:type="paragraph" w:customStyle="1" w:styleId="List123">
    <w:name w:val="List_1_2_3"/>
    <w:basedOn w:val="Normal"/>
    <w:rsid w:val="00A83AAA"/>
    <w:pPr>
      <w:widowControl/>
      <w:numPr>
        <w:numId w:val="5"/>
      </w:numPr>
      <w:tabs>
        <w:tab w:val="clear" w:pos="1800"/>
        <w:tab w:val="left" w:pos="360"/>
      </w:tabs>
      <w:spacing w:before="260" w:after="260"/>
      <w:ind w:left="2160" w:hanging="360"/>
      <w:jc w:val="both"/>
    </w:pPr>
  </w:style>
  <w:style w:type="paragraph" w:customStyle="1" w:styleId="Listabc">
    <w:name w:val="List_a_b_c"/>
    <w:basedOn w:val="Normal"/>
    <w:rsid w:val="00A83AAA"/>
    <w:pPr>
      <w:widowControl/>
      <w:numPr>
        <w:numId w:val="8"/>
      </w:numPr>
      <w:tabs>
        <w:tab w:val="clear" w:pos="1440"/>
        <w:tab w:val="left" w:pos="360"/>
      </w:tabs>
      <w:spacing w:before="260" w:after="260"/>
      <w:ind w:left="1800" w:hanging="360"/>
      <w:jc w:val="both"/>
    </w:pPr>
  </w:style>
  <w:style w:type="paragraph" w:customStyle="1" w:styleId="ListIndt2">
    <w:name w:val="ListIndt_2"/>
    <w:basedOn w:val="Normal"/>
    <w:rsid w:val="00A83AAA"/>
    <w:pPr>
      <w:widowControl/>
      <w:ind w:left="1440"/>
      <w:jc w:val="both"/>
    </w:pPr>
  </w:style>
  <w:style w:type="paragraph" w:customStyle="1" w:styleId="ListIndt3">
    <w:name w:val="ListIndt_3"/>
    <w:basedOn w:val="Normal"/>
    <w:rsid w:val="00A83AAA"/>
    <w:pPr>
      <w:widowControl/>
      <w:spacing w:before="260" w:after="260"/>
      <w:ind w:left="1800"/>
      <w:jc w:val="both"/>
    </w:pPr>
  </w:style>
  <w:style w:type="paragraph" w:customStyle="1" w:styleId="ListIndt4">
    <w:name w:val="ListIndt_4"/>
    <w:basedOn w:val="Normal"/>
    <w:rsid w:val="00A83AAA"/>
    <w:pPr>
      <w:widowControl/>
      <w:spacing w:before="260" w:after="260"/>
      <w:ind w:left="2160"/>
      <w:jc w:val="both"/>
    </w:pPr>
  </w:style>
  <w:style w:type="paragraph" w:customStyle="1" w:styleId="ListTab0">
    <w:name w:val="ListTab_0"/>
    <w:basedOn w:val="Normal"/>
    <w:rsid w:val="00A83AAA"/>
    <w:pPr>
      <w:widowControl/>
      <w:spacing w:before="260" w:after="260"/>
      <w:jc w:val="both"/>
    </w:pPr>
  </w:style>
  <w:style w:type="paragraph" w:customStyle="1" w:styleId="ListTab2">
    <w:name w:val="ListTab_2"/>
    <w:basedOn w:val="Normal"/>
    <w:rsid w:val="00A83AAA"/>
    <w:pPr>
      <w:widowControl/>
      <w:spacing w:before="260" w:after="260"/>
      <w:ind w:firstLine="1440"/>
      <w:jc w:val="both"/>
    </w:pPr>
  </w:style>
  <w:style w:type="paragraph" w:customStyle="1" w:styleId="ListTab3">
    <w:name w:val="ListTab_3"/>
    <w:basedOn w:val="Normal"/>
    <w:rsid w:val="00A83AAA"/>
    <w:pPr>
      <w:widowControl/>
      <w:spacing w:before="260" w:after="260"/>
      <w:ind w:firstLine="1800"/>
      <w:jc w:val="both"/>
    </w:pPr>
  </w:style>
  <w:style w:type="paragraph" w:customStyle="1" w:styleId="ListTab4">
    <w:name w:val="ListTab_4"/>
    <w:basedOn w:val="Normal"/>
    <w:rsid w:val="00A83AAA"/>
    <w:pPr>
      <w:widowControl/>
      <w:spacing w:before="260" w:after="260"/>
      <w:ind w:firstLine="2160"/>
      <w:jc w:val="both"/>
    </w:pPr>
  </w:style>
  <w:style w:type="paragraph" w:customStyle="1" w:styleId="Note">
    <w:name w:val="Note"/>
    <w:rsid w:val="00A83AAA"/>
    <w:pPr>
      <w:numPr>
        <w:numId w:val="9"/>
      </w:numPr>
      <w:spacing w:after="260"/>
      <w:ind w:firstLine="1800"/>
      <w:jc w:val="both"/>
    </w:pPr>
    <w:rPr>
      <w:i/>
      <w:sz w:val="22"/>
      <w:szCs w:val="24"/>
      <w:lang w:val="en-GB"/>
    </w:rPr>
  </w:style>
  <w:style w:type="paragraph" w:customStyle="1" w:styleId="ParaIndt2">
    <w:name w:val="ParaIndt_2"/>
    <w:basedOn w:val="Normal"/>
    <w:rsid w:val="00A83AAA"/>
    <w:pPr>
      <w:widowControl/>
      <w:ind w:left="1440"/>
      <w:jc w:val="both"/>
    </w:pPr>
  </w:style>
  <w:style w:type="paragraph" w:customStyle="1" w:styleId="ParaIndt3">
    <w:name w:val="ParaIndt_3"/>
    <w:basedOn w:val="Normal"/>
    <w:rsid w:val="00A83AAA"/>
    <w:pPr>
      <w:widowControl/>
      <w:ind w:left="1800"/>
      <w:jc w:val="both"/>
    </w:pPr>
  </w:style>
  <w:style w:type="paragraph" w:customStyle="1" w:styleId="ParaIndt4">
    <w:name w:val="ParaIndt_4"/>
    <w:basedOn w:val="Normal"/>
    <w:rsid w:val="00A83AAA"/>
    <w:pPr>
      <w:widowControl/>
      <w:ind w:left="2160"/>
      <w:jc w:val="both"/>
    </w:pPr>
  </w:style>
  <w:style w:type="paragraph" w:customStyle="1" w:styleId="ParaTab0">
    <w:name w:val="ParaTab_0"/>
    <w:basedOn w:val="Normal"/>
    <w:rsid w:val="00A83AAA"/>
    <w:pPr>
      <w:widowControl/>
      <w:jc w:val="both"/>
    </w:pPr>
  </w:style>
  <w:style w:type="paragraph" w:customStyle="1" w:styleId="ParaTab2">
    <w:name w:val="ParaTab_2"/>
    <w:basedOn w:val="Normal"/>
    <w:rsid w:val="00A83AAA"/>
    <w:pPr>
      <w:widowControl/>
      <w:ind w:firstLine="1440"/>
      <w:jc w:val="both"/>
    </w:pPr>
  </w:style>
  <w:style w:type="paragraph" w:customStyle="1" w:styleId="ParaTab3">
    <w:name w:val="ParaTab_3"/>
    <w:basedOn w:val="Normal"/>
    <w:rsid w:val="00A83AAA"/>
    <w:pPr>
      <w:widowControl/>
      <w:ind w:firstLine="1800"/>
      <w:jc w:val="both"/>
    </w:pPr>
  </w:style>
  <w:style w:type="paragraph" w:customStyle="1" w:styleId="ParaTab4">
    <w:name w:val="ParaTab_4"/>
    <w:basedOn w:val="Normal"/>
    <w:rsid w:val="00A83AAA"/>
    <w:pPr>
      <w:widowControl/>
      <w:ind w:firstLine="2160"/>
      <w:jc w:val="both"/>
    </w:pPr>
  </w:style>
  <w:style w:type="paragraph" w:customStyle="1" w:styleId="1Heading">
    <w:name w:val="1Heading"/>
    <w:basedOn w:val="TOC1"/>
    <w:next w:val="2Para"/>
    <w:rsid w:val="00A83AAA"/>
    <w:pPr>
      <w:widowControl/>
      <w:numPr>
        <w:numId w:val="11"/>
      </w:numPr>
      <w:autoSpaceDE/>
      <w:autoSpaceDN/>
      <w:adjustRightInd/>
      <w:spacing w:before="520" w:after="260"/>
      <w:ind w:right="2880"/>
      <w:jc w:val="both"/>
    </w:pPr>
    <w:rPr>
      <w:b/>
      <w:caps/>
      <w:szCs w:val="22"/>
    </w:rPr>
  </w:style>
  <w:style w:type="paragraph" w:styleId="TOC1">
    <w:name w:val="toc 1"/>
    <w:basedOn w:val="Normal"/>
    <w:next w:val="Normal"/>
    <w:autoRedefine/>
    <w:semiHidden/>
    <w:rsid w:val="00A83AAA"/>
  </w:style>
  <w:style w:type="paragraph" w:customStyle="1" w:styleId="2Heading">
    <w:name w:val="2Heading"/>
    <w:basedOn w:val="TOC2"/>
    <w:next w:val="3Para"/>
    <w:rsid w:val="00A83AAA"/>
    <w:pPr>
      <w:widowControl/>
      <w:numPr>
        <w:ilvl w:val="1"/>
        <w:numId w:val="3"/>
      </w:numPr>
      <w:autoSpaceDE/>
      <w:autoSpaceDN/>
      <w:adjustRightInd/>
      <w:spacing w:before="260" w:after="260"/>
      <w:ind w:right="2880"/>
      <w:jc w:val="both"/>
    </w:pPr>
    <w:rPr>
      <w:b/>
      <w:szCs w:val="22"/>
    </w:rPr>
  </w:style>
  <w:style w:type="paragraph" w:styleId="TOC2">
    <w:name w:val="toc 2"/>
    <w:basedOn w:val="Normal"/>
    <w:next w:val="Normal"/>
    <w:autoRedefine/>
    <w:semiHidden/>
    <w:rsid w:val="00A83AAA"/>
    <w:pPr>
      <w:ind w:left="240"/>
    </w:pPr>
  </w:style>
  <w:style w:type="paragraph" w:customStyle="1" w:styleId="X">
    <w:name w:val="X"/>
    <w:basedOn w:val="Normal"/>
    <w:rsid w:val="00A83AAA"/>
    <w:pPr>
      <w:widowControl/>
      <w:numPr>
        <w:numId w:val="7"/>
      </w:numPr>
      <w:tabs>
        <w:tab w:val="clear" w:pos="360"/>
      </w:tabs>
      <w:jc w:val="both"/>
    </w:pPr>
    <w:rPr>
      <w:lang w:val="en-US"/>
    </w:rPr>
  </w:style>
  <w:style w:type="paragraph" w:customStyle="1" w:styleId="TabsDefault">
    <w:name w:val="TabsDefault"/>
    <w:rsid w:val="00A83AAA"/>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A83AAA"/>
    <w:pPr>
      <w:widowControl/>
      <w:tabs>
        <w:tab w:val="center" w:pos="4320"/>
        <w:tab w:val="right" w:pos="8640"/>
      </w:tabs>
      <w:autoSpaceDE/>
      <w:autoSpaceDN/>
      <w:adjustRightInd/>
    </w:pPr>
  </w:style>
  <w:style w:type="paragraph" w:styleId="Footer">
    <w:name w:val="footer"/>
    <w:basedOn w:val="Normal"/>
    <w:rsid w:val="00A83AAA"/>
    <w:pPr>
      <w:widowControl/>
      <w:tabs>
        <w:tab w:val="center" w:pos="4320"/>
        <w:tab w:val="right" w:pos="8640"/>
      </w:tabs>
      <w:autoSpaceDE/>
      <w:autoSpaceDN/>
      <w:adjustRightInd/>
    </w:pPr>
  </w:style>
  <w:style w:type="character" w:styleId="PageNumber">
    <w:name w:val="page number"/>
    <w:basedOn w:val="DefaultParagraphFont"/>
    <w:rsid w:val="00A83AAA"/>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A83AAA"/>
    <w:pPr>
      <w:ind w:left="1080" w:right="1080"/>
      <w:jc w:val="center"/>
    </w:pPr>
    <w:rPr>
      <w:b/>
      <w:szCs w:val="22"/>
    </w:rPr>
  </w:style>
  <w:style w:type="paragraph" w:customStyle="1" w:styleId="RefPrincipal">
    <w:name w:val="RefPrincipal"/>
    <w:basedOn w:val="Normal"/>
    <w:rsid w:val="00A83AAA"/>
    <w:pPr>
      <w:numPr>
        <w:numId w:val="4"/>
      </w:numPr>
    </w:pPr>
  </w:style>
  <w:style w:type="paragraph" w:customStyle="1" w:styleId="RefRegular">
    <w:name w:val="RefRegular"/>
    <w:basedOn w:val="Normal"/>
    <w:rsid w:val="00A83AAA"/>
    <w:pPr>
      <w:ind w:left="331" w:hanging="216"/>
    </w:pPr>
  </w:style>
  <w:style w:type="paragraph" w:customStyle="1" w:styleId="ParaIndt1">
    <w:name w:val="ParaIndt_1"/>
    <w:basedOn w:val="Normal"/>
    <w:rsid w:val="00A83AAA"/>
    <w:pPr>
      <w:ind w:left="720"/>
      <w:jc w:val="both"/>
    </w:pPr>
  </w:style>
  <w:style w:type="paragraph" w:customStyle="1" w:styleId="ParaTab1">
    <w:name w:val="ParaTab_1"/>
    <w:basedOn w:val="Normal"/>
    <w:rsid w:val="00A83AAA"/>
    <w:pPr>
      <w:ind w:firstLine="720"/>
      <w:jc w:val="both"/>
    </w:pPr>
  </w:style>
  <w:style w:type="paragraph" w:customStyle="1" w:styleId="ListV">
    <w:name w:val="List_V"/>
    <w:basedOn w:val="Normal"/>
    <w:rsid w:val="00A83AAA"/>
    <w:pPr>
      <w:widowControl/>
      <w:numPr>
        <w:numId w:val="10"/>
      </w:numPr>
      <w:jc w:val="both"/>
    </w:pPr>
  </w:style>
  <w:style w:type="paragraph" w:styleId="NormalWeb">
    <w:name w:val="Normal (Web)"/>
    <w:basedOn w:val="Normal"/>
    <w:uiPriority w:val="99"/>
    <w:rsid w:val="00A744CE"/>
    <w:pPr>
      <w:widowControl/>
      <w:autoSpaceDE/>
      <w:autoSpaceDN/>
      <w:adjustRightInd/>
      <w:spacing w:before="100" w:beforeAutospacing="1" w:after="100" w:afterAutospacing="1"/>
    </w:pPr>
    <w:rPr>
      <w:sz w:val="24"/>
      <w:lang w:val="en-US"/>
    </w:rPr>
  </w:style>
  <w:style w:type="table" w:styleId="TableGrid">
    <w:name w:val="Table Grid"/>
    <w:basedOn w:val="TableNormal"/>
    <w:rsid w:val="0006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5416C"/>
    <w:pPr>
      <w:tabs>
        <w:tab w:val="left" w:pos="360"/>
        <w:tab w:val="left" w:pos="720"/>
        <w:tab w:val="left" w:pos="1080"/>
        <w:tab w:val="left" w:pos="1440"/>
        <w:tab w:val="left" w:pos="1800"/>
        <w:tab w:val="left" w:pos="2160"/>
      </w:tabs>
      <w:autoSpaceDE/>
      <w:autoSpaceDN/>
      <w:adjustRightInd/>
      <w:spacing w:line="240" w:lineRule="exact"/>
      <w:jc w:val="both"/>
    </w:pPr>
    <w:rPr>
      <w:rFonts w:eastAsia="SimSun"/>
      <w:lang w:val="en-US" w:eastAsia="zh-CN"/>
    </w:rPr>
  </w:style>
  <w:style w:type="character" w:customStyle="1" w:styleId="FootnoteTextChar">
    <w:name w:val="Footnote Text Char"/>
    <w:basedOn w:val="DefaultParagraphFont"/>
    <w:link w:val="FootnoteText"/>
    <w:semiHidden/>
    <w:rsid w:val="0065416C"/>
    <w:rPr>
      <w:rFonts w:eastAsia="SimSun"/>
      <w:sz w:val="22"/>
      <w:szCs w:val="24"/>
      <w:lang w:val="en-US" w:eastAsia="zh-CN" w:bidi="ar-SA"/>
    </w:rPr>
  </w:style>
  <w:style w:type="paragraph" w:styleId="ListParagraph">
    <w:name w:val="List Paragraph"/>
    <w:basedOn w:val="Normal"/>
    <w:uiPriority w:val="34"/>
    <w:qFormat/>
    <w:rsid w:val="0065416C"/>
    <w:pPr>
      <w:tabs>
        <w:tab w:val="left" w:pos="360"/>
        <w:tab w:val="left" w:pos="720"/>
        <w:tab w:val="left" w:pos="1080"/>
        <w:tab w:val="left" w:pos="1440"/>
        <w:tab w:val="left" w:pos="1800"/>
        <w:tab w:val="left" w:pos="2160"/>
      </w:tabs>
      <w:autoSpaceDE/>
      <w:autoSpaceDN/>
      <w:adjustRightInd/>
      <w:spacing w:line="240" w:lineRule="exact"/>
      <w:ind w:left="720"/>
      <w:contextualSpacing/>
      <w:jc w:val="both"/>
    </w:pPr>
    <w:rPr>
      <w:rFonts w:eastAsia="SimSu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_x0020_Categories xmlns="e25d0207-79a4-4c5e-87fa-e959a4100c06">2Working Paper</Order_x0020_Categories>
    <Source xmlns="e25d0207-79a4-4c5e-87fa-e959a4100c06">USA</Source>
    <Agenda_x0020_Item xmlns="e25d0207-79a4-4c5e-87fa-e959a4100c06" xsi:nil="true"/>
    <Status xmlns="e25d0207-79a4-4c5e-87fa-e959a4100c06">Confirmed</Status>
    <Working_x0020_Group xmlns="e25d0207-79a4-4c5e-87fa-e959a4100c06">ACP-WG-S</Working_x0020_Group>
    <Number xmlns="e25d0207-79a4-4c5e-87fa-e959a4100c06">11</Number>
    <IconOverlay xmlns="http://schemas.microsoft.com/sharepoint/v4" xsi:nil="true"/>
    <Location xmlns="e25d0207-79a4-4c5e-87fa-e959a4100c06" xsi:nil="true"/>
    <End_x0020_Date xmlns="e25d0207-79a4-4c5e-87fa-e959a4100c06" xsi:nil="true"/>
    <Start_x0020_Date xmlns="e25d0207-79a4-4c5e-87fa-e959a4100c06" xsi:nil="true"/>
    <Remarks xmlns="e25d0207-79a4-4c5e-87fa-e959a4100c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3DEEA-5F37-4A97-883B-71A27885D0E0}"/>
</file>

<file path=customXml/itemProps2.xml><?xml version="1.0" encoding="utf-8"?>
<ds:datastoreItem xmlns:ds="http://schemas.openxmlformats.org/officeDocument/2006/customXml" ds:itemID="{6900FA04-713C-4EF0-B42D-B1BFED27BED9}"/>
</file>

<file path=customXml/itemProps3.xml><?xml version="1.0" encoding="utf-8"?>
<ds:datastoreItem xmlns:ds="http://schemas.openxmlformats.org/officeDocument/2006/customXml" ds:itemID="{8E2F09C5-8EBE-459B-915D-DC6A82B47247}"/>
</file>

<file path=docProps/app.xml><?xml version="1.0" encoding="utf-8"?>
<Properties xmlns="http://schemas.openxmlformats.org/officeDocument/2006/extended-properties" xmlns:vt="http://schemas.openxmlformats.org/officeDocument/2006/docPropsVTypes">
  <Template>WorkingPaper.dot</Template>
  <TotalTime>1</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WGS4 - Status fo action 3-3</vt:lpstr>
    </vt:vector>
  </TitlesOfParts>
  <Company>Honeywell</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Aircraft-Domain-definition_Action-WGS-4-14</dc:title>
  <dc:creator>Aloek Roy</dc:creator>
  <cp:lastModifiedBy>Utsunomiya, Mie</cp:lastModifiedBy>
  <cp:revision>2</cp:revision>
  <cp:lastPrinted>2012-10-19T15:10:00Z</cp:lastPrinted>
  <dcterms:created xsi:type="dcterms:W3CDTF">2014-07-14T13:41:00Z</dcterms:created>
  <dcterms:modified xsi:type="dcterms:W3CDTF">2014-07-14T13:41:00Z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01</vt:lpwstr>
  </property>
  <property fmtid="{D5CDD505-2E9C-101B-9397-08002B2CF9AE}" pid="7" name="AddendumCorrigAppendix">
    <vt:lpwstr/>
  </property>
  <property fmtid="{D5CDD505-2E9C-101B-9397-08002B2CF9AE}" pid="8" name="Date completed">
    <vt:lpwstr>07/06/05</vt:lpwstr>
  </property>
  <property fmtid="{D5CDD505-2E9C-101B-9397-08002B2CF9AE}" pid="9" name="Order">
    <vt:lpwstr>374900.000000000</vt:lpwstr>
  </property>
  <property fmtid="{D5CDD505-2E9C-101B-9397-08002B2CF9AE}" pid="10" name="Order Categories">
    <vt:lpwstr>2Working Paper</vt:lpwstr>
  </property>
  <property fmtid="{D5CDD505-2E9C-101B-9397-08002B2CF9AE}" pid="11" name="Source">
    <vt:lpwstr>ICAO</vt:lpwstr>
  </property>
  <property fmtid="{D5CDD505-2E9C-101B-9397-08002B2CF9AE}" pid="12" name="Agenda Item">
    <vt:lpwstr>2</vt:lpwstr>
  </property>
  <property fmtid="{D5CDD505-2E9C-101B-9397-08002B2CF9AE}" pid="13" name="Working Group">
    <vt:lpwstr>ACP-WG-S</vt:lpwstr>
  </property>
  <property fmtid="{D5CDD505-2E9C-101B-9397-08002B2CF9AE}" pid="14" name="Status">
    <vt:lpwstr>Confirmed</vt:lpwstr>
  </property>
  <property fmtid="{D5CDD505-2E9C-101B-9397-08002B2CF9AE}" pid="15" name="Ref">
    <vt:lpwstr>2</vt:lpwstr>
  </property>
  <property fmtid="{D5CDD505-2E9C-101B-9397-08002B2CF9AE}" pid="16" name="Number">
    <vt:lpwstr>2.00000000000000</vt:lpwstr>
  </property>
  <property fmtid="{D5CDD505-2E9C-101B-9397-08002B2CF9AE}" pid="17" name="ContentTypeId">
    <vt:lpwstr>0x010100FE8BCC0A3D91A244A99AF3E84671D0DF</vt:lpwstr>
  </property>
</Properties>
</file>