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55B7" w14:textId="08B979DA" w:rsidR="002A4BAF" w:rsidRPr="003811BB" w:rsidRDefault="002A4BAF" w:rsidP="004B7379">
      <w:pPr>
        <w:pStyle w:val="NormalWeb"/>
        <w:spacing w:before="0" w:beforeAutospacing="0" w:after="150" w:afterAutospacing="0"/>
        <w:jc w:val="both"/>
        <w:rPr>
          <w:rFonts w:ascii="Trebuchet MS" w:hAnsi="Trebuchet MS"/>
          <w:color w:val="000000"/>
          <w:sz w:val="32"/>
          <w:szCs w:val="28"/>
        </w:rPr>
      </w:pPr>
      <w:bookmarkStart w:id="0" w:name="_GoBack"/>
      <w:bookmarkEnd w:id="0"/>
      <w:r w:rsidRPr="003811BB">
        <w:rPr>
          <w:rFonts w:ascii="Trebuchet MS" w:hAnsi="Trebuchet MS"/>
          <w:color w:val="000000"/>
          <w:sz w:val="32"/>
          <w:szCs w:val="28"/>
        </w:rPr>
        <w:t xml:space="preserve">TAB </w:t>
      </w:r>
      <w:r w:rsidR="00F0458F" w:rsidRPr="003811BB">
        <w:rPr>
          <w:rFonts w:ascii="Trebuchet MS" w:hAnsi="Trebuchet MS"/>
          <w:color w:val="000000"/>
          <w:sz w:val="32"/>
          <w:szCs w:val="28"/>
        </w:rPr>
        <w:t>Market Monitoring</w:t>
      </w:r>
      <w:r w:rsidRPr="003811BB">
        <w:rPr>
          <w:rFonts w:ascii="Trebuchet MS" w:hAnsi="Trebuchet MS"/>
          <w:color w:val="000000"/>
          <w:sz w:val="32"/>
          <w:szCs w:val="28"/>
        </w:rPr>
        <w:t xml:space="preserve"> Form</w:t>
      </w:r>
    </w:p>
    <w:p w14:paraId="560755B8" w14:textId="4FF4B8DB" w:rsidR="002A4BAF" w:rsidRPr="003811BB" w:rsidRDefault="002A4BAF" w:rsidP="004B7379">
      <w:pPr>
        <w:pStyle w:val="NormalWeb"/>
        <w:spacing w:before="0" w:beforeAutospacing="0" w:after="150" w:afterAutospacing="0"/>
        <w:jc w:val="both"/>
        <w:rPr>
          <w:rFonts w:ascii="Trebuchet MS" w:hAnsi="Trebuchet MS"/>
          <w:b/>
          <w:bCs/>
          <w:i/>
          <w:iCs/>
          <w:color w:val="000000"/>
          <w:sz w:val="22"/>
          <w:szCs w:val="20"/>
        </w:rPr>
      </w:pPr>
      <w:r w:rsidRPr="003811BB">
        <w:rPr>
          <w:rFonts w:ascii="Trebuchet MS" w:hAnsi="Trebuchet MS"/>
          <w:b/>
          <w:bCs/>
          <w:i/>
          <w:iCs/>
          <w:color w:val="000000"/>
          <w:sz w:val="22"/>
          <w:szCs w:val="20"/>
        </w:rPr>
        <w:t xml:space="preserve">The public is invited to submit comments </w:t>
      </w:r>
      <w:r w:rsidR="00BD523A" w:rsidRPr="003811BB">
        <w:rPr>
          <w:rFonts w:ascii="Trebuchet MS" w:hAnsi="Trebuchet MS"/>
          <w:b/>
          <w:bCs/>
          <w:i/>
          <w:iCs/>
          <w:color w:val="000000"/>
          <w:sz w:val="22"/>
          <w:szCs w:val="20"/>
        </w:rPr>
        <w:t>pertaining to</w:t>
      </w:r>
      <w:r w:rsidR="007A4C5D">
        <w:rPr>
          <w:rFonts w:ascii="Trebuchet MS" w:hAnsi="Trebuchet MS"/>
          <w:b/>
          <w:bCs/>
          <w:i/>
          <w:iCs/>
          <w:color w:val="000000"/>
          <w:sz w:val="22"/>
          <w:szCs w:val="20"/>
        </w:rPr>
        <w:t xml:space="preserve"> observations of</w:t>
      </w:r>
      <w:r w:rsidR="00BD523A" w:rsidRPr="003811BB">
        <w:rPr>
          <w:rFonts w:ascii="Trebuchet MS" w:hAnsi="Trebuchet MS"/>
          <w:b/>
          <w:bCs/>
          <w:i/>
          <w:iCs/>
          <w:color w:val="000000"/>
          <w:sz w:val="22"/>
          <w:szCs w:val="20"/>
        </w:rPr>
        <w:t xml:space="preserve"> </w:t>
      </w:r>
      <w:r w:rsidR="00F44EC5" w:rsidRPr="003811BB">
        <w:rPr>
          <w:rFonts w:ascii="Trebuchet MS" w:hAnsi="Trebuchet MS"/>
          <w:b/>
          <w:bCs/>
          <w:i/>
          <w:iCs/>
          <w:color w:val="000000"/>
          <w:sz w:val="22"/>
          <w:szCs w:val="20"/>
        </w:rPr>
        <w:t xml:space="preserve">any </w:t>
      </w:r>
      <w:r w:rsidR="007A4C5D">
        <w:rPr>
          <w:rFonts w:ascii="Trebuchet MS" w:hAnsi="Trebuchet MS"/>
          <w:b/>
          <w:bCs/>
          <w:i/>
          <w:iCs/>
          <w:color w:val="000000"/>
          <w:sz w:val="22"/>
          <w:szCs w:val="20"/>
        </w:rPr>
        <w:t xml:space="preserve">potential </w:t>
      </w:r>
      <w:r w:rsidR="00F44EC5" w:rsidRPr="003811BB">
        <w:rPr>
          <w:rFonts w:ascii="Trebuchet MS" w:hAnsi="Trebuchet MS"/>
          <w:b/>
          <w:bCs/>
          <w:i/>
          <w:iCs/>
          <w:color w:val="000000"/>
          <w:sz w:val="22"/>
          <w:szCs w:val="20"/>
        </w:rPr>
        <w:t>deviation from the Emissions Units Criteria (EUC)</w:t>
      </w:r>
      <w:r w:rsidR="00394536" w:rsidRPr="003811BB">
        <w:rPr>
          <w:rStyle w:val="FootnoteReference"/>
          <w:rFonts w:ascii="Trebuchet MS" w:hAnsi="Trebuchet MS"/>
          <w:b/>
          <w:bCs/>
          <w:i/>
          <w:iCs/>
          <w:color w:val="000000"/>
          <w:sz w:val="22"/>
          <w:szCs w:val="20"/>
        </w:rPr>
        <w:footnoteReference w:id="1"/>
      </w:r>
      <w:r w:rsidR="007A4C5D">
        <w:rPr>
          <w:rFonts w:ascii="Trebuchet MS" w:hAnsi="Trebuchet MS"/>
          <w:b/>
          <w:bCs/>
          <w:i/>
          <w:iCs/>
          <w:color w:val="000000"/>
          <w:sz w:val="22"/>
          <w:szCs w:val="20"/>
        </w:rPr>
        <w:t>,</w:t>
      </w:r>
      <w:r w:rsidR="00F44EC5" w:rsidRPr="003811BB">
        <w:rPr>
          <w:rFonts w:ascii="Trebuchet MS" w:hAnsi="Trebuchet MS"/>
          <w:b/>
          <w:bCs/>
          <w:i/>
          <w:iCs/>
          <w:color w:val="000000"/>
          <w:sz w:val="22"/>
          <w:szCs w:val="20"/>
        </w:rPr>
        <w:t xml:space="preserve"> </w:t>
      </w:r>
      <w:r w:rsidR="0033540B" w:rsidRPr="003811BB">
        <w:rPr>
          <w:rFonts w:ascii="Trebuchet MS" w:hAnsi="Trebuchet MS"/>
          <w:b/>
          <w:bCs/>
          <w:i/>
          <w:iCs/>
          <w:color w:val="000000"/>
          <w:sz w:val="22"/>
          <w:szCs w:val="20"/>
        </w:rPr>
        <w:t>CORSIA Eligible Emissions Unit Programme</w:t>
      </w:r>
      <w:r w:rsidR="00924F8C" w:rsidRPr="003811BB">
        <w:rPr>
          <w:rFonts w:ascii="Trebuchet MS" w:hAnsi="Trebuchet MS"/>
          <w:b/>
          <w:bCs/>
          <w:i/>
          <w:iCs/>
          <w:color w:val="000000"/>
          <w:sz w:val="22"/>
          <w:szCs w:val="20"/>
        </w:rPr>
        <w:t>’s</w:t>
      </w:r>
      <w:r w:rsidR="0033540B" w:rsidRPr="003811BB">
        <w:rPr>
          <w:rFonts w:ascii="Trebuchet MS" w:hAnsi="Trebuchet MS"/>
          <w:b/>
          <w:bCs/>
          <w:i/>
          <w:iCs/>
          <w:color w:val="000000"/>
          <w:sz w:val="22"/>
          <w:szCs w:val="20"/>
        </w:rPr>
        <w:t xml:space="preserve"> </w:t>
      </w:r>
      <w:r w:rsidR="00F44EC5" w:rsidRPr="003811BB">
        <w:rPr>
          <w:rFonts w:ascii="Trebuchet MS" w:hAnsi="Trebuchet MS"/>
          <w:b/>
          <w:bCs/>
          <w:i/>
          <w:iCs/>
          <w:color w:val="000000"/>
          <w:sz w:val="22"/>
          <w:szCs w:val="20"/>
        </w:rPr>
        <w:t>Scope of Eligibility</w:t>
      </w:r>
      <w:r w:rsidR="00924F8C" w:rsidRPr="003811BB">
        <w:rPr>
          <w:rStyle w:val="FootnoteReference"/>
          <w:rFonts w:ascii="Trebuchet MS" w:hAnsi="Trebuchet MS"/>
          <w:b/>
          <w:bCs/>
          <w:i/>
          <w:iCs/>
          <w:color w:val="000000"/>
          <w:sz w:val="22"/>
          <w:szCs w:val="20"/>
        </w:rPr>
        <w:footnoteReference w:id="2"/>
      </w:r>
      <w:r w:rsidR="007A4C5D">
        <w:rPr>
          <w:rFonts w:ascii="Trebuchet MS" w:hAnsi="Trebuchet MS"/>
          <w:b/>
          <w:bCs/>
          <w:i/>
          <w:iCs/>
          <w:color w:val="000000"/>
          <w:sz w:val="22"/>
          <w:szCs w:val="20"/>
        </w:rPr>
        <w:t>,</w:t>
      </w:r>
      <w:r w:rsidR="00F44EC5" w:rsidRPr="003811BB">
        <w:rPr>
          <w:rFonts w:ascii="Trebuchet MS" w:hAnsi="Trebuchet MS"/>
          <w:b/>
          <w:bCs/>
          <w:i/>
          <w:iCs/>
          <w:color w:val="000000"/>
          <w:sz w:val="22"/>
          <w:szCs w:val="20"/>
        </w:rPr>
        <w:t xml:space="preserve"> and/or Terms of Eligibility</w:t>
      </w:r>
      <w:r w:rsidR="00A25688" w:rsidRPr="003811BB">
        <w:rPr>
          <w:rStyle w:val="FootnoteReference"/>
          <w:rFonts w:ascii="Trebuchet MS" w:hAnsi="Trebuchet MS"/>
          <w:b/>
          <w:bCs/>
          <w:i/>
          <w:iCs/>
          <w:color w:val="000000"/>
          <w:sz w:val="22"/>
          <w:szCs w:val="20"/>
        </w:rPr>
        <w:footnoteReference w:id="3"/>
      </w:r>
      <w:r w:rsidR="004B7379">
        <w:rPr>
          <w:rFonts w:ascii="Trebuchet MS" w:hAnsi="Trebuchet MS"/>
          <w:b/>
          <w:bCs/>
          <w:i/>
          <w:iCs/>
          <w:color w:val="000000"/>
          <w:sz w:val="22"/>
          <w:szCs w:val="20"/>
        </w:rPr>
        <w:t xml:space="preserve"> on an on-going basis</w:t>
      </w:r>
      <w:r w:rsidRPr="003811BB">
        <w:rPr>
          <w:rFonts w:ascii="Trebuchet MS" w:hAnsi="Trebuchet MS"/>
          <w:b/>
          <w:bCs/>
          <w:i/>
          <w:iCs/>
          <w:color w:val="000000"/>
          <w:sz w:val="22"/>
          <w:szCs w:val="20"/>
        </w:rPr>
        <w:t>. </w:t>
      </w:r>
    </w:p>
    <w:p w14:paraId="075D7130" w14:textId="1497D29C" w:rsidR="009F4659" w:rsidRDefault="009F4659" w:rsidP="004B7379">
      <w:pPr>
        <w:pStyle w:val="NormalWeb"/>
        <w:spacing w:before="0" w:beforeAutospacing="0" w:after="150" w:afterAutospacing="0"/>
        <w:jc w:val="both"/>
        <w:rPr>
          <w:rFonts w:ascii="Trebuchet MS" w:hAnsi="Trebuchet MS"/>
          <w:color w:val="000000"/>
          <w:sz w:val="20"/>
          <w:szCs w:val="18"/>
        </w:rPr>
      </w:pPr>
      <w:r>
        <w:rPr>
          <w:rFonts w:ascii="Trebuchet MS" w:hAnsi="Trebuchet MS"/>
          <w:color w:val="000000"/>
          <w:sz w:val="20"/>
          <w:szCs w:val="18"/>
        </w:rPr>
        <w:t>This form and its assessment are referred to in TAB Procedures paragraphs 7.7, 9.7, and 9.8</w:t>
      </w:r>
      <w:r>
        <w:rPr>
          <w:rStyle w:val="FootnoteReference"/>
          <w:rFonts w:ascii="Trebuchet MS" w:hAnsi="Trebuchet MS"/>
          <w:color w:val="000000"/>
          <w:sz w:val="20"/>
          <w:szCs w:val="18"/>
        </w:rPr>
        <w:footnoteReference w:id="4"/>
      </w:r>
      <w:r>
        <w:rPr>
          <w:rFonts w:ascii="Trebuchet MS" w:hAnsi="Trebuchet MS"/>
          <w:color w:val="000000"/>
          <w:sz w:val="20"/>
          <w:szCs w:val="18"/>
        </w:rPr>
        <w:t>.</w:t>
      </w:r>
    </w:p>
    <w:p w14:paraId="3F912069" w14:textId="4B65DD83" w:rsidR="00053070" w:rsidRPr="00F243AE" w:rsidRDefault="00053070" w:rsidP="004B7379">
      <w:pPr>
        <w:pStyle w:val="NormalWeb"/>
        <w:spacing w:before="0" w:beforeAutospacing="0" w:after="150" w:afterAutospacing="0"/>
        <w:jc w:val="both"/>
        <w:rPr>
          <w:rFonts w:ascii="Trebuchet MS" w:hAnsi="Trebuchet MS"/>
          <w:color w:val="000000"/>
          <w:sz w:val="20"/>
          <w:szCs w:val="18"/>
        </w:rPr>
      </w:pPr>
      <w:r w:rsidRPr="00F243AE">
        <w:rPr>
          <w:rFonts w:ascii="Trebuchet MS" w:hAnsi="Trebuchet MS"/>
          <w:color w:val="000000"/>
          <w:sz w:val="20"/>
          <w:szCs w:val="18"/>
        </w:rPr>
        <w:t>Please note that t</w:t>
      </w:r>
      <w:r w:rsidR="009F4659">
        <w:rPr>
          <w:rFonts w:ascii="Trebuchet MS" w:hAnsi="Trebuchet MS"/>
          <w:color w:val="000000"/>
          <w:sz w:val="20"/>
          <w:szCs w:val="18"/>
        </w:rPr>
        <w:t>his form is distinct from any open,</w:t>
      </w:r>
      <w:r w:rsidRPr="00F243AE">
        <w:rPr>
          <w:rFonts w:ascii="Trebuchet MS" w:hAnsi="Trebuchet MS"/>
          <w:color w:val="000000"/>
          <w:sz w:val="20"/>
          <w:szCs w:val="18"/>
        </w:rPr>
        <w:t xml:space="preserve"> </w:t>
      </w:r>
      <w:r w:rsidR="003D00D5" w:rsidRPr="00F243AE">
        <w:rPr>
          <w:rFonts w:ascii="Trebuchet MS" w:hAnsi="Trebuchet MS"/>
          <w:color w:val="000000"/>
          <w:sz w:val="20"/>
          <w:szCs w:val="18"/>
        </w:rPr>
        <w:t>time-limited</w:t>
      </w:r>
      <w:r w:rsidR="001447F3" w:rsidRPr="00F243AE">
        <w:rPr>
          <w:rFonts w:ascii="Trebuchet MS" w:hAnsi="Trebuchet MS"/>
          <w:color w:val="000000"/>
          <w:sz w:val="20"/>
          <w:szCs w:val="18"/>
        </w:rPr>
        <w:t xml:space="preserve"> </w:t>
      </w:r>
      <w:r w:rsidR="00644A46">
        <w:rPr>
          <w:rFonts w:ascii="Trebuchet MS" w:hAnsi="Trebuchet MS"/>
          <w:color w:val="000000"/>
          <w:sz w:val="20"/>
          <w:szCs w:val="18"/>
        </w:rPr>
        <w:t>public consultation</w:t>
      </w:r>
      <w:r w:rsidR="009F4659">
        <w:rPr>
          <w:rFonts w:ascii="Trebuchet MS" w:hAnsi="Trebuchet MS"/>
          <w:color w:val="000000"/>
          <w:sz w:val="20"/>
          <w:szCs w:val="18"/>
        </w:rPr>
        <w:t>s</w:t>
      </w:r>
      <w:r w:rsidR="0059455B" w:rsidRPr="00F243AE">
        <w:rPr>
          <w:rFonts w:ascii="Trebuchet MS" w:hAnsi="Trebuchet MS"/>
          <w:color w:val="000000"/>
          <w:sz w:val="20"/>
          <w:szCs w:val="18"/>
        </w:rPr>
        <w:t xml:space="preserve"> </w:t>
      </w:r>
      <w:r w:rsidR="00D85D3C" w:rsidRPr="00F243AE">
        <w:rPr>
          <w:rFonts w:ascii="Trebuchet MS" w:hAnsi="Trebuchet MS"/>
          <w:color w:val="000000"/>
          <w:sz w:val="20"/>
          <w:szCs w:val="18"/>
        </w:rPr>
        <w:t xml:space="preserve">on the responses to the call for applications or </w:t>
      </w:r>
      <w:r w:rsidR="00781CA3" w:rsidRPr="00F243AE">
        <w:rPr>
          <w:rFonts w:ascii="Trebuchet MS" w:hAnsi="Trebuchet MS"/>
          <w:color w:val="000000"/>
          <w:sz w:val="20"/>
          <w:szCs w:val="18"/>
        </w:rPr>
        <w:t>material updates to previously</w:t>
      </w:r>
      <w:r w:rsidR="00B315B6">
        <w:rPr>
          <w:rFonts w:ascii="Trebuchet MS" w:hAnsi="Trebuchet MS"/>
          <w:color w:val="000000"/>
          <w:sz w:val="20"/>
          <w:szCs w:val="18"/>
        </w:rPr>
        <w:t xml:space="preserve"> </w:t>
      </w:r>
      <w:r w:rsidR="00781CA3" w:rsidRPr="00F243AE">
        <w:rPr>
          <w:rFonts w:ascii="Trebuchet MS" w:hAnsi="Trebuchet MS"/>
          <w:color w:val="000000"/>
          <w:sz w:val="20"/>
          <w:szCs w:val="18"/>
        </w:rPr>
        <w:t>assessed programmes</w:t>
      </w:r>
      <w:r w:rsidR="00D85D3C" w:rsidRPr="00F243AE">
        <w:rPr>
          <w:rFonts w:ascii="Trebuchet MS" w:hAnsi="Trebuchet MS"/>
          <w:color w:val="000000"/>
          <w:sz w:val="20"/>
          <w:szCs w:val="18"/>
        </w:rPr>
        <w:t xml:space="preserve"> that </w:t>
      </w:r>
      <w:r w:rsidR="003D00D5" w:rsidRPr="00F243AE">
        <w:rPr>
          <w:rFonts w:ascii="Trebuchet MS" w:hAnsi="Trebuchet MS"/>
          <w:color w:val="000000"/>
          <w:sz w:val="20"/>
          <w:szCs w:val="18"/>
        </w:rPr>
        <w:t>are</w:t>
      </w:r>
      <w:r w:rsidR="00D85D3C" w:rsidRPr="00F243AE">
        <w:rPr>
          <w:rFonts w:ascii="Trebuchet MS" w:hAnsi="Trebuchet MS"/>
          <w:color w:val="000000"/>
          <w:sz w:val="20"/>
          <w:szCs w:val="18"/>
        </w:rPr>
        <w:t xml:space="preserve"> submitted for assessment by the TAB</w:t>
      </w:r>
      <w:r w:rsidR="00F243AE" w:rsidRPr="00F243AE">
        <w:rPr>
          <w:rFonts w:ascii="Trebuchet MS" w:hAnsi="Trebuchet MS"/>
          <w:color w:val="000000"/>
          <w:sz w:val="20"/>
          <w:szCs w:val="18"/>
        </w:rPr>
        <w:t xml:space="preserve"> for a given assessment cycle</w:t>
      </w:r>
      <w:r w:rsidR="00644A46">
        <w:rPr>
          <w:rStyle w:val="FootnoteReference"/>
          <w:rFonts w:ascii="Trebuchet MS" w:hAnsi="Trebuchet MS"/>
          <w:color w:val="000000"/>
          <w:sz w:val="20"/>
          <w:szCs w:val="18"/>
        </w:rPr>
        <w:footnoteReference w:id="5"/>
      </w:r>
      <w:r w:rsidR="00D85D3C" w:rsidRPr="00F243AE">
        <w:rPr>
          <w:rFonts w:ascii="Trebuchet MS" w:hAnsi="Trebuchet MS"/>
          <w:color w:val="000000"/>
          <w:sz w:val="20"/>
          <w:szCs w:val="18"/>
        </w:rPr>
        <w:t>.</w:t>
      </w:r>
      <w:r w:rsidR="003D00D5" w:rsidRPr="00F243AE">
        <w:rPr>
          <w:rFonts w:ascii="Trebuchet MS" w:hAnsi="Trebuchet MS"/>
          <w:color w:val="000000"/>
          <w:sz w:val="20"/>
          <w:szCs w:val="18"/>
        </w:rPr>
        <w:t xml:space="preserve"> </w:t>
      </w:r>
    </w:p>
    <w:p w14:paraId="3CA06B6B" w14:textId="2124CD91" w:rsidR="00D10443" w:rsidRDefault="000A3392" w:rsidP="004B7379">
      <w:pPr>
        <w:pStyle w:val="NormalWeb"/>
        <w:spacing w:before="0" w:beforeAutospacing="0" w:after="150" w:afterAutospacing="0"/>
        <w:jc w:val="both"/>
        <w:rPr>
          <w:rFonts w:ascii="Trebuchet MS" w:hAnsi="Trebuchet MS"/>
          <w:color w:val="000000"/>
          <w:sz w:val="20"/>
          <w:szCs w:val="18"/>
        </w:rPr>
      </w:pPr>
      <w:bookmarkStart w:id="2" w:name="_Hlk70577045"/>
      <w:r>
        <w:rPr>
          <w:rFonts w:ascii="Trebuchet MS" w:hAnsi="Trebuchet MS"/>
          <w:color w:val="000000"/>
          <w:sz w:val="20"/>
          <w:szCs w:val="18"/>
        </w:rPr>
        <w:t xml:space="preserve">Market monitoring </w:t>
      </w:r>
      <w:r w:rsidR="002A4BAF" w:rsidRPr="002A4BAF">
        <w:rPr>
          <w:rFonts w:ascii="Trebuchet MS" w:hAnsi="Trebuchet MS"/>
          <w:color w:val="000000"/>
          <w:sz w:val="20"/>
          <w:szCs w:val="18"/>
        </w:rPr>
        <w:t xml:space="preserve">comments </w:t>
      </w:r>
      <w:bookmarkEnd w:id="2"/>
      <w:r w:rsidR="002A4BAF" w:rsidRPr="002A4BAF">
        <w:rPr>
          <w:rFonts w:ascii="Trebuchet MS" w:hAnsi="Trebuchet MS"/>
          <w:color w:val="000000"/>
          <w:sz w:val="20"/>
          <w:szCs w:val="18"/>
        </w:rPr>
        <w:t>re</w:t>
      </w:r>
      <w:r w:rsidR="00BA4306">
        <w:rPr>
          <w:rFonts w:ascii="Trebuchet MS" w:hAnsi="Trebuchet MS"/>
          <w:color w:val="000000"/>
          <w:sz w:val="20"/>
          <w:szCs w:val="18"/>
        </w:rPr>
        <w:t xml:space="preserve">ceived </w:t>
      </w:r>
      <w:r w:rsidR="00DA5F2D">
        <w:rPr>
          <w:rFonts w:ascii="Trebuchet MS" w:hAnsi="Trebuchet MS"/>
          <w:color w:val="000000"/>
          <w:sz w:val="20"/>
          <w:szCs w:val="18"/>
        </w:rPr>
        <w:t>will be</w:t>
      </w:r>
      <w:r w:rsidR="009F4659">
        <w:rPr>
          <w:rFonts w:ascii="Trebuchet MS" w:hAnsi="Trebuchet MS"/>
          <w:color w:val="000000"/>
          <w:sz w:val="20"/>
          <w:szCs w:val="18"/>
        </w:rPr>
        <w:t xml:space="preserve"> periodically compiled and</w:t>
      </w:r>
      <w:r w:rsidR="00DA5F2D">
        <w:rPr>
          <w:rFonts w:ascii="Trebuchet MS" w:hAnsi="Trebuchet MS"/>
          <w:color w:val="000000"/>
          <w:sz w:val="20"/>
          <w:szCs w:val="18"/>
        </w:rPr>
        <w:t xml:space="preserve"> taken</w:t>
      </w:r>
      <w:r w:rsidR="009F4659">
        <w:rPr>
          <w:rFonts w:ascii="Trebuchet MS" w:hAnsi="Trebuchet MS"/>
          <w:color w:val="000000"/>
          <w:sz w:val="20"/>
          <w:szCs w:val="18"/>
        </w:rPr>
        <w:t xml:space="preserve"> into account</w:t>
      </w:r>
      <w:r w:rsidR="00DA5F2D">
        <w:rPr>
          <w:rFonts w:ascii="Trebuchet MS" w:hAnsi="Trebuchet MS"/>
          <w:color w:val="000000"/>
          <w:sz w:val="20"/>
          <w:szCs w:val="18"/>
        </w:rPr>
        <w:t xml:space="preserve"> </w:t>
      </w:r>
      <w:r w:rsidR="00751BB9">
        <w:rPr>
          <w:rFonts w:ascii="Trebuchet MS" w:hAnsi="Trebuchet MS"/>
          <w:color w:val="000000"/>
          <w:sz w:val="20"/>
          <w:szCs w:val="18"/>
        </w:rPr>
        <w:t xml:space="preserve">by the TAB, </w:t>
      </w:r>
      <w:r w:rsidR="00751BB9" w:rsidRPr="00D10443">
        <w:rPr>
          <w:rFonts w:ascii="Trebuchet MS" w:hAnsi="Trebuchet MS"/>
          <w:color w:val="000000"/>
          <w:sz w:val="20"/>
          <w:szCs w:val="18"/>
        </w:rPr>
        <w:t xml:space="preserve">as appropriate, in line with procedures for material change assessments or for re-assessment of eligible emissions </w:t>
      </w:r>
      <w:proofErr w:type="gramStart"/>
      <w:r w:rsidR="00751BB9" w:rsidRPr="00D10443">
        <w:rPr>
          <w:rFonts w:ascii="Trebuchet MS" w:hAnsi="Trebuchet MS"/>
          <w:color w:val="000000"/>
          <w:sz w:val="20"/>
          <w:szCs w:val="18"/>
        </w:rPr>
        <w:t>units</w:t>
      </w:r>
      <w:proofErr w:type="gramEnd"/>
      <w:r w:rsidR="00751BB9" w:rsidRPr="00D10443">
        <w:rPr>
          <w:rFonts w:ascii="Trebuchet MS" w:hAnsi="Trebuchet MS"/>
          <w:color w:val="000000"/>
          <w:sz w:val="20"/>
          <w:szCs w:val="18"/>
        </w:rPr>
        <w:t xml:space="preserve"> programmes</w:t>
      </w:r>
      <w:r w:rsidR="00201926">
        <w:rPr>
          <w:rFonts w:ascii="Trebuchet MS" w:hAnsi="Trebuchet MS"/>
          <w:color w:val="000000"/>
          <w:sz w:val="20"/>
          <w:szCs w:val="18"/>
        </w:rPr>
        <w:t>.</w:t>
      </w:r>
      <w:r w:rsidR="00BA4306">
        <w:rPr>
          <w:rFonts w:ascii="Trebuchet MS" w:hAnsi="Trebuchet MS"/>
          <w:color w:val="000000"/>
          <w:sz w:val="20"/>
          <w:szCs w:val="18"/>
        </w:rPr>
        <w:t xml:space="preserve"> </w:t>
      </w:r>
      <w:r w:rsidR="00201926" w:rsidRPr="00D10443">
        <w:rPr>
          <w:rFonts w:ascii="Trebuchet MS" w:hAnsi="Trebuchet MS"/>
          <w:color w:val="000000"/>
          <w:sz w:val="20"/>
          <w:szCs w:val="18"/>
        </w:rPr>
        <w:t>Depending on the nature of an observation, TAB may also apply procedures for assessing eligibility deviations (paragraph 10</w:t>
      </w:r>
      <w:r w:rsidR="00201926">
        <w:rPr>
          <w:rFonts w:ascii="Trebuchet MS" w:hAnsi="Trebuchet MS"/>
          <w:color w:val="000000"/>
          <w:sz w:val="20"/>
          <w:szCs w:val="18"/>
        </w:rPr>
        <w:t xml:space="preserve"> of TAB Procedure</w:t>
      </w:r>
      <w:r w:rsidR="009F4659">
        <w:rPr>
          <w:rFonts w:ascii="Trebuchet MS" w:hAnsi="Trebuchet MS"/>
          <w:color w:val="000000"/>
          <w:sz w:val="20"/>
          <w:szCs w:val="18"/>
        </w:rPr>
        <w:t>s</w:t>
      </w:r>
      <w:r w:rsidR="00201926" w:rsidRPr="00D10443">
        <w:rPr>
          <w:rFonts w:ascii="Trebuchet MS" w:hAnsi="Trebuchet MS"/>
          <w:color w:val="000000"/>
          <w:sz w:val="20"/>
          <w:szCs w:val="18"/>
        </w:rPr>
        <w:t>)</w:t>
      </w:r>
      <w:r w:rsidR="00100382">
        <w:rPr>
          <w:rFonts w:ascii="Trebuchet MS" w:hAnsi="Trebuchet MS"/>
          <w:color w:val="000000"/>
          <w:sz w:val="20"/>
          <w:szCs w:val="18"/>
        </w:rPr>
        <w:t>.</w:t>
      </w:r>
      <w:r w:rsidR="00201926">
        <w:rPr>
          <w:rFonts w:ascii="Trebuchet MS" w:hAnsi="Trebuchet MS"/>
          <w:color w:val="000000"/>
          <w:sz w:val="20"/>
          <w:szCs w:val="18"/>
        </w:rPr>
        <w:t xml:space="preserve"> </w:t>
      </w:r>
      <w:r w:rsidR="00BA4306">
        <w:rPr>
          <w:rFonts w:ascii="Trebuchet MS" w:hAnsi="Trebuchet MS"/>
          <w:color w:val="000000"/>
          <w:sz w:val="20"/>
          <w:szCs w:val="18"/>
        </w:rPr>
        <w:t xml:space="preserve"> </w:t>
      </w:r>
      <w:r w:rsidR="00DA5F2D">
        <w:rPr>
          <w:rFonts w:ascii="Trebuchet MS" w:hAnsi="Trebuchet MS"/>
          <w:color w:val="000000"/>
          <w:sz w:val="20"/>
          <w:szCs w:val="18"/>
        </w:rPr>
        <w:t xml:space="preserve"> </w:t>
      </w:r>
    </w:p>
    <w:p w14:paraId="560755BE" w14:textId="398DB92A" w:rsidR="00AE6E84" w:rsidRDefault="009F4659" w:rsidP="004B7379">
      <w:pPr>
        <w:pStyle w:val="NormalWeb"/>
        <w:spacing w:before="0" w:beforeAutospacing="0" w:after="150" w:afterAutospacing="0"/>
        <w:jc w:val="both"/>
        <w:rPr>
          <w:rFonts w:ascii="Trebuchet MS" w:hAnsi="Trebuchet MS"/>
          <w:color w:val="000000"/>
          <w:sz w:val="20"/>
          <w:szCs w:val="18"/>
        </w:rPr>
      </w:pPr>
      <w:r>
        <w:rPr>
          <w:rFonts w:ascii="Trebuchet MS" w:hAnsi="Trebuchet MS"/>
          <w:color w:val="000000"/>
          <w:sz w:val="20"/>
          <w:szCs w:val="18"/>
        </w:rPr>
        <w:t>A c</w:t>
      </w:r>
      <w:r w:rsidR="001447F3">
        <w:rPr>
          <w:rFonts w:ascii="Trebuchet MS" w:hAnsi="Trebuchet MS"/>
          <w:color w:val="000000"/>
          <w:sz w:val="20"/>
          <w:szCs w:val="18"/>
        </w:rPr>
        <w:t>ompleted form</w:t>
      </w:r>
      <w:r w:rsidR="007D6FFD" w:rsidRPr="007D6FFD">
        <w:rPr>
          <w:rFonts w:ascii="Trebuchet MS" w:hAnsi="Trebuchet MS"/>
          <w:color w:val="000000"/>
          <w:sz w:val="20"/>
          <w:szCs w:val="18"/>
        </w:rPr>
        <w:t xml:space="preserve"> should be sent by email</w:t>
      </w:r>
      <w:r w:rsidR="001447F3">
        <w:rPr>
          <w:rFonts w:ascii="Trebuchet MS" w:hAnsi="Trebuchet MS"/>
          <w:color w:val="000000"/>
          <w:sz w:val="20"/>
          <w:szCs w:val="18"/>
        </w:rPr>
        <w:t xml:space="preserve">, along with supporting evidence, </w:t>
      </w:r>
      <w:r w:rsidR="007D6FFD" w:rsidRPr="007D6FFD">
        <w:rPr>
          <w:rFonts w:ascii="Trebuchet MS" w:hAnsi="Trebuchet MS"/>
          <w:color w:val="000000"/>
          <w:sz w:val="20"/>
          <w:szCs w:val="18"/>
        </w:rPr>
        <w:t xml:space="preserve">to </w:t>
      </w:r>
      <w:hyperlink r:id="rId8" w:history="1">
        <w:r w:rsidR="001447F3" w:rsidRPr="00440DC4">
          <w:rPr>
            <w:rStyle w:val="Hyperlink"/>
            <w:rFonts w:ascii="Trebuchet MS" w:hAnsi="Trebuchet MS"/>
            <w:sz w:val="20"/>
            <w:szCs w:val="18"/>
          </w:rPr>
          <w:t>officeenv@icao.int</w:t>
        </w:r>
      </w:hyperlink>
      <w:r w:rsidR="007D6FFD" w:rsidRPr="007D6FFD">
        <w:rPr>
          <w:rFonts w:ascii="Trebuchet MS" w:hAnsi="Trebuchet MS"/>
          <w:color w:val="000000"/>
          <w:sz w:val="20"/>
          <w:szCs w:val="18"/>
        </w:rPr>
        <w:t>.</w:t>
      </w:r>
    </w:p>
    <w:p w14:paraId="24521AF0" w14:textId="7CE03709" w:rsidR="00AB0A61" w:rsidRDefault="00AB0A61" w:rsidP="004B7379">
      <w:pPr>
        <w:pStyle w:val="NormalWeb"/>
        <w:spacing w:before="0" w:beforeAutospacing="0" w:after="150" w:afterAutospacing="0"/>
        <w:jc w:val="both"/>
        <w:rPr>
          <w:rFonts w:ascii="Trebuchet MS" w:hAnsi="Trebuchet MS"/>
          <w:color w:val="000000"/>
          <w:sz w:val="20"/>
          <w:szCs w:val="18"/>
        </w:rPr>
      </w:pPr>
    </w:p>
    <w:p w14:paraId="40AC49E8" w14:textId="77777777" w:rsidR="00AB0A61" w:rsidRDefault="00AB0A61" w:rsidP="004B7379">
      <w:pPr>
        <w:pStyle w:val="NormalWeb"/>
        <w:spacing w:before="0" w:beforeAutospacing="0" w:after="150" w:afterAutospacing="0"/>
        <w:jc w:val="both"/>
        <w:rPr>
          <w:rFonts w:ascii="Trebuchet MS" w:hAnsi="Trebuchet MS"/>
          <w:color w:val="000000"/>
          <w:sz w:val="20"/>
          <w:szCs w:val="18"/>
        </w:rPr>
      </w:pPr>
    </w:p>
    <w:tbl>
      <w:tblPr>
        <w:tblStyle w:val="TableGrid"/>
        <w:tblW w:w="12986" w:type="dxa"/>
        <w:tblLook w:val="04A0" w:firstRow="1" w:lastRow="0" w:firstColumn="1" w:lastColumn="0" w:noHBand="0" w:noVBand="1"/>
      </w:tblPr>
      <w:tblGrid>
        <w:gridCol w:w="3097"/>
        <w:gridCol w:w="9889"/>
      </w:tblGrid>
      <w:tr w:rsidR="00072047" w14:paraId="4E503964" w14:textId="77777777" w:rsidTr="001E22AA">
        <w:trPr>
          <w:trHeight w:val="293"/>
        </w:trPr>
        <w:tc>
          <w:tcPr>
            <w:tcW w:w="3097" w:type="dxa"/>
          </w:tcPr>
          <w:p w14:paraId="0AC9C103" w14:textId="25D49A93" w:rsidR="00072047" w:rsidRPr="00E226E7" w:rsidRDefault="00B43CE4" w:rsidP="004B7379">
            <w:pPr>
              <w:pStyle w:val="ListParagraph"/>
              <w:ind w:left="0"/>
              <w:jc w:val="both"/>
              <w:rPr>
                <w:b/>
                <w:sz w:val="28"/>
                <w:szCs w:val="24"/>
                <w:lang w:val="en-US"/>
              </w:rPr>
            </w:pPr>
            <w:r w:rsidRPr="00E226E7">
              <w:rPr>
                <w:b/>
                <w:sz w:val="28"/>
                <w:szCs w:val="24"/>
                <w:lang w:val="en-US"/>
              </w:rPr>
              <w:t>Name</w:t>
            </w:r>
          </w:p>
        </w:tc>
        <w:sdt>
          <w:sdtPr>
            <w:rPr>
              <w:sz w:val="24"/>
              <w:lang w:val="en-US"/>
            </w:rPr>
            <w:id w:val="-377084732"/>
            <w:placeholder>
              <w:docPart w:val="2878B30E76E3405F9086EB683533028D"/>
            </w:placeholder>
            <w:showingPlcHdr/>
          </w:sdtPr>
          <w:sdtEndPr/>
          <w:sdtContent>
            <w:tc>
              <w:tcPr>
                <w:tcW w:w="9889" w:type="dxa"/>
              </w:tcPr>
              <w:p w14:paraId="78FE4955" w14:textId="49BD9E58" w:rsidR="00072047" w:rsidRDefault="000B58D4" w:rsidP="004B7379">
                <w:pPr>
                  <w:pStyle w:val="ListParagraph"/>
                  <w:ind w:left="0"/>
                  <w:jc w:val="both"/>
                  <w:rPr>
                    <w:sz w:val="24"/>
                    <w:lang w:val="en-US"/>
                  </w:rPr>
                </w:pPr>
                <w:r>
                  <w:rPr>
                    <w:rStyle w:val="PlaceholderText"/>
                  </w:rPr>
                  <w:t>Please provide your full name</w:t>
                </w:r>
              </w:p>
            </w:tc>
          </w:sdtContent>
        </w:sdt>
      </w:tr>
      <w:tr w:rsidR="00072047" w14:paraId="74600087" w14:textId="77777777" w:rsidTr="001E22AA">
        <w:trPr>
          <w:trHeight w:val="293"/>
        </w:trPr>
        <w:tc>
          <w:tcPr>
            <w:tcW w:w="3097" w:type="dxa"/>
          </w:tcPr>
          <w:p w14:paraId="76B68060" w14:textId="1198318D" w:rsidR="00072047" w:rsidRPr="00E226E7" w:rsidRDefault="00B43CE4" w:rsidP="004B7379">
            <w:pPr>
              <w:pStyle w:val="ListParagraph"/>
              <w:ind w:left="0"/>
              <w:jc w:val="both"/>
              <w:rPr>
                <w:b/>
                <w:sz w:val="28"/>
                <w:szCs w:val="24"/>
                <w:lang w:val="en-US"/>
              </w:rPr>
            </w:pPr>
            <w:r w:rsidRPr="00E226E7">
              <w:rPr>
                <w:b/>
                <w:sz w:val="28"/>
                <w:szCs w:val="24"/>
                <w:lang w:val="en-US"/>
              </w:rPr>
              <w:t>Organization</w:t>
            </w:r>
          </w:p>
        </w:tc>
        <w:sdt>
          <w:sdtPr>
            <w:rPr>
              <w:sz w:val="24"/>
              <w:lang w:val="en-US"/>
            </w:rPr>
            <w:id w:val="1142151718"/>
            <w:placeholder>
              <w:docPart w:val="D3B4063C00BF4D91829F57491BD91DA3"/>
            </w:placeholder>
            <w:showingPlcHdr/>
          </w:sdtPr>
          <w:sdtEndPr/>
          <w:sdtContent>
            <w:tc>
              <w:tcPr>
                <w:tcW w:w="9889" w:type="dxa"/>
              </w:tcPr>
              <w:p w14:paraId="5267D4EA" w14:textId="2B1426BC" w:rsidR="00072047" w:rsidRDefault="000B58D4" w:rsidP="004B7379">
                <w:pPr>
                  <w:pStyle w:val="ListParagraph"/>
                  <w:ind w:left="0"/>
                  <w:jc w:val="both"/>
                  <w:rPr>
                    <w:sz w:val="24"/>
                    <w:lang w:val="en-US"/>
                  </w:rPr>
                </w:pPr>
                <w:r>
                  <w:rPr>
                    <w:rStyle w:val="PlaceholderText"/>
                  </w:rPr>
                  <w:t>Please provide your organization</w:t>
                </w:r>
              </w:p>
            </w:tc>
          </w:sdtContent>
        </w:sdt>
      </w:tr>
      <w:tr w:rsidR="009F4659" w14:paraId="51180E50" w14:textId="77777777" w:rsidTr="001E22AA">
        <w:trPr>
          <w:trHeight w:val="293"/>
        </w:trPr>
        <w:tc>
          <w:tcPr>
            <w:tcW w:w="3097" w:type="dxa"/>
          </w:tcPr>
          <w:p w14:paraId="2F8C71A3" w14:textId="0474F929" w:rsidR="009F4659" w:rsidRPr="00E226E7" w:rsidRDefault="009F4659" w:rsidP="004B7379">
            <w:pPr>
              <w:pStyle w:val="ListParagraph"/>
              <w:ind w:left="0"/>
              <w:jc w:val="both"/>
              <w:rPr>
                <w:b/>
                <w:sz w:val="28"/>
                <w:szCs w:val="24"/>
                <w:lang w:val="en-US"/>
              </w:rPr>
            </w:pPr>
            <w:r>
              <w:rPr>
                <w:b/>
                <w:sz w:val="28"/>
                <w:szCs w:val="24"/>
                <w:lang w:val="en-US"/>
              </w:rPr>
              <w:t>Contact Information</w:t>
            </w:r>
          </w:p>
        </w:tc>
        <w:tc>
          <w:tcPr>
            <w:tcW w:w="9889" w:type="dxa"/>
          </w:tcPr>
          <w:p w14:paraId="39F041C6" w14:textId="77777777" w:rsidR="009F4659" w:rsidRDefault="009F4659" w:rsidP="004B7379">
            <w:pPr>
              <w:pStyle w:val="ListParagraph"/>
              <w:ind w:left="0"/>
              <w:jc w:val="both"/>
              <w:rPr>
                <w:sz w:val="24"/>
                <w:lang w:val="en-US"/>
              </w:rPr>
            </w:pPr>
          </w:p>
        </w:tc>
      </w:tr>
    </w:tbl>
    <w:p w14:paraId="21988F71" w14:textId="77777777" w:rsidR="00072047" w:rsidRPr="00F24053" w:rsidRDefault="00072047" w:rsidP="004B7379">
      <w:pPr>
        <w:jc w:val="both"/>
        <w:rPr>
          <w:lang w:val="en-US"/>
        </w:rPr>
      </w:pPr>
    </w:p>
    <w:tbl>
      <w:tblPr>
        <w:tblStyle w:val="TableGrid"/>
        <w:tblW w:w="13008" w:type="dxa"/>
        <w:tblLook w:val="04A0" w:firstRow="1" w:lastRow="0" w:firstColumn="1" w:lastColumn="0" w:noHBand="0" w:noVBand="1"/>
      </w:tblPr>
      <w:tblGrid>
        <w:gridCol w:w="3059"/>
        <w:gridCol w:w="9949"/>
      </w:tblGrid>
      <w:tr w:rsidR="00361D39" w14:paraId="04B94EB4" w14:textId="77777777" w:rsidTr="001D5B21">
        <w:trPr>
          <w:trHeight w:val="983"/>
        </w:trPr>
        <w:tc>
          <w:tcPr>
            <w:tcW w:w="3059" w:type="dxa"/>
          </w:tcPr>
          <w:p w14:paraId="49F4089B" w14:textId="4390F7A9" w:rsidR="00361D39" w:rsidRPr="006F3237" w:rsidRDefault="00361D39" w:rsidP="004B7379">
            <w:pPr>
              <w:pStyle w:val="ListParagraph"/>
              <w:ind w:left="0"/>
              <w:jc w:val="both"/>
              <w:rPr>
                <w:b/>
                <w:sz w:val="24"/>
                <w:lang w:val="en-US"/>
              </w:rPr>
            </w:pPr>
            <w:proofErr w:type="spellStart"/>
            <w:r w:rsidRPr="00E226E7">
              <w:rPr>
                <w:b/>
                <w:sz w:val="28"/>
                <w:szCs w:val="24"/>
                <w:lang w:val="en-US"/>
              </w:rPr>
              <w:lastRenderedPageBreak/>
              <w:t>Programme</w:t>
            </w:r>
            <w:proofErr w:type="spellEnd"/>
            <w:r w:rsidRPr="00E226E7">
              <w:rPr>
                <w:b/>
                <w:sz w:val="28"/>
                <w:szCs w:val="24"/>
                <w:lang w:val="en-US"/>
              </w:rPr>
              <w:t xml:space="preserve"> Name</w:t>
            </w:r>
          </w:p>
        </w:tc>
        <w:sdt>
          <w:sdtPr>
            <w:rPr>
              <w:sz w:val="24"/>
              <w:lang w:val="en-US"/>
            </w:rPr>
            <w:id w:val="1536384522"/>
            <w:placeholder>
              <w:docPart w:val="75715079A90647A48C51FF1D97614D0F"/>
            </w:placeholder>
            <w:showingPlcHdr/>
          </w:sdtPr>
          <w:sdtEndPr/>
          <w:sdtContent>
            <w:tc>
              <w:tcPr>
                <w:tcW w:w="9949" w:type="dxa"/>
              </w:tcPr>
              <w:p w14:paraId="31FAFC99" w14:textId="670DEEF5" w:rsidR="00361D39" w:rsidRDefault="000B58D4" w:rsidP="004B7379">
                <w:pPr>
                  <w:pStyle w:val="ListParagraph"/>
                  <w:ind w:left="0"/>
                  <w:jc w:val="both"/>
                  <w:rPr>
                    <w:sz w:val="24"/>
                    <w:lang w:val="en-US"/>
                  </w:rPr>
                </w:pPr>
                <w:r>
                  <w:rPr>
                    <w:rStyle w:val="PlaceholderText"/>
                  </w:rPr>
                  <w:t xml:space="preserve">Please provide the </w:t>
                </w:r>
                <w:r w:rsidR="006006D5">
                  <w:rPr>
                    <w:rStyle w:val="PlaceholderText"/>
                  </w:rPr>
                  <w:t>name of the CORSIA Eligible Emissions Unit</w:t>
                </w:r>
                <w:r w:rsidR="002E4442">
                  <w:rPr>
                    <w:rStyle w:val="PlaceholderText"/>
                  </w:rPr>
                  <w:t xml:space="preserve"> </w:t>
                </w:r>
                <w:r w:rsidR="006006D5">
                  <w:rPr>
                    <w:rStyle w:val="PlaceholderText"/>
                  </w:rPr>
                  <w:t>Programme</w:t>
                </w:r>
                <w:r w:rsidR="002E4442">
                  <w:rPr>
                    <w:rStyle w:val="PlaceholderText"/>
                  </w:rPr>
                  <w:t>(s)</w:t>
                </w:r>
                <w:r w:rsidR="006006D5">
                  <w:rPr>
                    <w:rStyle w:val="PlaceholderText"/>
                  </w:rPr>
                  <w:t xml:space="preserve"> as contained in the ICAO document “CORSIA Eligible Emissions Units”</w:t>
                </w:r>
                <w:r w:rsidR="00DC0796" w:rsidRPr="00440DC4">
                  <w:rPr>
                    <w:rStyle w:val="PlaceholderText"/>
                  </w:rPr>
                  <w:t>.</w:t>
                </w:r>
              </w:p>
            </w:tc>
          </w:sdtContent>
        </w:sdt>
      </w:tr>
      <w:tr w:rsidR="00361D39" w14:paraId="2165B4C9" w14:textId="77777777" w:rsidTr="001D5B21">
        <w:trPr>
          <w:trHeight w:val="758"/>
        </w:trPr>
        <w:tc>
          <w:tcPr>
            <w:tcW w:w="3059" w:type="dxa"/>
          </w:tcPr>
          <w:p w14:paraId="66AAC705" w14:textId="6674716A" w:rsidR="00361D39" w:rsidRPr="00E226E7" w:rsidRDefault="000C6603" w:rsidP="004B7379">
            <w:pPr>
              <w:pStyle w:val="ListParagraph"/>
              <w:ind w:left="0"/>
              <w:jc w:val="both"/>
              <w:rPr>
                <w:b/>
                <w:sz w:val="28"/>
                <w:szCs w:val="24"/>
                <w:lang w:val="en-US"/>
              </w:rPr>
            </w:pPr>
            <w:r w:rsidRPr="00E226E7">
              <w:rPr>
                <w:b/>
                <w:sz w:val="28"/>
                <w:szCs w:val="24"/>
                <w:lang w:val="en-US"/>
              </w:rPr>
              <w:t xml:space="preserve">Type of </w:t>
            </w:r>
            <w:r w:rsidR="006F3237" w:rsidRPr="00E226E7">
              <w:rPr>
                <w:b/>
                <w:sz w:val="28"/>
                <w:szCs w:val="24"/>
                <w:lang w:val="en-US"/>
              </w:rPr>
              <w:t>observation</w:t>
            </w:r>
          </w:p>
        </w:tc>
        <w:sdt>
          <w:sdtPr>
            <w:rPr>
              <w:sz w:val="24"/>
              <w:lang w:val="en-US"/>
            </w:rPr>
            <w:id w:val="919368772"/>
            <w:placeholder>
              <w:docPart w:val="BAAE8F962DEC4505B0637FE1A0AB83DC"/>
            </w:placeholder>
            <w:showingPlcHdr/>
            <w:comboBox>
              <w:listItem w:displayText="Deviation from Emissions Unit Criteria" w:value="Deviation from Emissions Unit Criteria"/>
              <w:listItem w:displayText="Deviation from Scope of Eligibility" w:value="Deviation from Scope of Eligibility"/>
              <w:listItem w:displayText="Deviation from Terms of Eligibility" w:value="Deviation from Terms of Eligibility"/>
              <w:listItem w:displayText="Other" w:value="Other"/>
            </w:comboBox>
          </w:sdtPr>
          <w:sdtEndPr/>
          <w:sdtContent>
            <w:tc>
              <w:tcPr>
                <w:tcW w:w="9949" w:type="dxa"/>
              </w:tcPr>
              <w:p w14:paraId="40A1FCA2" w14:textId="4E326459" w:rsidR="00361D39" w:rsidRDefault="002E4442" w:rsidP="004B7379">
                <w:pPr>
                  <w:pStyle w:val="ListParagraph"/>
                  <w:ind w:left="0"/>
                  <w:jc w:val="both"/>
                  <w:rPr>
                    <w:sz w:val="24"/>
                    <w:lang w:val="en-US"/>
                  </w:rPr>
                </w:pPr>
                <w:r>
                  <w:rPr>
                    <w:rStyle w:val="PlaceholderText"/>
                  </w:rPr>
                  <w:t>Please ch</w:t>
                </w:r>
                <w:r w:rsidR="000676C1" w:rsidRPr="00440DC4">
                  <w:rPr>
                    <w:rStyle w:val="PlaceholderText"/>
                  </w:rPr>
                  <w:t xml:space="preserve">oose </w:t>
                </w:r>
                <w:r>
                  <w:rPr>
                    <w:rStyle w:val="PlaceholderText"/>
                  </w:rPr>
                  <w:t>the type of observation</w:t>
                </w:r>
                <w:r w:rsidR="00260472">
                  <w:rPr>
                    <w:rStyle w:val="PlaceholderText"/>
                  </w:rPr>
                  <w:t>. If you are not certain, please choose ‘other’</w:t>
                </w:r>
                <w:r w:rsidR="000676C1" w:rsidRPr="00440DC4">
                  <w:rPr>
                    <w:rStyle w:val="PlaceholderText"/>
                  </w:rPr>
                  <w:t>.</w:t>
                </w:r>
              </w:p>
            </w:tc>
          </w:sdtContent>
        </w:sdt>
      </w:tr>
      <w:tr w:rsidR="006F3237" w14:paraId="5C02D9D0" w14:textId="77777777" w:rsidTr="001D5B21">
        <w:trPr>
          <w:trHeight w:val="3757"/>
        </w:trPr>
        <w:tc>
          <w:tcPr>
            <w:tcW w:w="3059" w:type="dxa"/>
          </w:tcPr>
          <w:p w14:paraId="41F55483" w14:textId="17E2D37A" w:rsidR="006F3237" w:rsidRPr="00E226E7" w:rsidRDefault="006F3237" w:rsidP="008A5FC4">
            <w:pPr>
              <w:pStyle w:val="ListParagraph"/>
              <w:ind w:left="0"/>
              <w:rPr>
                <w:sz w:val="28"/>
                <w:szCs w:val="24"/>
                <w:lang w:val="en-US"/>
              </w:rPr>
            </w:pPr>
            <w:r w:rsidRPr="00E226E7">
              <w:rPr>
                <w:b/>
                <w:sz w:val="28"/>
                <w:szCs w:val="24"/>
                <w:lang w:val="en-US"/>
              </w:rPr>
              <w:t>Description of the observation</w:t>
            </w:r>
          </w:p>
        </w:tc>
        <w:sdt>
          <w:sdtPr>
            <w:rPr>
              <w:sz w:val="24"/>
              <w:lang w:val="en-US"/>
            </w:rPr>
            <w:id w:val="1018434146"/>
            <w:placeholder>
              <w:docPart w:val="3E1827DBC24C4C76AA12C2F5FE744539"/>
            </w:placeholder>
            <w:showingPlcHdr/>
          </w:sdtPr>
          <w:sdtEndPr/>
          <w:sdtContent>
            <w:tc>
              <w:tcPr>
                <w:tcW w:w="9949" w:type="dxa"/>
              </w:tcPr>
              <w:p w14:paraId="7BB7FA1B" w14:textId="4E2444E2" w:rsidR="006F3237" w:rsidRDefault="00260472" w:rsidP="004B7379">
                <w:pPr>
                  <w:pStyle w:val="ListParagraph"/>
                  <w:ind w:left="0"/>
                  <w:jc w:val="both"/>
                  <w:rPr>
                    <w:sz w:val="24"/>
                    <w:lang w:val="en-US"/>
                  </w:rPr>
                </w:pPr>
                <w:r>
                  <w:rPr>
                    <w:rStyle w:val="PlaceholderText"/>
                  </w:rPr>
                  <w:t>Please provide the description of the observation</w:t>
                </w:r>
                <w:r w:rsidR="00EB4538">
                  <w:rPr>
                    <w:rStyle w:val="PlaceholderText"/>
                  </w:rPr>
                  <w:t xml:space="preserve"> in detail, as to how it p</w:t>
                </w:r>
                <w:r w:rsidR="00EB4538" w:rsidRPr="00EB4538">
                  <w:rPr>
                    <w:rStyle w:val="PlaceholderText"/>
                  </w:rPr>
                  <w:t>ertain</w:t>
                </w:r>
                <w:r w:rsidR="00EB4538">
                  <w:rPr>
                    <w:rStyle w:val="PlaceholderText"/>
                  </w:rPr>
                  <w:t>s</w:t>
                </w:r>
                <w:r w:rsidR="00EB4538" w:rsidRPr="00EB4538">
                  <w:rPr>
                    <w:rStyle w:val="PlaceholderText"/>
                  </w:rPr>
                  <w:t xml:space="preserve"> to any </w:t>
                </w:r>
                <w:r w:rsidR="00EB4538">
                  <w:rPr>
                    <w:rStyle w:val="PlaceholderText"/>
                  </w:rPr>
                  <w:t xml:space="preserve">potential </w:t>
                </w:r>
                <w:r w:rsidR="00EB4538" w:rsidRPr="00EB4538">
                  <w:rPr>
                    <w:rStyle w:val="PlaceholderText"/>
                  </w:rPr>
                  <w:t>deviation from the Emissions Units Criteria (EUC)</w:t>
                </w:r>
                <w:r w:rsidR="00EB4538">
                  <w:rPr>
                    <w:rStyle w:val="PlaceholderText"/>
                  </w:rPr>
                  <w:t xml:space="preserve">, </w:t>
                </w:r>
                <w:r w:rsidR="00EB4538" w:rsidRPr="00EB4538">
                  <w:rPr>
                    <w:rStyle w:val="PlaceholderText"/>
                  </w:rPr>
                  <w:t>other form of deviation from CORSIA Eligible Emissions Unit Programme’s Scope of Eligibility</w:t>
                </w:r>
                <w:r w:rsidR="00EB4538">
                  <w:rPr>
                    <w:rStyle w:val="PlaceholderText"/>
                  </w:rPr>
                  <w:t>,</w:t>
                </w:r>
                <w:r w:rsidR="00EB4538" w:rsidRPr="00EB4538">
                  <w:rPr>
                    <w:rStyle w:val="PlaceholderText"/>
                  </w:rPr>
                  <w:t xml:space="preserve"> and/or Terms of Eligibility. </w:t>
                </w:r>
                <w:r>
                  <w:rPr>
                    <w:rStyle w:val="PlaceholderText"/>
                  </w:rPr>
                  <w:t xml:space="preserve"> </w:t>
                </w:r>
              </w:p>
            </w:tc>
          </w:sdtContent>
        </w:sdt>
      </w:tr>
      <w:tr w:rsidR="006F3237" w14:paraId="6E0BB565" w14:textId="77777777" w:rsidTr="001D5B21">
        <w:trPr>
          <w:trHeight w:val="1261"/>
        </w:trPr>
        <w:tc>
          <w:tcPr>
            <w:tcW w:w="3059" w:type="dxa"/>
          </w:tcPr>
          <w:p w14:paraId="6217F9B6" w14:textId="55052510" w:rsidR="006F3237" w:rsidRPr="00E226E7" w:rsidRDefault="006F3237" w:rsidP="004B7379">
            <w:pPr>
              <w:pStyle w:val="ListParagraph"/>
              <w:ind w:left="0"/>
              <w:jc w:val="both"/>
              <w:rPr>
                <w:b/>
                <w:bCs/>
                <w:sz w:val="28"/>
                <w:szCs w:val="24"/>
                <w:lang w:val="en-US"/>
              </w:rPr>
            </w:pPr>
            <w:r w:rsidRPr="00E226E7">
              <w:rPr>
                <w:b/>
                <w:bCs/>
                <w:sz w:val="28"/>
                <w:szCs w:val="24"/>
                <w:lang w:val="en-US"/>
              </w:rPr>
              <w:t>Supporting Evidence</w:t>
            </w:r>
            <w:r w:rsidR="00FD5674">
              <w:rPr>
                <w:rStyle w:val="FootnoteReference"/>
                <w:b/>
                <w:bCs/>
                <w:sz w:val="28"/>
                <w:szCs w:val="24"/>
                <w:lang w:val="en-US"/>
              </w:rPr>
              <w:footnoteReference w:id="6"/>
            </w:r>
          </w:p>
        </w:tc>
        <w:tc>
          <w:tcPr>
            <w:tcW w:w="9949" w:type="dxa"/>
          </w:tcPr>
          <w:sdt>
            <w:sdtPr>
              <w:rPr>
                <w:sz w:val="24"/>
                <w:lang w:val="en-US"/>
              </w:rPr>
              <w:id w:val="1986667134"/>
              <w:placeholder>
                <w:docPart w:val="5871DC22C4FB4E0D805563E10582D964"/>
              </w:placeholder>
            </w:sdtPr>
            <w:sdtEndPr/>
            <w:sdtContent>
              <w:sdt>
                <w:sdtPr>
                  <w:rPr>
                    <w:sz w:val="24"/>
                    <w:lang w:val="en-US"/>
                  </w:rPr>
                  <w:id w:val="-1970431398"/>
                  <w:placeholder>
                    <w:docPart w:val="D89ADB1BCE464057A925FAD2D15FF8FF"/>
                  </w:placeholder>
                </w:sdtPr>
                <w:sdtEndPr/>
                <w:sdtContent>
                  <w:p w14:paraId="4CD3A271" w14:textId="72221F92" w:rsidR="00AB5A4A" w:rsidRDefault="004725A2" w:rsidP="004725A2">
                    <w:pPr>
                      <w:pStyle w:val="ListParagraph"/>
                      <w:ind w:left="0"/>
                      <w:jc w:val="both"/>
                      <w:rPr>
                        <w:sz w:val="24"/>
                        <w:lang w:val="en-US"/>
                      </w:rPr>
                    </w:pPr>
                    <w:r w:rsidRPr="00AB5A4A">
                      <w:rPr>
                        <w:rStyle w:val="PlaceholderText"/>
                      </w:rPr>
                      <w:t xml:space="preserve">Please provide the list of supporting evidence and attach the supporting evidence along with this form. Please note that comments without supporting evidence </w:t>
                    </w:r>
                    <w:proofErr w:type="gramStart"/>
                    <w:r w:rsidRPr="00AB5A4A">
                      <w:rPr>
                        <w:rStyle w:val="PlaceholderText"/>
                      </w:rPr>
                      <w:t>will not be considered</w:t>
                    </w:r>
                    <w:proofErr w:type="gramEnd"/>
                    <w:r w:rsidRPr="00AB5A4A">
                      <w:rPr>
                        <w:rStyle w:val="PlaceholderText"/>
                      </w:rPr>
                      <w:t xml:space="preserve"> by TAB</w:t>
                    </w:r>
                    <w:r w:rsidRPr="00E74C10">
                      <w:rPr>
                        <w:sz w:val="24"/>
                        <w:lang w:val="en-US"/>
                      </w:rPr>
                      <w:t>.</w:t>
                    </w:r>
                  </w:p>
                </w:sdtContent>
              </w:sdt>
            </w:sdtContent>
          </w:sdt>
        </w:tc>
      </w:tr>
    </w:tbl>
    <w:p w14:paraId="36AE1251" w14:textId="53606D4D" w:rsidR="00E226E7" w:rsidRPr="00E226E7" w:rsidRDefault="00E226E7" w:rsidP="00AE6811">
      <w:pPr>
        <w:tabs>
          <w:tab w:val="left" w:pos="8806"/>
        </w:tabs>
        <w:jc w:val="both"/>
        <w:rPr>
          <w:sz w:val="24"/>
          <w:lang w:val="en-US"/>
        </w:rPr>
      </w:pPr>
    </w:p>
    <w:sectPr w:rsidR="00E226E7" w:rsidRPr="00E226E7" w:rsidSect="00041072">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4E79" w16cex:dateUtc="2021-04-27T12:48:00Z"/>
  <w16cex:commentExtensible w16cex:durableId="267BD154" w16cex:dateUtc="2022-07-15T15:43:00Z"/>
  <w16cex:commentExtensible w16cex:durableId="2434EC64" w16cex:dateUtc="2021-04-29T12:27:00Z"/>
  <w16cex:commentExtensible w16cex:durableId="243291EC" w16cex:dateUtc="2021-04-27T17:36:00Z"/>
  <w16cex:commentExtensible w16cex:durableId="267BD46B" w16cex:dateUtc="2022-07-15T15:56:00Z"/>
  <w16cex:commentExtensible w16cex:durableId="267945F7" w16cex:dateUtc="2022-07-13T17:24:00Z"/>
  <w16cex:commentExtensible w16cex:durableId="267BDD29" w16cex:dateUtc="2022-07-15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482AE" w16cid:durableId="24324E79"/>
  <w16cid:commentId w16cid:paraId="2A932869" w16cid:durableId="267BD154"/>
  <w16cid:commentId w16cid:paraId="4AF7D191" w16cid:durableId="2434EC64"/>
  <w16cid:commentId w16cid:paraId="08A74CBA" w16cid:durableId="243291EC"/>
  <w16cid:commentId w16cid:paraId="1B9AAAF7" w16cid:durableId="267BD46B"/>
  <w16cid:commentId w16cid:paraId="713DC362" w16cid:durableId="267945F7"/>
  <w16cid:commentId w16cid:paraId="28E79FAB" w16cid:durableId="267BDD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036B" w14:textId="77777777" w:rsidR="0073303B" w:rsidRDefault="0073303B" w:rsidP="007709DF">
      <w:pPr>
        <w:spacing w:after="0" w:line="240" w:lineRule="auto"/>
      </w:pPr>
      <w:r>
        <w:separator/>
      </w:r>
    </w:p>
  </w:endnote>
  <w:endnote w:type="continuationSeparator" w:id="0">
    <w:p w14:paraId="5A2AACDC" w14:textId="77777777" w:rsidR="0073303B" w:rsidRDefault="0073303B" w:rsidP="007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6513" w14:textId="77777777" w:rsidR="0073303B" w:rsidRDefault="0073303B" w:rsidP="007709DF">
      <w:pPr>
        <w:spacing w:after="0" w:line="240" w:lineRule="auto"/>
      </w:pPr>
      <w:r>
        <w:separator/>
      </w:r>
    </w:p>
  </w:footnote>
  <w:footnote w:type="continuationSeparator" w:id="0">
    <w:p w14:paraId="736B3A48" w14:textId="77777777" w:rsidR="0073303B" w:rsidRDefault="0073303B" w:rsidP="007709DF">
      <w:pPr>
        <w:spacing w:after="0" w:line="240" w:lineRule="auto"/>
      </w:pPr>
      <w:r>
        <w:continuationSeparator/>
      </w:r>
    </w:p>
  </w:footnote>
  <w:footnote w:id="1">
    <w:p w14:paraId="610E0A82" w14:textId="571F18E0" w:rsidR="00394536" w:rsidRPr="00394536" w:rsidRDefault="00394536" w:rsidP="00AE6811">
      <w:pPr>
        <w:pStyle w:val="FootnoteText"/>
        <w:jc w:val="both"/>
        <w:rPr>
          <w:rFonts w:eastAsia="Malgun Gothic"/>
          <w:lang w:eastAsia="ko-KR"/>
        </w:rPr>
      </w:pPr>
      <w:r>
        <w:rPr>
          <w:rStyle w:val="FootnoteReference"/>
        </w:rPr>
        <w:footnoteRef/>
      </w:r>
      <w:r>
        <w:t xml:space="preserve"> </w:t>
      </w:r>
      <w:r w:rsidR="00B315B6">
        <w:t xml:space="preserve">The </w:t>
      </w:r>
      <w:r w:rsidR="00422F85" w:rsidRPr="00422F85">
        <w:rPr>
          <w:rFonts w:eastAsia="Malgun Gothic"/>
          <w:lang w:eastAsia="ko-KR"/>
        </w:rPr>
        <w:t xml:space="preserve">ICAO document </w:t>
      </w:r>
      <w:r w:rsidR="00422F85" w:rsidRPr="00422F85">
        <w:rPr>
          <w:rFonts w:eastAsia="Malgun Gothic"/>
          <w:i/>
          <w:iCs/>
          <w:lang w:eastAsia="ko-KR"/>
        </w:rPr>
        <w:t>“CORSIA Emissions Unit Eligibility Criteria”</w:t>
      </w:r>
      <w:r w:rsidR="00422F85">
        <w:rPr>
          <w:rFonts w:eastAsia="Malgun Gothic"/>
          <w:i/>
          <w:iCs/>
          <w:lang w:eastAsia="ko-KR"/>
        </w:rPr>
        <w:t xml:space="preserve"> </w:t>
      </w:r>
      <w:r w:rsidR="00AA5199">
        <w:rPr>
          <w:rFonts w:eastAsia="Malgun Gothic"/>
          <w:lang w:eastAsia="ko-KR"/>
        </w:rPr>
        <w:t xml:space="preserve">is available </w:t>
      </w:r>
      <w:hyperlink r:id="rId1" w:history="1">
        <w:r w:rsidR="00AA5199" w:rsidRPr="00AA5199">
          <w:rPr>
            <w:rStyle w:val="Hyperlink"/>
            <w:rFonts w:eastAsia="Malgun Gothic"/>
            <w:lang w:eastAsia="ko-KR"/>
          </w:rPr>
          <w:t>here</w:t>
        </w:r>
      </w:hyperlink>
      <w:r w:rsidR="00B315B6">
        <w:rPr>
          <w:rFonts w:eastAsia="Malgun Gothic"/>
          <w:lang w:eastAsia="ko-KR"/>
        </w:rPr>
        <w:t xml:space="preserve"> in PDF format</w:t>
      </w:r>
      <w:r w:rsidR="00AA5199">
        <w:rPr>
          <w:rFonts w:eastAsia="Malgun Gothic"/>
          <w:lang w:eastAsia="ko-KR"/>
        </w:rPr>
        <w:t>.</w:t>
      </w:r>
      <w:r w:rsidR="00B315B6">
        <w:rPr>
          <w:rFonts w:eastAsia="Malgun Gothic"/>
          <w:lang w:eastAsia="ko-KR"/>
        </w:rPr>
        <w:t xml:space="preserve">  Supplementary information on the assessment of Emissions Unit Programmes</w:t>
      </w:r>
      <w:r w:rsidR="009F02AB">
        <w:rPr>
          <w:rFonts w:eastAsia="Malgun Gothic"/>
          <w:lang w:eastAsia="ko-KR"/>
        </w:rPr>
        <w:t xml:space="preserve"> by TAB</w:t>
      </w:r>
      <w:r w:rsidR="00B315B6">
        <w:rPr>
          <w:rFonts w:eastAsia="Malgun Gothic"/>
          <w:lang w:eastAsia="ko-KR"/>
        </w:rPr>
        <w:t xml:space="preserve">, including the </w:t>
      </w:r>
      <w:r w:rsidR="00B315B6" w:rsidRPr="00B315B6">
        <w:rPr>
          <w:rFonts w:eastAsia="Malgun Gothic"/>
          <w:i/>
          <w:iCs/>
          <w:lang w:eastAsia="ko-KR"/>
        </w:rPr>
        <w:t>Guidelines for Criteria Interpretation</w:t>
      </w:r>
      <w:r w:rsidR="00B315B6">
        <w:rPr>
          <w:rFonts w:eastAsia="Malgun Gothic"/>
          <w:lang w:eastAsia="ko-KR"/>
        </w:rPr>
        <w:t xml:space="preserve"> </w:t>
      </w:r>
      <w:r w:rsidR="009F02AB">
        <w:rPr>
          <w:rFonts w:eastAsia="Malgun Gothic"/>
          <w:lang w:eastAsia="ko-KR"/>
        </w:rPr>
        <w:t>that TAB uses</w:t>
      </w:r>
      <w:r w:rsidR="00B315B6">
        <w:rPr>
          <w:rFonts w:eastAsia="Malgun Gothic"/>
          <w:lang w:eastAsia="ko-KR"/>
        </w:rPr>
        <w:t xml:space="preserve"> in its assessments, </w:t>
      </w:r>
      <w:r w:rsidR="009F02AB">
        <w:rPr>
          <w:rFonts w:eastAsia="Malgun Gothic"/>
          <w:lang w:eastAsia="ko-KR"/>
        </w:rPr>
        <w:t>is</w:t>
      </w:r>
      <w:r w:rsidR="00B315B6">
        <w:rPr>
          <w:rFonts w:eastAsia="Malgun Gothic"/>
          <w:lang w:eastAsia="ko-KR"/>
        </w:rPr>
        <w:t xml:space="preserve"> available in </w:t>
      </w:r>
      <w:hyperlink r:id="rId2" w:history="1">
        <w:r w:rsidR="00B315B6" w:rsidRPr="00B315B6">
          <w:rPr>
            <w:rStyle w:val="Hyperlink"/>
            <w:rFonts w:eastAsia="Malgun Gothic"/>
            <w:lang w:eastAsia="ko-KR"/>
          </w:rPr>
          <w:t>here</w:t>
        </w:r>
      </w:hyperlink>
      <w:r w:rsidR="00B315B6">
        <w:rPr>
          <w:rFonts w:eastAsia="Malgun Gothic"/>
          <w:lang w:eastAsia="ko-KR"/>
        </w:rPr>
        <w:t xml:space="preserve"> in DOCX format.</w:t>
      </w:r>
    </w:p>
  </w:footnote>
  <w:footnote w:id="2">
    <w:p w14:paraId="4799B4BE" w14:textId="0014867C" w:rsidR="00924F8C" w:rsidRPr="001A25EF" w:rsidRDefault="00924F8C" w:rsidP="00AE6811">
      <w:pPr>
        <w:pStyle w:val="FootnoteText"/>
        <w:jc w:val="both"/>
        <w:rPr>
          <w:rFonts w:eastAsia="Malgun Gothic"/>
          <w:lang w:eastAsia="ko-KR"/>
        </w:rPr>
      </w:pPr>
      <w:r>
        <w:rPr>
          <w:rStyle w:val="FootnoteReference"/>
        </w:rPr>
        <w:footnoteRef/>
      </w:r>
      <w:r>
        <w:t xml:space="preserve"> The Scope of Eligibility </w:t>
      </w:r>
      <w:r w:rsidR="001F3DF2">
        <w:t>for</w:t>
      </w:r>
      <w:r>
        <w:t xml:space="preserve"> each CORSIA Eligible Emissions Unit Programme </w:t>
      </w:r>
      <w:proofErr w:type="gramStart"/>
      <w:r>
        <w:t>is</w:t>
      </w:r>
      <w:r w:rsidR="00AE6811">
        <w:t xml:space="preserve"> </w:t>
      </w:r>
      <w:r>
        <w:t>specified</w:t>
      </w:r>
      <w:proofErr w:type="gramEnd"/>
      <w:r>
        <w:t xml:space="preserve"> in the </w:t>
      </w:r>
      <w:r w:rsidR="001F3DF2" w:rsidRPr="001F3DF2">
        <w:t>ICAO document “CORSIA Eligible Emissions Units”</w:t>
      </w:r>
      <w:r w:rsidR="001F3DF2">
        <w:t>,</w:t>
      </w:r>
      <w:r w:rsidR="001F3DF2" w:rsidRPr="001F3DF2">
        <w:t xml:space="preserve"> </w:t>
      </w:r>
      <w:r>
        <w:t xml:space="preserve">available </w:t>
      </w:r>
      <w:hyperlink r:id="rId3" w:history="1">
        <w:r w:rsidRPr="00D35EC6">
          <w:rPr>
            <w:rStyle w:val="Hyperlink"/>
          </w:rPr>
          <w:t>here</w:t>
        </w:r>
      </w:hyperlink>
      <w:r w:rsidR="00B315B6">
        <w:rPr>
          <w:rStyle w:val="Hyperlink"/>
        </w:rPr>
        <w:t xml:space="preserve"> </w:t>
      </w:r>
      <w:r w:rsidR="009F02AB">
        <w:t>in PDF format.</w:t>
      </w:r>
    </w:p>
  </w:footnote>
  <w:footnote w:id="3">
    <w:p w14:paraId="1BE2F8BC" w14:textId="4DD3FD35" w:rsidR="00C25E41" w:rsidRDefault="00A25688" w:rsidP="00AE6811">
      <w:pPr>
        <w:pStyle w:val="FootnoteText"/>
        <w:jc w:val="both"/>
        <w:rPr>
          <w:lang w:eastAsia="ko-KR"/>
        </w:rPr>
      </w:pPr>
      <w:r>
        <w:rPr>
          <w:rStyle w:val="FootnoteReference"/>
        </w:rPr>
        <w:footnoteRef/>
      </w:r>
      <w:r>
        <w:t xml:space="preserve"> </w:t>
      </w:r>
      <w:proofErr w:type="gramStart"/>
      <w:r w:rsidR="0046329B">
        <w:t>Each programme included</w:t>
      </w:r>
      <w:r w:rsidRPr="00A25688">
        <w:t xml:space="preserve"> in the ICAO document “CORSIA Eligible Emissions Units”</w:t>
      </w:r>
      <w:r w:rsidR="0046329B">
        <w:t xml:space="preserve"> have agreed to the terms, conditions, and limitations to the </w:t>
      </w:r>
      <w:r w:rsidR="00C25E41" w:rsidRPr="00C25E41">
        <w:rPr>
          <w:lang w:eastAsia="ko-KR"/>
        </w:rPr>
        <w:t>scope of eligibility and further action(s) requested</w:t>
      </w:r>
      <w:r w:rsidR="0046329B">
        <w:rPr>
          <w:lang w:eastAsia="ko-KR"/>
        </w:rPr>
        <w:t xml:space="preserve"> by the ICAO Council included in the TAB’s Report, and have</w:t>
      </w:r>
      <w:r w:rsidR="00C25E41" w:rsidRPr="00C25E41">
        <w:rPr>
          <w:lang w:eastAsia="ko-KR"/>
        </w:rPr>
        <w:t xml:space="preserve"> agree</w:t>
      </w:r>
      <w:r w:rsidR="0046329B">
        <w:rPr>
          <w:lang w:eastAsia="ko-KR"/>
        </w:rPr>
        <w:t>d</w:t>
      </w:r>
      <w:r w:rsidR="00C25E41" w:rsidRPr="00C25E41">
        <w:rPr>
          <w:lang w:eastAsia="ko-KR"/>
        </w:rPr>
        <w:t xml:space="preserve"> to maintain the programme’s consistency with the Emissions Unit Criteria (EUC) in the manner (e.g., procedures, measures, governance arrangements) described in the programme’s application form and in any subsequent communications with TAB</w:t>
      </w:r>
      <w:r w:rsidR="0046329B">
        <w:rPr>
          <w:lang w:eastAsia="ko-KR"/>
        </w:rPr>
        <w:t>.</w:t>
      </w:r>
      <w:proofErr w:type="gramEnd"/>
    </w:p>
  </w:footnote>
  <w:footnote w:id="4">
    <w:p w14:paraId="1F776DBC" w14:textId="297F4A5F" w:rsidR="009F4659" w:rsidRPr="009F02AB" w:rsidRDefault="009F4659" w:rsidP="00AE6811">
      <w:pPr>
        <w:pStyle w:val="FootnoteText"/>
        <w:jc w:val="both"/>
        <w:rPr>
          <w:lang w:val="en-US"/>
        </w:rPr>
      </w:pPr>
      <w:r>
        <w:rPr>
          <w:rStyle w:val="FootnoteReference"/>
        </w:rPr>
        <w:footnoteRef/>
      </w:r>
      <w:r>
        <w:t xml:space="preserve"> </w:t>
      </w:r>
      <w:r w:rsidR="009F02AB">
        <w:t xml:space="preserve">The </w:t>
      </w:r>
      <w:r>
        <w:rPr>
          <w:lang w:val="en-US"/>
        </w:rPr>
        <w:t xml:space="preserve">TAB Procedures </w:t>
      </w:r>
      <w:r w:rsidR="009F02AB">
        <w:rPr>
          <w:lang w:val="en-US"/>
        </w:rPr>
        <w:t>are</w:t>
      </w:r>
      <w:r>
        <w:rPr>
          <w:lang w:val="en-US"/>
        </w:rPr>
        <w:t xml:space="preserve"> available </w:t>
      </w:r>
      <w:hyperlink r:id="rId4" w:history="1">
        <w:r w:rsidRPr="009F4659">
          <w:rPr>
            <w:rStyle w:val="Hyperlink"/>
            <w:lang w:val="en-US"/>
          </w:rPr>
          <w:t>here</w:t>
        </w:r>
      </w:hyperlink>
      <w:r w:rsidR="009F02AB">
        <w:rPr>
          <w:lang w:val="en-US"/>
        </w:rPr>
        <w:t xml:space="preserve"> in PDF format</w:t>
      </w:r>
      <w:r>
        <w:rPr>
          <w:lang w:val="en-US"/>
        </w:rPr>
        <w:t>.</w:t>
      </w:r>
    </w:p>
  </w:footnote>
  <w:footnote w:id="5">
    <w:p w14:paraId="627FA50C" w14:textId="396A38AD" w:rsidR="00644A46" w:rsidRDefault="00644A46" w:rsidP="00AE6811">
      <w:pPr>
        <w:pStyle w:val="FootnoteText"/>
        <w:jc w:val="both"/>
        <w:rPr>
          <w:lang w:eastAsia="ko-KR"/>
        </w:rPr>
      </w:pPr>
      <w:r>
        <w:rPr>
          <w:rStyle w:val="FootnoteReference"/>
        </w:rPr>
        <w:footnoteRef/>
      </w:r>
      <w:r>
        <w:t xml:space="preserve"> ICAO conducts public consultation for </w:t>
      </w:r>
      <w:r w:rsidR="00700EF1" w:rsidRPr="00700EF1">
        <w:t xml:space="preserve">responses to the call for applications </w:t>
      </w:r>
      <w:r w:rsidR="00700EF1">
        <w:t>and</w:t>
      </w:r>
      <w:r w:rsidR="00700EF1" w:rsidRPr="00700EF1">
        <w:t xml:space="preserve"> material updates to previously</w:t>
      </w:r>
      <w:r w:rsidR="009F02AB">
        <w:t xml:space="preserve"> </w:t>
      </w:r>
      <w:r w:rsidR="00700EF1" w:rsidRPr="00700EF1">
        <w:t>assessed programmes</w:t>
      </w:r>
      <w:r w:rsidR="00700EF1">
        <w:t xml:space="preserve"> through</w:t>
      </w:r>
      <w:r>
        <w:t xml:space="preserve"> “Call for Public Comments”</w:t>
      </w:r>
      <w:r w:rsidR="00700EF1">
        <w:t xml:space="preserve">, in line with </w:t>
      </w:r>
      <w:r w:rsidR="00700EF1" w:rsidRPr="00700EF1">
        <w:rPr>
          <w:i/>
          <w:iCs/>
        </w:rPr>
        <w:t>Transparency and Public Comments</w:t>
      </w:r>
      <w:r w:rsidR="00700EF1">
        <w:t xml:space="preserve"> of the </w:t>
      </w:r>
      <w:r w:rsidR="00700EF1" w:rsidRPr="00700EF1">
        <w:rPr>
          <w:i/>
          <w:iCs/>
        </w:rPr>
        <w:t>TAB Procedure</w:t>
      </w:r>
      <w:r w:rsidR="00700EF1">
        <w:t xml:space="preserve">. </w:t>
      </w:r>
      <w:bookmarkStart w:id="1" w:name="_Hlk70577130"/>
      <w:r w:rsidR="000459F8">
        <w:t>In addition to submitting the M</w:t>
      </w:r>
      <w:r w:rsidR="000459F8" w:rsidRPr="000459F8">
        <w:t xml:space="preserve">arket </w:t>
      </w:r>
      <w:r w:rsidR="000459F8">
        <w:t>M</w:t>
      </w:r>
      <w:r w:rsidR="000459F8" w:rsidRPr="000459F8">
        <w:t xml:space="preserve">onitoring </w:t>
      </w:r>
      <w:r w:rsidR="000459F8">
        <w:t>C</w:t>
      </w:r>
      <w:r w:rsidR="000459F8" w:rsidRPr="000459F8">
        <w:t>omments</w:t>
      </w:r>
      <w:r w:rsidR="000459F8">
        <w:t>, t</w:t>
      </w:r>
      <w:r w:rsidR="00700EF1">
        <w:t>he public</w:t>
      </w:r>
      <w:r w:rsidR="00B34E0E">
        <w:t xml:space="preserve"> </w:t>
      </w:r>
      <w:proofErr w:type="gramStart"/>
      <w:r w:rsidR="00B34E0E">
        <w:t>is</w:t>
      </w:r>
      <w:r w:rsidR="00700EF1">
        <w:t xml:space="preserve"> invited</w:t>
      </w:r>
      <w:proofErr w:type="gramEnd"/>
      <w:r w:rsidR="00700EF1">
        <w:t xml:space="preserve"> to </w:t>
      </w:r>
      <w:r w:rsidR="00B34E0E">
        <w:t>respond to “Call for Public Comments”, where appropriate</w:t>
      </w:r>
      <w:r w:rsidR="000459F8">
        <w:t xml:space="preserve"> and</w:t>
      </w:r>
      <w:r w:rsidR="00B34E0E">
        <w:t xml:space="preserve"> as available on the </w:t>
      </w:r>
      <w:hyperlink r:id="rId5" w:history="1">
        <w:r w:rsidR="00B34E0E" w:rsidRPr="00700EF1">
          <w:rPr>
            <w:rStyle w:val="Hyperlink"/>
          </w:rPr>
          <w:t>TAB website</w:t>
        </w:r>
      </w:hyperlink>
      <w:r w:rsidR="00B34E0E">
        <w:t xml:space="preserve">. </w:t>
      </w:r>
      <w:bookmarkEnd w:id="1"/>
    </w:p>
  </w:footnote>
  <w:footnote w:id="6">
    <w:p w14:paraId="6E1439F3" w14:textId="42D401F8" w:rsidR="00FD5674" w:rsidRPr="00FD5674" w:rsidRDefault="00FD5674" w:rsidP="00AE6811">
      <w:pPr>
        <w:pStyle w:val="FootnoteText"/>
        <w:jc w:val="both"/>
        <w:rPr>
          <w:lang w:val="en-US"/>
        </w:rPr>
      </w:pPr>
      <w:r>
        <w:rPr>
          <w:rStyle w:val="FootnoteReference"/>
        </w:rPr>
        <w:footnoteRef/>
      </w:r>
      <w:r>
        <w:t xml:space="preserve"> </w:t>
      </w:r>
      <w:r w:rsidR="00D75C1B" w:rsidRPr="00FD5674">
        <w:rPr>
          <w:lang w:val="en-US"/>
        </w:rPr>
        <w:t xml:space="preserve">Such evidence may be found in </w:t>
      </w:r>
      <w:proofErr w:type="spellStart"/>
      <w:r w:rsidR="00D75C1B" w:rsidRPr="00FD5674">
        <w:rPr>
          <w:lang w:val="en-US"/>
        </w:rPr>
        <w:t>programme</w:t>
      </w:r>
      <w:proofErr w:type="spellEnd"/>
      <w:r w:rsidR="00D75C1B" w:rsidRPr="00FD5674">
        <w:rPr>
          <w:lang w:val="en-US"/>
        </w:rPr>
        <w:t xml:space="preserve"> standards, requirements, or guidance documents; templates; </w:t>
      </w:r>
      <w:proofErr w:type="spellStart"/>
      <w:r w:rsidR="00D75C1B" w:rsidRPr="00FD5674">
        <w:rPr>
          <w:lang w:val="en-US"/>
        </w:rPr>
        <w:t>programme</w:t>
      </w:r>
      <w:proofErr w:type="spellEnd"/>
      <w:r w:rsidR="00D75C1B" w:rsidRPr="00FD5674">
        <w:rPr>
          <w:lang w:val="en-US"/>
        </w:rPr>
        <w:t xml:space="preserve"> website or registry contents</w:t>
      </w:r>
      <w:proofErr w:type="gramStart"/>
      <w:r w:rsidR="00D75C1B" w:rsidRPr="00FD5674">
        <w:rPr>
          <w:lang w:val="en-US"/>
        </w:rPr>
        <w:t>;</w:t>
      </w:r>
      <w:proofErr w:type="gramEnd"/>
      <w:r w:rsidR="00D75C1B" w:rsidRPr="00FD5674">
        <w:rPr>
          <w:lang w:val="en-US"/>
        </w:rPr>
        <w:t xml:space="preserve"> or in some cases, in specific methodologies. </w:t>
      </w:r>
      <w:r w:rsidR="00D75C1B" w:rsidRPr="00D75C1B">
        <w:t xml:space="preserve">The evidentiary documents enable TAB to a) </w:t>
      </w:r>
      <w:r w:rsidR="00D75C1B">
        <w:t>assess</w:t>
      </w:r>
      <w:r w:rsidR="00D75C1B" w:rsidRPr="00D75C1B">
        <w:t xml:space="preserve"> </w:t>
      </w:r>
      <w:r w:rsidR="00D75C1B">
        <w:t>whether</w:t>
      </w:r>
      <w:r w:rsidR="00D75C1B" w:rsidRPr="00D75C1B">
        <w:t xml:space="preserve"> </w:t>
      </w:r>
      <w:r w:rsidR="00D75C1B">
        <w:t>a deviation has occurred</w:t>
      </w:r>
      <w:r w:rsidR="00D75C1B" w:rsidRPr="00D75C1B">
        <w:t xml:space="preserve">, b) more fully comprehend the </w:t>
      </w:r>
      <w:r w:rsidR="00D75C1B">
        <w:t>submitter’s observation</w:t>
      </w:r>
      <w:r w:rsidR="00D75C1B" w:rsidRPr="00D75C1B">
        <w:t xml:space="preserve">, and c) archive the information as a reference for potential future assessments. </w:t>
      </w:r>
      <w:r w:rsidR="001651D7">
        <w:t xml:space="preserve">Submitters </w:t>
      </w:r>
      <w:r w:rsidR="001651D7" w:rsidRPr="001651D7">
        <w:t xml:space="preserve">are strongly encouraged to </w:t>
      </w:r>
      <w:r w:rsidR="001651D7">
        <w:t>submit observations and evidence</w:t>
      </w:r>
      <w:r w:rsidR="001651D7" w:rsidRPr="001651D7">
        <w:t xml:space="preserve"> in English. Where this is not possible, the </w:t>
      </w:r>
      <w:r w:rsidR="001651D7">
        <w:t>submitter</w:t>
      </w:r>
      <w:r w:rsidR="001651D7" w:rsidRPr="001651D7">
        <w:t xml:space="preserve"> may provide documents in a readily translatable format (e.g., Microsoft Word). </w:t>
      </w:r>
      <w:r w:rsidRPr="00FD5674">
        <w:rPr>
          <w:lang w:val="en-US"/>
        </w:rPr>
        <w:t xml:space="preserve">To help manage file size, the </w:t>
      </w:r>
      <w:r>
        <w:rPr>
          <w:lang w:val="en-US"/>
        </w:rPr>
        <w:t>submitter</w:t>
      </w:r>
      <w:r w:rsidRPr="00FD5674">
        <w:rPr>
          <w:lang w:val="en-US"/>
        </w:rPr>
        <w:t xml:space="preserve"> should limit supporting documentation to that which directly substantiates </w:t>
      </w:r>
      <w:r w:rsidR="00EF6DDC">
        <w:rPr>
          <w:lang w:val="en-US"/>
        </w:rPr>
        <w:t xml:space="preserve">their </w:t>
      </w:r>
      <w:r w:rsidR="001651D7">
        <w:rPr>
          <w:lang w:val="en-US"/>
        </w:rPr>
        <w:t>observations</w:t>
      </w:r>
      <w:r w:rsidRPr="00FD5674">
        <w:rPr>
          <w:lang w:val="en-US"/>
        </w:rPr>
        <w:t>.</w:t>
      </w:r>
    </w:p>
    <w:p w14:paraId="416BC6E8" w14:textId="05029E9D" w:rsidR="00FD5674" w:rsidRPr="00FD5674" w:rsidRDefault="00FD567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4BB"/>
    <w:multiLevelType w:val="hybridMultilevel"/>
    <w:tmpl w:val="1228DD6E"/>
    <w:lvl w:ilvl="0" w:tplc="D3109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21E5"/>
    <w:multiLevelType w:val="hybridMultilevel"/>
    <w:tmpl w:val="57F49E5C"/>
    <w:lvl w:ilvl="0" w:tplc="950EC9E8">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106E27"/>
    <w:multiLevelType w:val="hybridMultilevel"/>
    <w:tmpl w:val="3DF8C8A4"/>
    <w:lvl w:ilvl="0" w:tplc="D0002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C2531"/>
    <w:multiLevelType w:val="multilevel"/>
    <w:tmpl w:val="16284DA4"/>
    <w:styleLink w:val="ImportedStyle3"/>
    <w:lvl w:ilvl="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418"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160"/>
        </w:tabs>
        <w:ind w:left="2127" w:firstLine="6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160"/>
        </w:tabs>
        <w:ind w:left="2127" w:firstLine="6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160"/>
        </w:tabs>
        <w:ind w:left="2127" w:firstLine="6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160"/>
        </w:tabs>
        <w:ind w:left="2127" w:firstLine="6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160"/>
        </w:tabs>
        <w:ind w:left="3711" w:hanging="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522CA6"/>
    <w:multiLevelType w:val="hybridMultilevel"/>
    <w:tmpl w:val="7C34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51103"/>
    <w:multiLevelType w:val="hybridMultilevel"/>
    <w:tmpl w:val="600E520A"/>
    <w:lvl w:ilvl="0" w:tplc="4F3ABA1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3F56E84"/>
    <w:multiLevelType w:val="multilevel"/>
    <w:tmpl w:val="16284DA4"/>
    <w:numStyleLink w:val="ImportedStyle3"/>
  </w:abstractNum>
  <w:abstractNum w:abstractNumId="7" w15:restartNumberingAfterBreak="0">
    <w:nsid w:val="6E755A20"/>
    <w:multiLevelType w:val="hybridMultilevel"/>
    <w:tmpl w:val="5A643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num w:numId="1">
    <w:abstractNumId w:val="7"/>
  </w:num>
  <w:num w:numId="2">
    <w:abstractNumId w:val="1"/>
  </w:num>
  <w:num w:numId="3">
    <w:abstractNumId w:val="5"/>
  </w:num>
  <w:num w:numId="4">
    <w:abstractNumId w:val="4"/>
  </w:num>
  <w:num w:numId="5">
    <w:abstractNumId w:val="3"/>
  </w:num>
  <w:num w:numId="6">
    <w:abstractNumId w:val="6"/>
    <w:lvlOverride w:ilvl="0">
      <w:lvl w:ilvl="0">
        <w:start w:val="1"/>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lang w:val="en-GB"/>
        </w:rPr>
      </w:lvl>
    </w:lvlOverride>
    <w:lvlOverride w:ilvl="2">
      <w:lvl w:ilvl="2">
        <w:start w:val="1"/>
        <w:numFmt w:val="decimal"/>
        <w:lvlText w:val="%1.%2.%3."/>
        <w:lvlJc w:val="left"/>
        <w:pPr>
          <w:tabs>
            <w:tab w:val="num" w:pos="1440"/>
          </w:tabs>
          <w:ind w:left="731" w:hanging="2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num" w:pos="2160"/>
          </w:tabs>
          <w:ind w:left="141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4">
      <w:lvl w:ilvl="4">
        <w:start w:val="1"/>
        <w:numFmt w:val="decimal"/>
        <w:suff w:val="nothing"/>
        <w:lvlText w:val="%1.%2.%3.%4.%5."/>
        <w:lvlJc w:val="left"/>
        <w:pPr>
          <w:ind w:left="2127" w:firstLine="6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5">
      <w:lvl w:ilvl="5">
        <w:start w:val="1"/>
        <w:numFmt w:val="decimal"/>
        <w:suff w:val="nothing"/>
        <w:lvlText w:val="%1.%2.%3.%4.%5.%6."/>
        <w:lvlJc w:val="left"/>
        <w:pPr>
          <w:ind w:left="2127" w:firstLine="6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6">
      <w:lvl w:ilvl="6">
        <w:start w:val="1"/>
        <w:numFmt w:val="decimal"/>
        <w:suff w:val="nothing"/>
        <w:lvlText w:val="%1.%2.%3.%4.%5.%6.%7."/>
        <w:lvlJc w:val="left"/>
        <w:pPr>
          <w:ind w:left="2127" w:firstLine="6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7">
      <w:lvl w:ilvl="7">
        <w:start w:val="1"/>
        <w:numFmt w:val="decimal"/>
        <w:suff w:val="nothing"/>
        <w:lvlText w:val="%1.%2.%3.%4.%5.%6.%7.%8."/>
        <w:lvlJc w:val="left"/>
        <w:pPr>
          <w:ind w:left="2127" w:firstLine="6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lvlOverride w:ilvl="8">
      <w:lvl w:ilvl="8">
        <w:start w:val="1"/>
        <w:numFmt w:val="decimal"/>
        <w:suff w:val="nothing"/>
        <w:lvlText w:val="%1.%2.%3.%4.%5.%6.%7.%8.%9."/>
        <w:lvlJc w:val="left"/>
        <w:pPr>
          <w:ind w:left="3711" w:hanging="8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NotTrackFormatting/>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rQwtzQ1NDM2NDRW0lEKTi0uzszPAykwqQUAHhikAywAAAA="/>
  </w:docVars>
  <w:rsids>
    <w:rsidRoot w:val="00F24053"/>
    <w:rsid w:val="00004E24"/>
    <w:rsid w:val="0000505E"/>
    <w:rsid w:val="00041072"/>
    <w:rsid w:val="00042C0E"/>
    <w:rsid w:val="000459F8"/>
    <w:rsid w:val="00047881"/>
    <w:rsid w:val="00053070"/>
    <w:rsid w:val="00053FE9"/>
    <w:rsid w:val="0005578B"/>
    <w:rsid w:val="000676C1"/>
    <w:rsid w:val="00072047"/>
    <w:rsid w:val="00087AF7"/>
    <w:rsid w:val="000952E0"/>
    <w:rsid w:val="000A3392"/>
    <w:rsid w:val="000B1BAC"/>
    <w:rsid w:val="000B58D4"/>
    <w:rsid w:val="000C1F4F"/>
    <w:rsid w:val="000C6603"/>
    <w:rsid w:val="000F40A9"/>
    <w:rsid w:val="000F75F7"/>
    <w:rsid w:val="00100382"/>
    <w:rsid w:val="00114827"/>
    <w:rsid w:val="001447F3"/>
    <w:rsid w:val="00164457"/>
    <w:rsid w:val="001651D7"/>
    <w:rsid w:val="00175BA7"/>
    <w:rsid w:val="001A25EF"/>
    <w:rsid w:val="001D0473"/>
    <w:rsid w:val="001D1E96"/>
    <w:rsid w:val="001D5B21"/>
    <w:rsid w:val="001F3047"/>
    <w:rsid w:val="001F3DF2"/>
    <w:rsid w:val="00201926"/>
    <w:rsid w:val="00257EF7"/>
    <w:rsid w:val="00260472"/>
    <w:rsid w:val="00281C69"/>
    <w:rsid w:val="0029139A"/>
    <w:rsid w:val="00291CDC"/>
    <w:rsid w:val="0029319A"/>
    <w:rsid w:val="002A4BAF"/>
    <w:rsid w:val="002E4442"/>
    <w:rsid w:val="002F138A"/>
    <w:rsid w:val="00315875"/>
    <w:rsid w:val="00323244"/>
    <w:rsid w:val="0033540B"/>
    <w:rsid w:val="00361187"/>
    <w:rsid w:val="00361D39"/>
    <w:rsid w:val="003811BB"/>
    <w:rsid w:val="00394536"/>
    <w:rsid w:val="003C7CB2"/>
    <w:rsid w:val="003D00D5"/>
    <w:rsid w:val="00422F85"/>
    <w:rsid w:val="00427BB3"/>
    <w:rsid w:val="0046329B"/>
    <w:rsid w:val="004672D8"/>
    <w:rsid w:val="004725A2"/>
    <w:rsid w:val="004743CE"/>
    <w:rsid w:val="00480637"/>
    <w:rsid w:val="004B1FD5"/>
    <w:rsid w:val="004B7379"/>
    <w:rsid w:val="004C1D69"/>
    <w:rsid w:val="004F69C3"/>
    <w:rsid w:val="00502A19"/>
    <w:rsid w:val="0059455B"/>
    <w:rsid w:val="005A1EAA"/>
    <w:rsid w:val="005D411A"/>
    <w:rsid w:val="005E2C06"/>
    <w:rsid w:val="006006D5"/>
    <w:rsid w:val="006217F6"/>
    <w:rsid w:val="00632345"/>
    <w:rsid w:val="00644A46"/>
    <w:rsid w:val="006507EE"/>
    <w:rsid w:val="006638C7"/>
    <w:rsid w:val="00693A53"/>
    <w:rsid w:val="006B7854"/>
    <w:rsid w:val="006C4089"/>
    <w:rsid w:val="006F3237"/>
    <w:rsid w:val="00700EF1"/>
    <w:rsid w:val="00711CCC"/>
    <w:rsid w:val="0073303B"/>
    <w:rsid w:val="00751BB9"/>
    <w:rsid w:val="007709DF"/>
    <w:rsid w:val="00772CBB"/>
    <w:rsid w:val="00781CA3"/>
    <w:rsid w:val="00786CA9"/>
    <w:rsid w:val="007A4C5D"/>
    <w:rsid w:val="007D6FFD"/>
    <w:rsid w:val="00810159"/>
    <w:rsid w:val="00836B52"/>
    <w:rsid w:val="0089246B"/>
    <w:rsid w:val="008A2BF6"/>
    <w:rsid w:val="008A5FC4"/>
    <w:rsid w:val="008B6EBE"/>
    <w:rsid w:val="00924F8C"/>
    <w:rsid w:val="009431D1"/>
    <w:rsid w:val="009756A7"/>
    <w:rsid w:val="009767C4"/>
    <w:rsid w:val="009865C3"/>
    <w:rsid w:val="009A2AF7"/>
    <w:rsid w:val="009F02AB"/>
    <w:rsid w:val="009F4659"/>
    <w:rsid w:val="00A118C4"/>
    <w:rsid w:val="00A25688"/>
    <w:rsid w:val="00A80DE5"/>
    <w:rsid w:val="00A86C3B"/>
    <w:rsid w:val="00AA5199"/>
    <w:rsid w:val="00AB0A61"/>
    <w:rsid w:val="00AB5A4A"/>
    <w:rsid w:val="00AE6811"/>
    <w:rsid w:val="00AE6E84"/>
    <w:rsid w:val="00B315B6"/>
    <w:rsid w:val="00B34E0E"/>
    <w:rsid w:val="00B35B25"/>
    <w:rsid w:val="00B43497"/>
    <w:rsid w:val="00B43CE4"/>
    <w:rsid w:val="00B62ABE"/>
    <w:rsid w:val="00B63140"/>
    <w:rsid w:val="00BA4306"/>
    <w:rsid w:val="00BD523A"/>
    <w:rsid w:val="00BE2521"/>
    <w:rsid w:val="00C25E41"/>
    <w:rsid w:val="00C263B5"/>
    <w:rsid w:val="00D05DEF"/>
    <w:rsid w:val="00D10443"/>
    <w:rsid w:val="00D35EC6"/>
    <w:rsid w:val="00D75C1B"/>
    <w:rsid w:val="00D85D3C"/>
    <w:rsid w:val="00D97567"/>
    <w:rsid w:val="00DA5F2D"/>
    <w:rsid w:val="00DC0796"/>
    <w:rsid w:val="00E014AB"/>
    <w:rsid w:val="00E201DA"/>
    <w:rsid w:val="00E226E7"/>
    <w:rsid w:val="00E31498"/>
    <w:rsid w:val="00E36B9B"/>
    <w:rsid w:val="00E4390E"/>
    <w:rsid w:val="00E70701"/>
    <w:rsid w:val="00E7144D"/>
    <w:rsid w:val="00E80C2F"/>
    <w:rsid w:val="00EB4538"/>
    <w:rsid w:val="00EB6F1D"/>
    <w:rsid w:val="00EE1055"/>
    <w:rsid w:val="00EE5B62"/>
    <w:rsid w:val="00EF6DDC"/>
    <w:rsid w:val="00F019C3"/>
    <w:rsid w:val="00F0458F"/>
    <w:rsid w:val="00F24053"/>
    <w:rsid w:val="00F243AE"/>
    <w:rsid w:val="00F44EC5"/>
    <w:rsid w:val="00F44F24"/>
    <w:rsid w:val="00F5009B"/>
    <w:rsid w:val="00F85346"/>
    <w:rsid w:val="00FA1B66"/>
    <w:rsid w:val="00FD56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55B7"/>
  <w15:docId w15:val="{FF84B4E5-FFC3-4D1C-80CD-0428FE50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 w:type="numbering" w:customStyle="1" w:styleId="ImportedStyle3">
    <w:name w:val="Imported Style 3"/>
    <w:rsid w:val="00E80C2F"/>
    <w:pPr>
      <w:numPr>
        <w:numId w:val="5"/>
      </w:numPr>
    </w:pPr>
  </w:style>
  <w:style w:type="paragraph" w:styleId="FootnoteText">
    <w:name w:val="footnote text"/>
    <w:basedOn w:val="Normal"/>
    <w:link w:val="FootnoteTextChar"/>
    <w:uiPriority w:val="99"/>
    <w:unhideWhenUsed/>
    <w:rsid w:val="001A25EF"/>
    <w:pPr>
      <w:spacing w:after="0" w:line="240" w:lineRule="auto"/>
    </w:pPr>
    <w:rPr>
      <w:sz w:val="20"/>
      <w:szCs w:val="20"/>
    </w:rPr>
  </w:style>
  <w:style w:type="character" w:customStyle="1" w:styleId="FootnoteTextChar">
    <w:name w:val="Footnote Text Char"/>
    <w:basedOn w:val="DefaultParagraphFont"/>
    <w:link w:val="FootnoteText"/>
    <w:uiPriority w:val="99"/>
    <w:rsid w:val="001A25EF"/>
    <w:rPr>
      <w:sz w:val="20"/>
      <w:szCs w:val="20"/>
    </w:rPr>
  </w:style>
  <w:style w:type="character" w:styleId="FootnoteReference">
    <w:name w:val="footnote reference"/>
    <w:basedOn w:val="DefaultParagraphFont"/>
    <w:uiPriority w:val="99"/>
    <w:semiHidden/>
    <w:unhideWhenUsed/>
    <w:rsid w:val="001A25EF"/>
    <w:rPr>
      <w:vertAlign w:val="superscript"/>
    </w:rPr>
  </w:style>
  <w:style w:type="character" w:customStyle="1" w:styleId="UnresolvedMention">
    <w:name w:val="Unresolved Mention"/>
    <w:basedOn w:val="DefaultParagraphFont"/>
    <w:uiPriority w:val="99"/>
    <w:semiHidden/>
    <w:unhideWhenUsed/>
    <w:rsid w:val="00D35EC6"/>
    <w:rPr>
      <w:color w:val="605E5C"/>
      <w:shd w:val="clear" w:color="auto" w:fill="E1DFDD"/>
    </w:rPr>
  </w:style>
  <w:style w:type="character" w:styleId="CommentReference">
    <w:name w:val="annotation reference"/>
    <w:basedOn w:val="DefaultParagraphFont"/>
    <w:uiPriority w:val="99"/>
    <w:semiHidden/>
    <w:unhideWhenUsed/>
    <w:rsid w:val="00422F85"/>
    <w:rPr>
      <w:sz w:val="16"/>
      <w:szCs w:val="16"/>
    </w:rPr>
  </w:style>
  <w:style w:type="paragraph" w:styleId="CommentText">
    <w:name w:val="annotation text"/>
    <w:basedOn w:val="Normal"/>
    <w:link w:val="CommentTextChar"/>
    <w:uiPriority w:val="99"/>
    <w:semiHidden/>
    <w:unhideWhenUsed/>
    <w:rsid w:val="00422F85"/>
    <w:pPr>
      <w:spacing w:line="240" w:lineRule="auto"/>
    </w:pPr>
    <w:rPr>
      <w:sz w:val="20"/>
      <w:szCs w:val="20"/>
    </w:rPr>
  </w:style>
  <w:style w:type="character" w:customStyle="1" w:styleId="CommentTextChar">
    <w:name w:val="Comment Text Char"/>
    <w:basedOn w:val="DefaultParagraphFont"/>
    <w:link w:val="CommentText"/>
    <w:uiPriority w:val="99"/>
    <w:semiHidden/>
    <w:rsid w:val="00422F85"/>
    <w:rPr>
      <w:sz w:val="20"/>
      <w:szCs w:val="20"/>
    </w:rPr>
  </w:style>
  <w:style w:type="paragraph" w:styleId="CommentSubject">
    <w:name w:val="annotation subject"/>
    <w:basedOn w:val="CommentText"/>
    <w:next w:val="CommentText"/>
    <w:link w:val="CommentSubjectChar"/>
    <w:uiPriority w:val="99"/>
    <w:semiHidden/>
    <w:unhideWhenUsed/>
    <w:rsid w:val="00422F85"/>
    <w:rPr>
      <w:b/>
      <w:bCs/>
    </w:rPr>
  </w:style>
  <w:style w:type="character" w:customStyle="1" w:styleId="CommentSubjectChar">
    <w:name w:val="Comment Subject Char"/>
    <w:basedOn w:val="CommentTextChar"/>
    <w:link w:val="CommentSubject"/>
    <w:uiPriority w:val="99"/>
    <w:semiHidden/>
    <w:rsid w:val="00422F85"/>
    <w:rPr>
      <w:b/>
      <w:bCs/>
      <w:sz w:val="20"/>
      <w:szCs w:val="20"/>
    </w:rPr>
  </w:style>
  <w:style w:type="character" w:styleId="PlaceholderText">
    <w:name w:val="Placeholder Text"/>
    <w:basedOn w:val="DefaultParagraphFont"/>
    <w:uiPriority w:val="99"/>
    <w:semiHidden/>
    <w:rsid w:val="000676C1"/>
    <w:rPr>
      <w:color w:val="808080"/>
    </w:rPr>
  </w:style>
  <w:style w:type="paragraph" w:styleId="Revision">
    <w:name w:val="Revision"/>
    <w:hidden/>
    <w:uiPriority w:val="99"/>
    <w:semiHidden/>
    <w:rsid w:val="009F4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7938">
      <w:bodyDiv w:val="1"/>
      <w:marLeft w:val="0"/>
      <w:marRight w:val="0"/>
      <w:marTop w:val="0"/>
      <w:marBottom w:val="0"/>
      <w:divBdr>
        <w:top w:val="none" w:sz="0" w:space="0" w:color="auto"/>
        <w:left w:val="none" w:sz="0" w:space="0" w:color="auto"/>
        <w:bottom w:val="none" w:sz="0" w:space="0" w:color="auto"/>
        <w:right w:val="none" w:sz="0" w:space="0" w:color="auto"/>
      </w:divBdr>
    </w:div>
    <w:div w:id="9473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nv@icao.in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glossaryDocument" Target="glossary/document.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CORSIA-Emissions-Units.aspx" TargetMode="External"/><Relationship Id="rId2" Type="http://schemas.openxmlformats.org/officeDocument/2006/relationships/hyperlink" Target="https://www.icao.int/environmental-protection/CORSIA/Documents/TAB/TAB%202022/Programme_Application_Form_Appendix_A_Supplementary_Information_2022.docx" TargetMode="External"/><Relationship Id="rId1" Type="http://schemas.openxmlformats.org/officeDocument/2006/relationships/hyperlink" Target="https://www.icao.int/environmental-protection/CORSIA/Pages/CORSIA-Emissions-Units.aspx" TargetMode="External"/><Relationship Id="rId5" Type="http://schemas.openxmlformats.org/officeDocument/2006/relationships/hyperlink" Target="https://www.icao.int/environmental-protection/CORSIA/Pages/TAB.aspx" TargetMode="External"/><Relationship Id="rId4" Type="http://schemas.openxmlformats.org/officeDocument/2006/relationships/hyperlink" Target="https://www.icao.int/environmental-protection/CORSIA/Documents/TAB/TAB%202022/TAB_Procedures_January%202022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E8F962DEC4505B0637FE1A0AB83DC"/>
        <w:category>
          <w:name w:val="General"/>
          <w:gallery w:val="placeholder"/>
        </w:category>
        <w:types>
          <w:type w:val="bbPlcHdr"/>
        </w:types>
        <w:behaviors>
          <w:behavior w:val="content"/>
        </w:behaviors>
        <w:guid w:val="{DA08D9C8-5B4C-4EB9-AED4-BE7DC1B7DA0F}"/>
      </w:docPartPr>
      <w:docPartBody>
        <w:p w:rsidR="00937C2F" w:rsidRDefault="00FA09CC" w:rsidP="00FA09CC">
          <w:pPr>
            <w:pStyle w:val="BAAE8F962DEC4505B0637FE1A0AB83DC2"/>
          </w:pPr>
          <w:r>
            <w:rPr>
              <w:rStyle w:val="PlaceholderText"/>
            </w:rPr>
            <w:t>Please ch</w:t>
          </w:r>
          <w:r w:rsidRPr="00440DC4">
            <w:rPr>
              <w:rStyle w:val="PlaceholderText"/>
            </w:rPr>
            <w:t xml:space="preserve">oose </w:t>
          </w:r>
          <w:r>
            <w:rPr>
              <w:rStyle w:val="PlaceholderText"/>
            </w:rPr>
            <w:t>the type of observation. If you are not certain, please choose ‘other’</w:t>
          </w:r>
          <w:r w:rsidRPr="00440DC4">
            <w:rPr>
              <w:rStyle w:val="PlaceholderText"/>
            </w:rPr>
            <w:t>.</w:t>
          </w:r>
        </w:p>
      </w:docPartBody>
    </w:docPart>
    <w:docPart>
      <w:docPartPr>
        <w:name w:val="2878B30E76E3405F9086EB683533028D"/>
        <w:category>
          <w:name w:val="General"/>
          <w:gallery w:val="placeholder"/>
        </w:category>
        <w:types>
          <w:type w:val="bbPlcHdr"/>
        </w:types>
        <w:behaviors>
          <w:behavior w:val="content"/>
        </w:behaviors>
        <w:guid w:val="{1EA8A638-3A97-4C5D-9AD9-6F2EAE5CB689}"/>
      </w:docPartPr>
      <w:docPartBody>
        <w:p w:rsidR="00937C2F" w:rsidRDefault="00FA09CC" w:rsidP="00FA09CC">
          <w:pPr>
            <w:pStyle w:val="2878B30E76E3405F9086EB683533028D2"/>
          </w:pPr>
          <w:r>
            <w:rPr>
              <w:rStyle w:val="PlaceholderText"/>
            </w:rPr>
            <w:t>Please provide your full name</w:t>
          </w:r>
        </w:p>
      </w:docPartBody>
    </w:docPart>
    <w:docPart>
      <w:docPartPr>
        <w:name w:val="75715079A90647A48C51FF1D97614D0F"/>
        <w:category>
          <w:name w:val="General"/>
          <w:gallery w:val="placeholder"/>
        </w:category>
        <w:types>
          <w:type w:val="bbPlcHdr"/>
        </w:types>
        <w:behaviors>
          <w:behavior w:val="content"/>
        </w:behaviors>
        <w:guid w:val="{87F32CAD-410D-4130-8F45-ECAC2F3687A7}"/>
      </w:docPartPr>
      <w:docPartBody>
        <w:p w:rsidR="00937C2F" w:rsidRDefault="00FA09CC" w:rsidP="00FA09CC">
          <w:pPr>
            <w:pStyle w:val="75715079A90647A48C51FF1D97614D0F3"/>
          </w:pPr>
          <w:r>
            <w:rPr>
              <w:rStyle w:val="PlaceholderText"/>
            </w:rPr>
            <w:t>Please provide the name of the CORSIA Eligible Emissions Unit Programme(s) as contained in the ICAO document “CORSIA Eligible Emissions Units”</w:t>
          </w:r>
          <w:r w:rsidRPr="00440DC4">
            <w:rPr>
              <w:rStyle w:val="PlaceholderText"/>
            </w:rPr>
            <w:t>.</w:t>
          </w:r>
        </w:p>
      </w:docPartBody>
    </w:docPart>
    <w:docPart>
      <w:docPartPr>
        <w:name w:val="D3B4063C00BF4D91829F57491BD91DA3"/>
        <w:category>
          <w:name w:val="General"/>
          <w:gallery w:val="placeholder"/>
        </w:category>
        <w:types>
          <w:type w:val="bbPlcHdr"/>
        </w:types>
        <w:behaviors>
          <w:behavior w:val="content"/>
        </w:behaviors>
        <w:guid w:val="{61DF65EE-A2F8-4300-87EC-E3C0FF8A6A61}"/>
      </w:docPartPr>
      <w:docPartBody>
        <w:p w:rsidR="00937C2F" w:rsidRDefault="00FA09CC" w:rsidP="00FA09CC">
          <w:pPr>
            <w:pStyle w:val="D3B4063C00BF4D91829F57491BD91DA33"/>
          </w:pPr>
          <w:r>
            <w:rPr>
              <w:rStyle w:val="PlaceholderText"/>
            </w:rPr>
            <w:t>Please provide your organization</w:t>
          </w:r>
        </w:p>
      </w:docPartBody>
    </w:docPart>
    <w:docPart>
      <w:docPartPr>
        <w:name w:val="3E1827DBC24C4C76AA12C2F5FE744539"/>
        <w:category>
          <w:name w:val="General"/>
          <w:gallery w:val="placeholder"/>
        </w:category>
        <w:types>
          <w:type w:val="bbPlcHdr"/>
        </w:types>
        <w:behaviors>
          <w:behavior w:val="content"/>
        </w:behaviors>
        <w:guid w:val="{EF88BF52-F57E-4BE0-8BC5-DF20A15130C2}"/>
      </w:docPartPr>
      <w:docPartBody>
        <w:p w:rsidR="00937C2F" w:rsidRDefault="00FA09CC" w:rsidP="00FA09CC">
          <w:pPr>
            <w:pStyle w:val="3E1827DBC24C4C76AA12C2F5FE7445393"/>
          </w:pPr>
          <w:bookmarkStart w:id="0" w:name="_GoBack"/>
          <w:r>
            <w:rPr>
              <w:rStyle w:val="PlaceholderText"/>
            </w:rPr>
            <w:t>Please provide the description of the observation in detail, as to how it p</w:t>
          </w:r>
          <w:r w:rsidRPr="00EB4538">
            <w:rPr>
              <w:rStyle w:val="PlaceholderText"/>
            </w:rPr>
            <w:t>ertain</w:t>
          </w:r>
          <w:r>
            <w:rPr>
              <w:rStyle w:val="PlaceholderText"/>
            </w:rPr>
            <w:t>s</w:t>
          </w:r>
          <w:r w:rsidRPr="00EB4538">
            <w:rPr>
              <w:rStyle w:val="PlaceholderText"/>
            </w:rPr>
            <w:t xml:space="preserve"> to any </w:t>
          </w:r>
          <w:r>
            <w:rPr>
              <w:rStyle w:val="PlaceholderText"/>
            </w:rPr>
            <w:t xml:space="preserve">potential </w:t>
          </w:r>
          <w:r w:rsidRPr="00EB4538">
            <w:rPr>
              <w:rStyle w:val="PlaceholderText"/>
            </w:rPr>
            <w:t>deviation from the Emissions Units Criteria (EUC)</w:t>
          </w:r>
          <w:r>
            <w:rPr>
              <w:rStyle w:val="PlaceholderText"/>
            </w:rPr>
            <w:t xml:space="preserve">, </w:t>
          </w:r>
          <w:r w:rsidRPr="00EB4538">
            <w:rPr>
              <w:rStyle w:val="PlaceholderText"/>
            </w:rPr>
            <w:t>other form of deviation from CORSIA Eligible Emissions Unit Programme’s Scope of Eligibility</w:t>
          </w:r>
          <w:r>
            <w:rPr>
              <w:rStyle w:val="PlaceholderText"/>
            </w:rPr>
            <w:t>,</w:t>
          </w:r>
          <w:r w:rsidRPr="00EB4538">
            <w:rPr>
              <w:rStyle w:val="PlaceholderText"/>
            </w:rPr>
            <w:t xml:space="preserve"> and/or Terms of Eligibility. </w:t>
          </w:r>
          <w:r>
            <w:rPr>
              <w:rStyle w:val="PlaceholderText"/>
            </w:rPr>
            <w:t xml:space="preserve"> </w:t>
          </w:r>
          <w:bookmarkEnd w:id="0"/>
        </w:p>
      </w:docPartBody>
    </w:docPart>
    <w:docPart>
      <w:docPartPr>
        <w:name w:val="5871DC22C4FB4E0D805563E10582D964"/>
        <w:category>
          <w:name w:val="General"/>
          <w:gallery w:val="placeholder"/>
        </w:category>
        <w:types>
          <w:type w:val="bbPlcHdr"/>
        </w:types>
        <w:behaviors>
          <w:behavior w:val="content"/>
        </w:behaviors>
        <w:guid w:val="{5CCCCA6B-ED6C-4E64-83BA-EDCF3FD7F635}"/>
      </w:docPartPr>
      <w:docPartBody>
        <w:p w:rsidR="001F5B36" w:rsidRDefault="00FA09CC" w:rsidP="00FA09CC">
          <w:pPr>
            <w:pStyle w:val="5871DC22C4FB4E0D805563E10582D9643"/>
          </w:pPr>
          <w:r>
            <w:rPr>
              <w:rStyle w:val="PlaceholderText"/>
            </w:rPr>
            <w:t>Please provide the description of the observation in detail, as to how it p</w:t>
          </w:r>
          <w:r w:rsidRPr="00EB4538">
            <w:rPr>
              <w:rStyle w:val="PlaceholderText"/>
            </w:rPr>
            <w:t>ertain</w:t>
          </w:r>
          <w:r>
            <w:rPr>
              <w:rStyle w:val="PlaceholderText"/>
            </w:rPr>
            <w:t>s</w:t>
          </w:r>
          <w:r w:rsidRPr="00EB4538">
            <w:rPr>
              <w:rStyle w:val="PlaceholderText"/>
            </w:rPr>
            <w:t xml:space="preserve"> to any </w:t>
          </w:r>
          <w:r>
            <w:rPr>
              <w:rStyle w:val="PlaceholderText"/>
            </w:rPr>
            <w:t xml:space="preserve">potential </w:t>
          </w:r>
          <w:r w:rsidRPr="00EB4538">
            <w:rPr>
              <w:rStyle w:val="PlaceholderText"/>
            </w:rPr>
            <w:t>deviation from the Emissions Units Criteria (EUC)</w:t>
          </w:r>
          <w:r>
            <w:rPr>
              <w:rStyle w:val="PlaceholderText"/>
            </w:rPr>
            <w:t xml:space="preserve">, </w:t>
          </w:r>
          <w:r w:rsidRPr="00EB4538">
            <w:rPr>
              <w:rStyle w:val="PlaceholderText"/>
            </w:rPr>
            <w:t>other form of deviation from CORSIA Eligible Emissions Unit Programme’s Scope of Eligibility</w:t>
          </w:r>
          <w:r>
            <w:rPr>
              <w:rStyle w:val="PlaceholderText"/>
            </w:rPr>
            <w:t>,</w:t>
          </w:r>
          <w:r w:rsidRPr="00EB4538">
            <w:rPr>
              <w:rStyle w:val="PlaceholderText"/>
            </w:rPr>
            <w:t xml:space="preserve"> and/or Terms of Eligibility. </w:t>
          </w:r>
          <w:r>
            <w:rPr>
              <w:rStyle w:val="PlaceholderText"/>
            </w:rPr>
            <w:t xml:space="preserve"> </w:t>
          </w:r>
        </w:p>
      </w:docPartBody>
    </w:docPart>
    <w:docPart>
      <w:docPartPr>
        <w:name w:val="D89ADB1BCE464057A925FAD2D15FF8FF"/>
        <w:category>
          <w:name w:val="General"/>
          <w:gallery w:val="placeholder"/>
        </w:category>
        <w:types>
          <w:type w:val="bbPlcHdr"/>
        </w:types>
        <w:behaviors>
          <w:behavior w:val="content"/>
        </w:behaviors>
        <w:guid w:val="{0DD06F46-2CE5-4BD1-B11C-A78A0752CF73}"/>
      </w:docPartPr>
      <w:docPartBody>
        <w:p w:rsidR="001F5B36" w:rsidRDefault="00FA09CC" w:rsidP="00FA09CC">
          <w:pPr>
            <w:pStyle w:val="D89ADB1BCE464057A925FAD2D15FF8FF"/>
          </w:pPr>
          <w:r>
            <w:rPr>
              <w:rStyle w:val="PlaceholderText"/>
            </w:rPr>
            <w:t>Please provide the description of the observation in detail, as to how it p</w:t>
          </w:r>
          <w:r w:rsidRPr="00EB4538">
            <w:rPr>
              <w:rStyle w:val="PlaceholderText"/>
            </w:rPr>
            <w:t>ertain</w:t>
          </w:r>
          <w:r>
            <w:rPr>
              <w:rStyle w:val="PlaceholderText"/>
            </w:rPr>
            <w:t>s</w:t>
          </w:r>
          <w:r w:rsidRPr="00EB4538">
            <w:rPr>
              <w:rStyle w:val="PlaceholderText"/>
            </w:rPr>
            <w:t xml:space="preserve"> to any </w:t>
          </w:r>
          <w:r>
            <w:rPr>
              <w:rStyle w:val="PlaceholderText"/>
            </w:rPr>
            <w:t xml:space="preserve">potential </w:t>
          </w:r>
          <w:r w:rsidRPr="00EB4538">
            <w:rPr>
              <w:rStyle w:val="PlaceholderText"/>
            </w:rPr>
            <w:t>deviation from the Emissions Units Criteria (EUC)</w:t>
          </w:r>
          <w:r>
            <w:rPr>
              <w:rStyle w:val="PlaceholderText"/>
            </w:rPr>
            <w:t xml:space="preserve">, </w:t>
          </w:r>
          <w:r w:rsidRPr="00EB4538">
            <w:rPr>
              <w:rStyle w:val="PlaceholderText"/>
            </w:rPr>
            <w:t>other form of deviation from CORSIA Eligible Emissions Unit Programme’s Scope of Eligibility</w:t>
          </w:r>
          <w:r>
            <w:rPr>
              <w:rStyle w:val="PlaceholderText"/>
            </w:rPr>
            <w:t>,</w:t>
          </w:r>
          <w:r w:rsidRPr="00EB4538">
            <w:rPr>
              <w:rStyle w:val="PlaceholderText"/>
            </w:rPr>
            <w:t xml:space="preserve"> and/or Terms of Eligibility.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88"/>
    <w:rsid w:val="001F5B36"/>
    <w:rsid w:val="002F4841"/>
    <w:rsid w:val="00803E88"/>
    <w:rsid w:val="008B15C9"/>
    <w:rsid w:val="00937C2F"/>
    <w:rsid w:val="00DF5997"/>
    <w:rsid w:val="00F43E7B"/>
    <w:rsid w:val="00FA09C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9CC"/>
    <w:rPr>
      <w:color w:val="808080"/>
    </w:rPr>
  </w:style>
  <w:style w:type="paragraph" w:customStyle="1" w:styleId="2878B30E76E3405F9086EB683533028D3">
    <w:name w:val="2878B30E76E3405F9086EB683533028D3"/>
    <w:rsid w:val="00803E88"/>
    <w:pPr>
      <w:spacing w:after="200" w:line="276" w:lineRule="auto"/>
      <w:ind w:left="720"/>
      <w:contextualSpacing/>
    </w:pPr>
    <w:rPr>
      <w:rFonts w:eastAsia="Batang"/>
      <w:lang w:eastAsia="en-US"/>
    </w:rPr>
  </w:style>
  <w:style w:type="paragraph" w:customStyle="1" w:styleId="D3B4063C00BF4D91829F57491BD91DA32">
    <w:name w:val="D3B4063C00BF4D91829F57491BD91DA32"/>
    <w:rsid w:val="00803E88"/>
    <w:pPr>
      <w:spacing w:after="200" w:line="276" w:lineRule="auto"/>
      <w:ind w:left="720"/>
      <w:contextualSpacing/>
    </w:pPr>
    <w:rPr>
      <w:rFonts w:eastAsia="Batang"/>
      <w:lang w:eastAsia="en-US"/>
    </w:rPr>
  </w:style>
  <w:style w:type="paragraph" w:customStyle="1" w:styleId="75715079A90647A48C51FF1D97614D0F2">
    <w:name w:val="75715079A90647A48C51FF1D97614D0F2"/>
    <w:rsid w:val="00803E88"/>
    <w:pPr>
      <w:spacing w:after="200" w:line="276" w:lineRule="auto"/>
      <w:ind w:left="720"/>
      <w:contextualSpacing/>
    </w:pPr>
    <w:rPr>
      <w:rFonts w:eastAsia="Batang"/>
      <w:lang w:eastAsia="en-US"/>
    </w:rPr>
  </w:style>
  <w:style w:type="paragraph" w:customStyle="1" w:styleId="BAAE8F962DEC4505B0637FE1A0AB83DC3">
    <w:name w:val="BAAE8F962DEC4505B0637FE1A0AB83DC3"/>
    <w:rsid w:val="00803E88"/>
    <w:pPr>
      <w:spacing w:after="200" w:line="276" w:lineRule="auto"/>
      <w:ind w:left="720"/>
      <w:contextualSpacing/>
    </w:pPr>
    <w:rPr>
      <w:rFonts w:eastAsia="Batang"/>
      <w:lang w:eastAsia="en-US"/>
    </w:rPr>
  </w:style>
  <w:style w:type="paragraph" w:customStyle="1" w:styleId="3E1827DBC24C4C76AA12C2F5FE7445392">
    <w:name w:val="3E1827DBC24C4C76AA12C2F5FE7445392"/>
    <w:rsid w:val="00803E88"/>
    <w:pPr>
      <w:spacing w:after="200" w:line="276" w:lineRule="auto"/>
      <w:ind w:left="720"/>
      <w:contextualSpacing/>
    </w:pPr>
    <w:rPr>
      <w:rFonts w:eastAsia="Batang"/>
      <w:lang w:eastAsia="en-US"/>
    </w:rPr>
  </w:style>
  <w:style w:type="paragraph" w:customStyle="1" w:styleId="D310BA53076B475FB93457756851099D2">
    <w:name w:val="D310BA53076B475FB93457756851099D2"/>
    <w:rsid w:val="00803E88"/>
    <w:pPr>
      <w:spacing w:after="200" w:line="276" w:lineRule="auto"/>
      <w:ind w:left="720"/>
      <w:contextualSpacing/>
    </w:pPr>
    <w:rPr>
      <w:rFonts w:eastAsia="Batang"/>
      <w:lang w:eastAsia="en-US"/>
    </w:rPr>
  </w:style>
  <w:style w:type="paragraph" w:customStyle="1" w:styleId="BDB3C6C8AB3649F5897B58C7878051B1">
    <w:name w:val="BDB3C6C8AB3649F5897B58C7878051B1"/>
    <w:rsid w:val="00DF5997"/>
    <w:rPr>
      <w:lang w:val="en-US" w:eastAsia="en-US"/>
    </w:rPr>
  </w:style>
  <w:style w:type="paragraph" w:customStyle="1" w:styleId="5871DC22C4FB4E0D805563E10582D964">
    <w:name w:val="5871DC22C4FB4E0D805563E10582D964"/>
    <w:rsid w:val="00FA09CC"/>
    <w:rPr>
      <w:lang w:eastAsia="zh-CN"/>
    </w:rPr>
  </w:style>
  <w:style w:type="paragraph" w:customStyle="1" w:styleId="3B001F8C3B8E4070848BEB4BC394796D">
    <w:name w:val="3B001F8C3B8E4070848BEB4BC394796D"/>
    <w:rsid w:val="00FA09CC"/>
    <w:rPr>
      <w:lang w:eastAsia="zh-CN"/>
    </w:rPr>
  </w:style>
  <w:style w:type="paragraph" w:customStyle="1" w:styleId="D00C59C8D2264DA1A009C96745AFB614">
    <w:name w:val="D00C59C8D2264DA1A009C96745AFB614"/>
    <w:rsid w:val="00FA09CC"/>
    <w:rPr>
      <w:lang w:eastAsia="zh-CN"/>
    </w:rPr>
  </w:style>
  <w:style w:type="paragraph" w:customStyle="1" w:styleId="2878B30E76E3405F9086EB683533028D">
    <w:name w:val="2878B30E76E3405F9086EB683533028D"/>
    <w:rsid w:val="00FA09CC"/>
    <w:pPr>
      <w:spacing w:after="200" w:line="276" w:lineRule="auto"/>
      <w:ind w:left="720"/>
      <w:contextualSpacing/>
    </w:pPr>
    <w:rPr>
      <w:rFonts w:eastAsia="Batang"/>
      <w:lang w:eastAsia="en-US"/>
    </w:rPr>
  </w:style>
  <w:style w:type="paragraph" w:customStyle="1" w:styleId="D3B4063C00BF4D91829F57491BD91DA3">
    <w:name w:val="D3B4063C00BF4D91829F57491BD91DA3"/>
    <w:rsid w:val="00FA09CC"/>
    <w:pPr>
      <w:spacing w:after="200" w:line="276" w:lineRule="auto"/>
      <w:ind w:left="720"/>
      <w:contextualSpacing/>
    </w:pPr>
    <w:rPr>
      <w:rFonts w:eastAsia="Batang"/>
      <w:lang w:eastAsia="en-US"/>
    </w:rPr>
  </w:style>
  <w:style w:type="paragraph" w:customStyle="1" w:styleId="75715079A90647A48C51FF1D97614D0F">
    <w:name w:val="75715079A90647A48C51FF1D97614D0F"/>
    <w:rsid w:val="00FA09CC"/>
    <w:pPr>
      <w:spacing w:after="200" w:line="276" w:lineRule="auto"/>
      <w:ind w:left="720"/>
      <w:contextualSpacing/>
    </w:pPr>
    <w:rPr>
      <w:rFonts w:eastAsia="Batang"/>
      <w:lang w:eastAsia="en-US"/>
    </w:rPr>
  </w:style>
  <w:style w:type="paragraph" w:customStyle="1" w:styleId="BAAE8F962DEC4505B0637FE1A0AB83DC">
    <w:name w:val="BAAE8F962DEC4505B0637FE1A0AB83DC"/>
    <w:rsid w:val="00FA09CC"/>
    <w:pPr>
      <w:spacing w:after="200" w:line="276" w:lineRule="auto"/>
      <w:ind w:left="720"/>
      <w:contextualSpacing/>
    </w:pPr>
    <w:rPr>
      <w:rFonts w:eastAsia="Batang"/>
      <w:lang w:eastAsia="en-US"/>
    </w:rPr>
  </w:style>
  <w:style w:type="paragraph" w:customStyle="1" w:styleId="3E1827DBC24C4C76AA12C2F5FE744539">
    <w:name w:val="3E1827DBC24C4C76AA12C2F5FE744539"/>
    <w:rsid w:val="00FA09CC"/>
    <w:pPr>
      <w:spacing w:after="200" w:line="276" w:lineRule="auto"/>
      <w:ind w:left="720"/>
      <w:contextualSpacing/>
    </w:pPr>
    <w:rPr>
      <w:rFonts w:eastAsia="Batang"/>
      <w:lang w:eastAsia="en-US"/>
    </w:rPr>
  </w:style>
  <w:style w:type="paragraph" w:customStyle="1" w:styleId="5871DC22C4FB4E0D805563E10582D9641">
    <w:name w:val="5871DC22C4FB4E0D805563E10582D9641"/>
    <w:rsid w:val="00FA09CC"/>
    <w:pPr>
      <w:spacing w:after="200" w:line="276" w:lineRule="auto"/>
      <w:ind w:left="720"/>
      <w:contextualSpacing/>
    </w:pPr>
    <w:rPr>
      <w:rFonts w:eastAsia="Batang"/>
      <w:lang w:eastAsia="en-US"/>
    </w:rPr>
  </w:style>
  <w:style w:type="paragraph" w:customStyle="1" w:styleId="2878B30E76E3405F9086EB683533028D1">
    <w:name w:val="2878B30E76E3405F9086EB683533028D1"/>
    <w:rsid w:val="00FA09CC"/>
    <w:pPr>
      <w:spacing w:after="200" w:line="276" w:lineRule="auto"/>
      <w:ind w:left="720"/>
      <w:contextualSpacing/>
    </w:pPr>
    <w:rPr>
      <w:rFonts w:eastAsia="Batang"/>
      <w:lang w:eastAsia="en-US"/>
    </w:rPr>
  </w:style>
  <w:style w:type="paragraph" w:customStyle="1" w:styleId="D3B4063C00BF4D91829F57491BD91DA31">
    <w:name w:val="D3B4063C00BF4D91829F57491BD91DA31"/>
    <w:rsid w:val="00FA09CC"/>
    <w:pPr>
      <w:spacing w:after="200" w:line="276" w:lineRule="auto"/>
      <w:ind w:left="720"/>
      <w:contextualSpacing/>
    </w:pPr>
    <w:rPr>
      <w:rFonts w:eastAsia="Batang"/>
      <w:lang w:eastAsia="en-US"/>
    </w:rPr>
  </w:style>
  <w:style w:type="paragraph" w:customStyle="1" w:styleId="75715079A90647A48C51FF1D97614D0F1">
    <w:name w:val="75715079A90647A48C51FF1D97614D0F1"/>
    <w:rsid w:val="00FA09CC"/>
    <w:pPr>
      <w:spacing w:after="200" w:line="276" w:lineRule="auto"/>
      <w:ind w:left="720"/>
      <w:contextualSpacing/>
    </w:pPr>
    <w:rPr>
      <w:rFonts w:eastAsia="Batang"/>
      <w:lang w:eastAsia="en-US"/>
    </w:rPr>
  </w:style>
  <w:style w:type="paragraph" w:customStyle="1" w:styleId="BAAE8F962DEC4505B0637FE1A0AB83DC1">
    <w:name w:val="BAAE8F962DEC4505B0637FE1A0AB83DC1"/>
    <w:rsid w:val="00FA09CC"/>
    <w:pPr>
      <w:spacing w:after="200" w:line="276" w:lineRule="auto"/>
      <w:ind w:left="720"/>
      <w:contextualSpacing/>
    </w:pPr>
    <w:rPr>
      <w:rFonts w:eastAsia="Batang"/>
      <w:lang w:eastAsia="en-US"/>
    </w:rPr>
  </w:style>
  <w:style w:type="paragraph" w:customStyle="1" w:styleId="3E1827DBC24C4C76AA12C2F5FE7445391">
    <w:name w:val="3E1827DBC24C4C76AA12C2F5FE7445391"/>
    <w:rsid w:val="00FA09CC"/>
    <w:pPr>
      <w:spacing w:after="200" w:line="276" w:lineRule="auto"/>
      <w:ind w:left="720"/>
      <w:contextualSpacing/>
    </w:pPr>
    <w:rPr>
      <w:rFonts w:eastAsia="Batang"/>
      <w:lang w:eastAsia="en-US"/>
    </w:rPr>
  </w:style>
  <w:style w:type="paragraph" w:customStyle="1" w:styleId="5871DC22C4FB4E0D805563E10582D9642">
    <w:name w:val="5871DC22C4FB4E0D805563E10582D9642"/>
    <w:rsid w:val="00FA09CC"/>
    <w:pPr>
      <w:spacing w:after="200" w:line="276" w:lineRule="auto"/>
      <w:ind w:left="720"/>
      <w:contextualSpacing/>
    </w:pPr>
    <w:rPr>
      <w:rFonts w:eastAsia="Batang"/>
      <w:lang w:eastAsia="en-US"/>
    </w:rPr>
  </w:style>
  <w:style w:type="paragraph" w:customStyle="1" w:styleId="2878B30E76E3405F9086EB683533028D2">
    <w:name w:val="2878B30E76E3405F9086EB683533028D2"/>
    <w:rsid w:val="00FA09CC"/>
    <w:pPr>
      <w:spacing w:after="200" w:line="276" w:lineRule="auto"/>
      <w:ind w:left="720"/>
      <w:contextualSpacing/>
    </w:pPr>
    <w:rPr>
      <w:rFonts w:eastAsia="Batang"/>
      <w:lang w:eastAsia="en-US"/>
    </w:rPr>
  </w:style>
  <w:style w:type="paragraph" w:customStyle="1" w:styleId="D3B4063C00BF4D91829F57491BD91DA33">
    <w:name w:val="D3B4063C00BF4D91829F57491BD91DA33"/>
    <w:rsid w:val="00FA09CC"/>
    <w:pPr>
      <w:spacing w:after="200" w:line="276" w:lineRule="auto"/>
      <w:ind w:left="720"/>
      <w:contextualSpacing/>
    </w:pPr>
    <w:rPr>
      <w:rFonts w:eastAsia="Batang"/>
      <w:lang w:eastAsia="en-US"/>
    </w:rPr>
  </w:style>
  <w:style w:type="paragraph" w:customStyle="1" w:styleId="75715079A90647A48C51FF1D97614D0F3">
    <w:name w:val="75715079A90647A48C51FF1D97614D0F3"/>
    <w:rsid w:val="00FA09CC"/>
    <w:pPr>
      <w:spacing w:after="200" w:line="276" w:lineRule="auto"/>
      <w:ind w:left="720"/>
      <w:contextualSpacing/>
    </w:pPr>
    <w:rPr>
      <w:rFonts w:eastAsia="Batang"/>
      <w:lang w:eastAsia="en-US"/>
    </w:rPr>
  </w:style>
  <w:style w:type="paragraph" w:customStyle="1" w:styleId="BAAE8F962DEC4505B0637FE1A0AB83DC2">
    <w:name w:val="BAAE8F962DEC4505B0637FE1A0AB83DC2"/>
    <w:rsid w:val="00FA09CC"/>
    <w:pPr>
      <w:spacing w:after="200" w:line="276" w:lineRule="auto"/>
      <w:ind w:left="720"/>
      <w:contextualSpacing/>
    </w:pPr>
    <w:rPr>
      <w:rFonts w:eastAsia="Batang"/>
      <w:lang w:eastAsia="en-US"/>
    </w:rPr>
  </w:style>
  <w:style w:type="paragraph" w:customStyle="1" w:styleId="3E1827DBC24C4C76AA12C2F5FE7445393">
    <w:name w:val="3E1827DBC24C4C76AA12C2F5FE7445393"/>
    <w:rsid w:val="00FA09CC"/>
    <w:pPr>
      <w:spacing w:after="200" w:line="276" w:lineRule="auto"/>
      <w:ind w:left="720"/>
      <w:contextualSpacing/>
    </w:pPr>
    <w:rPr>
      <w:rFonts w:eastAsia="Batang"/>
      <w:lang w:eastAsia="en-US"/>
    </w:rPr>
  </w:style>
  <w:style w:type="paragraph" w:customStyle="1" w:styleId="5871DC22C4FB4E0D805563E10582D9643">
    <w:name w:val="5871DC22C4FB4E0D805563E10582D9643"/>
    <w:rsid w:val="00FA09CC"/>
    <w:pPr>
      <w:spacing w:after="200" w:line="276" w:lineRule="auto"/>
      <w:ind w:left="720"/>
      <w:contextualSpacing/>
    </w:pPr>
    <w:rPr>
      <w:rFonts w:eastAsia="Batang"/>
      <w:lang w:eastAsia="en-US"/>
    </w:rPr>
  </w:style>
  <w:style w:type="paragraph" w:customStyle="1" w:styleId="D89ADB1BCE464057A925FAD2D15FF8FF">
    <w:name w:val="D89ADB1BCE464057A925FAD2D15FF8FF"/>
    <w:rsid w:val="00FA09C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376452-81DD-46CD-A0FF-CBDF8811986C}">
  <ds:schemaRefs>
    <ds:schemaRef ds:uri="http://schemas.openxmlformats.org/officeDocument/2006/bibliography"/>
  </ds:schemaRefs>
</ds:datastoreItem>
</file>

<file path=customXml/itemProps2.xml><?xml version="1.0" encoding="utf-8"?>
<ds:datastoreItem xmlns:ds="http://schemas.openxmlformats.org/officeDocument/2006/customXml" ds:itemID="{204741E1-A274-4365-B3CE-05B949B2D900}"/>
</file>

<file path=customXml/itemProps3.xml><?xml version="1.0" encoding="utf-8"?>
<ds:datastoreItem xmlns:ds="http://schemas.openxmlformats.org/officeDocument/2006/customXml" ds:itemID="{29BA3F73-10EB-45C6-BDB1-46B27252701C}"/>
</file>

<file path=customXml/itemProps4.xml><?xml version="1.0" encoding="utf-8"?>
<ds:datastoreItem xmlns:ds="http://schemas.openxmlformats.org/officeDocument/2006/customXml" ds:itemID="{167B1A4B-BC6C-4D1C-AA80-F434DAC37247}"/>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Ortega Marin, Karen</cp:lastModifiedBy>
  <cp:revision>2</cp:revision>
  <dcterms:created xsi:type="dcterms:W3CDTF">2022-08-03T16:21:00Z</dcterms:created>
  <dcterms:modified xsi:type="dcterms:W3CDTF">2022-08-03T16:21:00Z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2022-07-15T17:03:40Z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0384105e-4faf-4c73-9aba-307108442118</vt:lpwstr>
  </property>
  <property fmtid="{D5CDD505-2E9C-101B-9397-08002B2CF9AE}" pid="8" name="MSIP_Label_b5bbdc02-cb35-4d29-b911-7fc063a80903_ContentBits">
    <vt:lpwstr>0</vt:lpwstr>
  </property>
  <property fmtid="{D5CDD505-2E9C-101B-9397-08002B2CF9AE}" pid="9" name="ContentTypeId">
    <vt:lpwstr>0x0101006B0983426375EE45AB29246808C81564</vt:lpwstr>
  </property>
</Properties>
</file>