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F570C" w14:textId="1171AF14" w:rsidR="005B52AD" w:rsidRPr="007A6298" w:rsidRDefault="005B52AD" w:rsidP="007F21FA">
      <w:pPr>
        <w:spacing w:line="240" w:lineRule="auto"/>
        <w:jc w:val="center"/>
        <w:rPr>
          <w:rFonts w:cstheme="minorHAnsi"/>
          <w:b/>
          <w:iCs/>
          <w:sz w:val="24"/>
          <w:lang w:val="es-419"/>
        </w:rPr>
      </w:pPr>
      <w:r w:rsidRPr="007A6298">
        <w:rPr>
          <w:rFonts w:cstheme="minorHAnsi"/>
          <w:b/>
          <w:iCs/>
          <w:sz w:val="24"/>
          <w:lang w:val="es-419"/>
        </w:rPr>
        <w:t xml:space="preserve">Resumen de </w:t>
      </w:r>
      <w:r w:rsidR="007F21FA" w:rsidRPr="007A6298">
        <w:rPr>
          <w:rFonts w:cstheme="minorHAnsi"/>
          <w:b/>
          <w:iCs/>
          <w:sz w:val="24"/>
          <w:lang w:val="es-419"/>
        </w:rPr>
        <w:t>T</w:t>
      </w:r>
      <w:r w:rsidR="00BE76D3" w:rsidRPr="007A6298">
        <w:rPr>
          <w:rFonts w:cstheme="minorHAnsi"/>
          <w:b/>
          <w:iCs/>
          <w:sz w:val="24"/>
          <w:lang w:val="es-419"/>
        </w:rPr>
        <w:t xml:space="preserve">eleconferencia </w:t>
      </w:r>
      <w:r w:rsidR="007C6D70" w:rsidRPr="007C6D70">
        <w:rPr>
          <w:rFonts w:cstheme="minorHAnsi"/>
          <w:b/>
          <w:iCs/>
          <w:color w:val="FF0000"/>
          <w:sz w:val="24"/>
          <w:lang w:val="es-419"/>
        </w:rPr>
        <w:t>#2</w:t>
      </w:r>
    </w:p>
    <w:p w14:paraId="25DB336A" w14:textId="021FDD0C" w:rsidR="007F21FA" w:rsidRPr="007A6298" w:rsidRDefault="003E4282" w:rsidP="007F21FA">
      <w:pPr>
        <w:spacing w:line="240" w:lineRule="auto"/>
        <w:jc w:val="center"/>
        <w:rPr>
          <w:rFonts w:cstheme="minorHAnsi"/>
          <w:b/>
          <w:iCs/>
          <w:sz w:val="24"/>
          <w:lang w:val="es-419"/>
        </w:rPr>
      </w:pPr>
      <w:r>
        <w:rPr>
          <w:rFonts w:cstheme="minorHAnsi"/>
          <w:b/>
          <w:iCs/>
          <w:sz w:val="24"/>
          <w:lang w:val="es-419"/>
        </w:rPr>
        <w:t xml:space="preserve">Soporte a la </w:t>
      </w:r>
      <w:r w:rsidR="00A05301">
        <w:rPr>
          <w:rFonts w:cstheme="minorHAnsi"/>
          <w:b/>
          <w:iCs/>
          <w:sz w:val="24"/>
          <w:lang w:val="es-419"/>
        </w:rPr>
        <w:t>Implementación de RST</w:t>
      </w:r>
      <w:r w:rsidR="007F21FA" w:rsidRPr="007A6298">
        <w:rPr>
          <w:rFonts w:cstheme="minorHAnsi"/>
          <w:b/>
          <w:iCs/>
          <w:sz w:val="24"/>
          <w:lang w:val="es-419"/>
        </w:rPr>
        <w:t xml:space="preserve"> en la Región SAM</w:t>
      </w:r>
    </w:p>
    <w:p w14:paraId="1375C442" w14:textId="55F4429F" w:rsidR="00301397" w:rsidRPr="007A6298" w:rsidRDefault="00301397" w:rsidP="007F21FA">
      <w:pPr>
        <w:spacing w:line="240" w:lineRule="auto"/>
        <w:jc w:val="center"/>
        <w:rPr>
          <w:rFonts w:cstheme="minorHAnsi"/>
          <w:b/>
          <w:iCs/>
          <w:sz w:val="24"/>
          <w:lang w:val="es-419"/>
        </w:rPr>
      </w:pPr>
    </w:p>
    <w:p w14:paraId="4F8E4909" w14:textId="77777777" w:rsidR="000C745C" w:rsidRPr="007A6298" w:rsidRDefault="000C745C" w:rsidP="000C745C">
      <w:pPr>
        <w:pStyle w:val="Heading2"/>
        <w:rPr>
          <w:lang w:val="es-419"/>
        </w:rPr>
      </w:pPr>
      <w:r w:rsidRPr="007A6298">
        <w:rPr>
          <w:lang w:val="es-419"/>
        </w:rPr>
        <w:t>Fecha y Hora de Reunión</w:t>
      </w:r>
    </w:p>
    <w:p w14:paraId="2094B44A" w14:textId="50877C04" w:rsidR="005827FC" w:rsidRPr="007A6298" w:rsidRDefault="000C745C" w:rsidP="005827FC">
      <w:pPr>
        <w:rPr>
          <w:sz w:val="21"/>
          <w:szCs w:val="21"/>
          <w:lang w:val="es-419"/>
        </w:rPr>
      </w:pPr>
      <w:r w:rsidRPr="007A6298">
        <w:rPr>
          <w:rFonts w:cstheme="minorHAnsi"/>
          <w:szCs w:val="18"/>
          <w:lang w:val="es-419"/>
        </w:rPr>
        <w:t>Fecha</w:t>
      </w:r>
      <w:r w:rsidR="008C05B6" w:rsidRPr="007A6298">
        <w:rPr>
          <w:rFonts w:cstheme="minorHAnsi"/>
          <w:szCs w:val="18"/>
          <w:lang w:val="es-419"/>
        </w:rPr>
        <w:t xml:space="preserve">: </w:t>
      </w:r>
      <w:r w:rsidR="00301397" w:rsidRPr="007A6298">
        <w:rPr>
          <w:rFonts w:cstheme="minorHAnsi"/>
          <w:szCs w:val="18"/>
          <w:lang w:val="es-419"/>
        </w:rPr>
        <w:t xml:space="preserve">miércoles </w:t>
      </w:r>
      <w:r w:rsidR="003E4282">
        <w:rPr>
          <w:rFonts w:cstheme="minorHAnsi"/>
          <w:szCs w:val="18"/>
          <w:lang w:val="es-419"/>
        </w:rPr>
        <w:t>29 de septiembre de 2022</w:t>
      </w:r>
      <w:r w:rsidR="005827FC" w:rsidRPr="007A6298">
        <w:rPr>
          <w:rFonts w:cstheme="minorHAnsi"/>
          <w:szCs w:val="18"/>
          <w:lang w:val="es-419"/>
        </w:rPr>
        <w:t xml:space="preserve"> (10:00 am – 11:00 am</w:t>
      </w:r>
      <w:r w:rsidR="009864DF" w:rsidRPr="007A6298">
        <w:rPr>
          <w:rFonts w:cstheme="minorHAnsi"/>
          <w:szCs w:val="18"/>
          <w:lang w:val="es-419"/>
        </w:rPr>
        <w:t xml:space="preserve"> Hora de Lima</w:t>
      </w:r>
      <w:r w:rsidR="005827FC" w:rsidRPr="007A6298">
        <w:rPr>
          <w:rFonts w:cstheme="minorHAnsi"/>
          <w:szCs w:val="18"/>
          <w:lang w:val="es-419"/>
        </w:rPr>
        <w:t>)</w:t>
      </w:r>
    </w:p>
    <w:p w14:paraId="03D54271" w14:textId="63011309" w:rsidR="000C745C" w:rsidRPr="007A6298" w:rsidRDefault="000C745C" w:rsidP="000C745C">
      <w:pPr>
        <w:spacing w:line="240" w:lineRule="auto"/>
        <w:rPr>
          <w:rFonts w:cstheme="minorHAnsi"/>
          <w:b/>
          <w:iCs/>
          <w:sz w:val="28"/>
          <w:u w:val="single"/>
          <w:lang w:val="es-419"/>
        </w:rPr>
      </w:pPr>
      <w:r w:rsidRPr="007A6298">
        <w:rPr>
          <w:rFonts w:cstheme="minorHAnsi"/>
          <w:szCs w:val="18"/>
          <w:lang w:val="es-419"/>
        </w:rPr>
        <w:t xml:space="preserve">Reunión Virtual </w:t>
      </w:r>
      <w:r w:rsidR="007C6D70" w:rsidRPr="007A6298">
        <w:rPr>
          <w:rFonts w:cstheme="minorHAnsi"/>
          <w:szCs w:val="18"/>
          <w:lang w:val="es-419"/>
        </w:rPr>
        <w:t>vía</w:t>
      </w:r>
      <w:r w:rsidRPr="007A6298">
        <w:rPr>
          <w:rFonts w:cstheme="minorHAnsi"/>
          <w:szCs w:val="18"/>
          <w:lang w:val="es-419"/>
        </w:rPr>
        <w:t xml:space="preserve"> MS Teams</w:t>
      </w:r>
    </w:p>
    <w:p w14:paraId="2762AE70" w14:textId="77777777" w:rsidR="000C745C" w:rsidRPr="007A6298" w:rsidRDefault="000C745C" w:rsidP="000C745C">
      <w:pPr>
        <w:pStyle w:val="Heading2"/>
        <w:rPr>
          <w:lang w:val="es-419"/>
        </w:rPr>
      </w:pPr>
      <w:r w:rsidRPr="007A6298">
        <w:rPr>
          <w:lang w:val="es-419"/>
        </w:rPr>
        <w:t>Motivo de la reunión</w:t>
      </w:r>
    </w:p>
    <w:p w14:paraId="0FCAB9CF" w14:textId="59BB176F" w:rsidR="000C745C" w:rsidRDefault="003E4282" w:rsidP="006D1534">
      <w:pPr>
        <w:pStyle w:val="ListParagraph"/>
        <w:numPr>
          <w:ilvl w:val="0"/>
          <w:numId w:val="33"/>
        </w:numPr>
        <w:rPr>
          <w:lang w:val="es-419"/>
        </w:rPr>
      </w:pPr>
      <w:r>
        <w:rPr>
          <w:lang w:val="es-419"/>
        </w:rPr>
        <w:t>Seguimiento del</w:t>
      </w:r>
      <w:r w:rsidR="00384E5E">
        <w:rPr>
          <w:lang w:val="es-419"/>
        </w:rPr>
        <w:t xml:space="preserve"> proyecto de soporte en la implementación de RST (Runway Safety Teams o Equipos de Seguridad en la Pista) para las Regiones CAR &amp; SAM bajo el RASGPA (Regional Aviation Safety Group Pan-Americas)</w:t>
      </w:r>
    </w:p>
    <w:p w14:paraId="797ED177" w14:textId="26B03F12" w:rsidR="003E4282" w:rsidRDefault="003E4282" w:rsidP="003E4282">
      <w:pPr>
        <w:rPr>
          <w:lang w:val="es-419"/>
        </w:rPr>
      </w:pPr>
    </w:p>
    <w:p w14:paraId="2C1DE41E" w14:textId="39022E94" w:rsidR="003E4282" w:rsidRPr="007A6298" w:rsidRDefault="003E4282" w:rsidP="003E4282">
      <w:pPr>
        <w:pStyle w:val="Heading2"/>
        <w:rPr>
          <w:lang w:val="es-419"/>
        </w:rPr>
      </w:pPr>
      <w:r>
        <w:rPr>
          <w:lang w:val="es-419"/>
        </w:rPr>
        <w:t>Agenda propuesta</w:t>
      </w:r>
    </w:p>
    <w:p w14:paraId="6E5886E5" w14:textId="61DDB370" w:rsidR="003E4282" w:rsidRDefault="003E4282" w:rsidP="003E4282">
      <w:pPr>
        <w:pStyle w:val="NormalWeb"/>
        <w:numPr>
          <w:ilvl w:val="0"/>
          <w:numId w:val="33"/>
        </w:numPr>
        <w:spacing w:line="276" w:lineRule="auto"/>
        <w:rPr>
          <w:rFonts w:ascii="Calibri" w:hAnsi="Calibri" w:cs="Calibri"/>
          <w:color w:val="222222"/>
          <w:sz w:val="18"/>
          <w:szCs w:val="22"/>
          <w:lang w:val="es-419"/>
        </w:rPr>
      </w:pPr>
      <w:r w:rsidRPr="003E4282">
        <w:rPr>
          <w:rFonts w:ascii="Calibri" w:hAnsi="Calibri" w:cs="Calibri"/>
          <w:color w:val="222222"/>
          <w:sz w:val="18"/>
          <w:szCs w:val="22"/>
          <w:lang w:val="es-419"/>
        </w:rPr>
        <w:t>Asunto 1 – Presentación de estatus actual</w:t>
      </w:r>
      <w:r>
        <w:rPr>
          <w:rFonts w:ascii="Calibri" w:hAnsi="Calibri" w:cs="Calibri"/>
          <w:color w:val="222222"/>
          <w:sz w:val="18"/>
          <w:szCs w:val="22"/>
          <w:lang w:val="es-419"/>
        </w:rPr>
        <w:t xml:space="preserve"> </w:t>
      </w:r>
      <w:r w:rsidR="00B31243">
        <w:rPr>
          <w:rFonts w:ascii="Calibri" w:hAnsi="Calibri" w:cs="Calibri"/>
          <w:color w:val="222222"/>
          <w:sz w:val="18"/>
          <w:szCs w:val="22"/>
          <w:lang w:val="es-419"/>
        </w:rPr>
        <w:t xml:space="preserve">del proyecto </w:t>
      </w:r>
      <w:r>
        <w:rPr>
          <w:rFonts w:ascii="Calibri" w:hAnsi="Calibri" w:cs="Calibri"/>
          <w:color w:val="222222"/>
          <w:sz w:val="18"/>
          <w:szCs w:val="22"/>
          <w:lang w:val="es-419"/>
        </w:rPr>
        <w:t>y resumen de reuniones pasadas</w:t>
      </w:r>
      <w:r w:rsidRPr="003E4282">
        <w:rPr>
          <w:rFonts w:ascii="Calibri" w:hAnsi="Calibri" w:cs="Calibri"/>
          <w:color w:val="222222"/>
          <w:sz w:val="18"/>
          <w:szCs w:val="22"/>
          <w:lang w:val="es-419"/>
        </w:rPr>
        <w:t xml:space="preserve"> – OACI – 5 minutos</w:t>
      </w:r>
    </w:p>
    <w:p w14:paraId="1AD01D36" w14:textId="09F1071A" w:rsidR="003E4282" w:rsidRDefault="003E4282" w:rsidP="003E4282">
      <w:pPr>
        <w:pStyle w:val="NormalWeb"/>
        <w:numPr>
          <w:ilvl w:val="1"/>
          <w:numId w:val="33"/>
        </w:numPr>
        <w:spacing w:line="276" w:lineRule="auto"/>
        <w:rPr>
          <w:rFonts w:ascii="Calibri" w:hAnsi="Calibri" w:cs="Calibri"/>
          <w:color w:val="222222"/>
          <w:sz w:val="18"/>
          <w:szCs w:val="22"/>
          <w:lang w:val="es-419"/>
        </w:rPr>
      </w:pPr>
      <w:r>
        <w:rPr>
          <w:rFonts w:ascii="Calibri" w:hAnsi="Calibri" w:cs="Calibri"/>
          <w:color w:val="222222"/>
          <w:sz w:val="18"/>
          <w:szCs w:val="22"/>
          <w:lang w:val="es-419"/>
        </w:rPr>
        <w:t>Propuesta de grupo de tarea para analizar mecanismo de efectividad</w:t>
      </w:r>
    </w:p>
    <w:p w14:paraId="7EAA2292" w14:textId="551BDEC2" w:rsidR="003E4282" w:rsidRDefault="003E4282" w:rsidP="003E4282">
      <w:pPr>
        <w:pStyle w:val="NormalWeb"/>
        <w:numPr>
          <w:ilvl w:val="1"/>
          <w:numId w:val="33"/>
        </w:numPr>
        <w:spacing w:line="276" w:lineRule="auto"/>
        <w:rPr>
          <w:rFonts w:ascii="Calibri" w:hAnsi="Calibri" w:cs="Calibri"/>
          <w:color w:val="222222"/>
          <w:sz w:val="18"/>
          <w:szCs w:val="22"/>
          <w:lang w:val="es-419"/>
        </w:rPr>
      </w:pPr>
      <w:r>
        <w:rPr>
          <w:rFonts w:ascii="Calibri" w:hAnsi="Calibri" w:cs="Calibri"/>
          <w:color w:val="222222"/>
          <w:sz w:val="18"/>
          <w:szCs w:val="22"/>
          <w:lang w:val="es-419"/>
        </w:rPr>
        <w:t>Solicitud de captura de datos</w:t>
      </w:r>
    </w:p>
    <w:p w14:paraId="293DAD24" w14:textId="1F1D7AFF" w:rsidR="003E4282" w:rsidRPr="007C6D70" w:rsidRDefault="003E4282" w:rsidP="003E4282">
      <w:pPr>
        <w:pStyle w:val="NormalWeb"/>
        <w:numPr>
          <w:ilvl w:val="2"/>
          <w:numId w:val="33"/>
        </w:numPr>
        <w:spacing w:line="276" w:lineRule="auto"/>
        <w:rPr>
          <w:rFonts w:ascii="Calibri" w:hAnsi="Calibri" w:cs="Calibri"/>
          <w:color w:val="222222"/>
          <w:sz w:val="18"/>
          <w:szCs w:val="22"/>
          <w:lang w:val="es-419"/>
        </w:rPr>
      </w:pPr>
      <w:r w:rsidRPr="007C6D70">
        <w:rPr>
          <w:rFonts w:ascii="Calibri" w:hAnsi="Calibri" w:cs="Calibri"/>
          <w:color w:val="222222"/>
          <w:sz w:val="18"/>
          <w:szCs w:val="22"/>
          <w:lang w:val="es-419"/>
        </w:rPr>
        <w:t>Longitud de pistas</w:t>
      </w:r>
    </w:p>
    <w:p w14:paraId="49044ACC" w14:textId="7E49F5CA" w:rsidR="003E4282" w:rsidRPr="007C6D70" w:rsidRDefault="003E4282" w:rsidP="003E4282">
      <w:pPr>
        <w:pStyle w:val="NormalWeb"/>
        <w:numPr>
          <w:ilvl w:val="2"/>
          <w:numId w:val="33"/>
        </w:numPr>
        <w:spacing w:line="276" w:lineRule="auto"/>
        <w:rPr>
          <w:rFonts w:ascii="Calibri" w:hAnsi="Calibri" w:cs="Calibri"/>
          <w:color w:val="222222"/>
          <w:sz w:val="18"/>
          <w:szCs w:val="22"/>
          <w:lang w:val="es-419"/>
        </w:rPr>
      </w:pPr>
      <w:r w:rsidRPr="007C6D70">
        <w:rPr>
          <w:rFonts w:ascii="Calibri" w:hAnsi="Calibri" w:cs="Calibri"/>
          <w:color w:val="222222"/>
          <w:sz w:val="18"/>
          <w:szCs w:val="22"/>
          <w:lang w:val="es-419"/>
        </w:rPr>
        <w:t>Incidentes recientes</w:t>
      </w:r>
    </w:p>
    <w:p w14:paraId="0B84AF29" w14:textId="41385B8C" w:rsidR="003E4282" w:rsidRDefault="003E4282" w:rsidP="003E4282">
      <w:pPr>
        <w:pStyle w:val="NormalWeb"/>
        <w:numPr>
          <w:ilvl w:val="1"/>
          <w:numId w:val="33"/>
        </w:numPr>
        <w:spacing w:line="276" w:lineRule="auto"/>
        <w:rPr>
          <w:rFonts w:ascii="Calibri" w:hAnsi="Calibri" w:cs="Calibri"/>
          <w:color w:val="222222"/>
          <w:sz w:val="18"/>
          <w:szCs w:val="22"/>
          <w:lang w:val="es-419"/>
        </w:rPr>
      </w:pPr>
      <w:r>
        <w:rPr>
          <w:rFonts w:ascii="Calibri" w:hAnsi="Calibri" w:cs="Calibri"/>
          <w:color w:val="222222"/>
          <w:sz w:val="18"/>
          <w:szCs w:val="22"/>
          <w:lang w:val="es-419"/>
        </w:rPr>
        <w:t>Propuesta de mecanismos de compartición de experiencias</w:t>
      </w:r>
    </w:p>
    <w:p w14:paraId="2A1CF190" w14:textId="05EE30A7" w:rsidR="003E4282" w:rsidRPr="003E4282" w:rsidRDefault="003E4282" w:rsidP="003E4282">
      <w:pPr>
        <w:pStyle w:val="NormalWeb"/>
        <w:numPr>
          <w:ilvl w:val="1"/>
          <w:numId w:val="33"/>
        </w:numPr>
        <w:spacing w:line="276" w:lineRule="auto"/>
        <w:rPr>
          <w:rFonts w:ascii="Calibri" w:hAnsi="Calibri" w:cs="Calibri"/>
          <w:color w:val="222222"/>
          <w:sz w:val="18"/>
          <w:szCs w:val="22"/>
          <w:lang w:val="es-419"/>
        </w:rPr>
      </w:pPr>
      <w:r>
        <w:rPr>
          <w:rFonts w:ascii="Calibri" w:hAnsi="Calibri" w:cs="Calibri"/>
          <w:color w:val="222222"/>
          <w:sz w:val="18"/>
          <w:szCs w:val="22"/>
          <w:lang w:val="es-419"/>
        </w:rPr>
        <w:t>Grupo de trabajo ACI-LAC</w:t>
      </w:r>
    </w:p>
    <w:p w14:paraId="3F7187E2" w14:textId="77777777" w:rsidR="003E4282" w:rsidRPr="003E4282" w:rsidRDefault="003E4282" w:rsidP="003E4282">
      <w:pPr>
        <w:pStyle w:val="NormalWeb"/>
        <w:numPr>
          <w:ilvl w:val="0"/>
          <w:numId w:val="33"/>
        </w:numPr>
        <w:spacing w:line="276" w:lineRule="auto"/>
        <w:rPr>
          <w:rFonts w:ascii="Calibri" w:hAnsi="Calibri" w:cs="Calibri"/>
          <w:color w:val="222222"/>
          <w:sz w:val="18"/>
          <w:szCs w:val="22"/>
          <w:lang w:val="es-419"/>
        </w:rPr>
      </w:pPr>
      <w:r w:rsidRPr="003E4282">
        <w:rPr>
          <w:rFonts w:ascii="Calibri" w:hAnsi="Calibri" w:cs="Calibri"/>
          <w:color w:val="222222"/>
          <w:sz w:val="18"/>
          <w:szCs w:val="22"/>
          <w:lang w:val="es-419"/>
        </w:rPr>
        <w:t>Asunto 2 – Presentación de avances de cada Estado – Punto Focal de cada Estado SAM – 3 minutos por Estado</w:t>
      </w:r>
    </w:p>
    <w:p w14:paraId="5E14F94A" w14:textId="5D1A3908" w:rsidR="003E4282" w:rsidRPr="003E4282" w:rsidRDefault="003E4282" w:rsidP="003E4282">
      <w:pPr>
        <w:pStyle w:val="NormalWeb"/>
        <w:numPr>
          <w:ilvl w:val="0"/>
          <w:numId w:val="33"/>
        </w:numPr>
        <w:spacing w:line="276" w:lineRule="auto"/>
        <w:rPr>
          <w:rFonts w:ascii="Calibri" w:hAnsi="Calibri" w:cs="Calibri"/>
          <w:color w:val="222222"/>
          <w:sz w:val="18"/>
          <w:szCs w:val="22"/>
          <w:lang w:val="es-419"/>
        </w:rPr>
      </w:pPr>
      <w:r w:rsidRPr="003E4282">
        <w:rPr>
          <w:rFonts w:ascii="Calibri" w:hAnsi="Calibri" w:cs="Calibri"/>
          <w:color w:val="222222"/>
          <w:sz w:val="18"/>
          <w:szCs w:val="22"/>
          <w:lang w:val="es-419"/>
        </w:rPr>
        <w:t>Asunto 3 – Propuestas, retos y oportunidades – 10 minutos</w:t>
      </w:r>
    </w:p>
    <w:p w14:paraId="1ED94D9F" w14:textId="59830F53" w:rsidR="003E4282" w:rsidRPr="003E4282" w:rsidRDefault="003E4282" w:rsidP="003E4282">
      <w:pPr>
        <w:pStyle w:val="NormalWeb"/>
        <w:numPr>
          <w:ilvl w:val="0"/>
          <w:numId w:val="33"/>
        </w:numPr>
        <w:spacing w:line="276" w:lineRule="auto"/>
        <w:rPr>
          <w:rFonts w:ascii="Calibri" w:hAnsi="Calibri" w:cs="Calibri"/>
          <w:color w:val="222222"/>
          <w:sz w:val="18"/>
          <w:szCs w:val="22"/>
          <w:lang w:val="es-419"/>
        </w:rPr>
      </w:pPr>
      <w:r w:rsidRPr="003E4282">
        <w:rPr>
          <w:rFonts w:ascii="Calibri" w:hAnsi="Calibri" w:cs="Calibri"/>
          <w:color w:val="222222"/>
          <w:sz w:val="18"/>
          <w:szCs w:val="22"/>
          <w:lang w:val="es-419"/>
        </w:rPr>
        <w:t xml:space="preserve">Asunto 4 </w:t>
      </w:r>
      <w:r w:rsidRPr="003E4282">
        <w:rPr>
          <w:rFonts w:ascii="Calibri" w:hAnsi="Calibri" w:cs="Calibri"/>
          <w:color w:val="222222"/>
          <w:sz w:val="18"/>
          <w:lang w:val="es-419"/>
        </w:rPr>
        <w:t>–</w:t>
      </w:r>
      <w:r w:rsidRPr="003E4282">
        <w:rPr>
          <w:rFonts w:ascii="Calibri" w:hAnsi="Calibri" w:cs="Calibri"/>
          <w:color w:val="222222"/>
          <w:sz w:val="18"/>
          <w:szCs w:val="22"/>
          <w:lang w:val="es-419"/>
        </w:rPr>
        <w:t xml:space="preserve"> Otros asuntos – 5 minutos</w:t>
      </w:r>
    </w:p>
    <w:p w14:paraId="6F46F9BC" w14:textId="77777777" w:rsidR="000C745C" w:rsidRPr="007A6298" w:rsidRDefault="000C745C" w:rsidP="000C745C">
      <w:pPr>
        <w:pStyle w:val="Heading2"/>
        <w:rPr>
          <w:lang w:val="es-419"/>
        </w:rPr>
      </w:pPr>
      <w:r w:rsidRPr="007A6298">
        <w:rPr>
          <w:lang w:val="es-419"/>
        </w:rPr>
        <w:t>Participantes</w:t>
      </w:r>
    </w:p>
    <w:tbl>
      <w:tblPr>
        <w:tblStyle w:val="TableGrid"/>
        <w:tblW w:w="0" w:type="auto"/>
        <w:jc w:val="center"/>
        <w:tblLook w:val="04A0" w:firstRow="1" w:lastRow="0" w:firstColumn="1" w:lastColumn="0" w:noHBand="0" w:noVBand="1"/>
      </w:tblPr>
      <w:tblGrid>
        <w:gridCol w:w="678"/>
        <w:gridCol w:w="2737"/>
        <w:gridCol w:w="540"/>
        <w:gridCol w:w="671"/>
        <w:gridCol w:w="2749"/>
      </w:tblGrid>
      <w:tr w:rsidR="00746C3F" w:rsidRPr="003E4282" w14:paraId="706B89D7" w14:textId="77777777" w:rsidTr="00200397">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0E7A2B4" w14:textId="77777777" w:rsidR="00746C3F" w:rsidRPr="007A6298" w:rsidRDefault="00746C3F" w:rsidP="00746C3F">
            <w:pPr>
              <w:spacing w:before="60" w:after="60"/>
              <w:rPr>
                <w:rFonts w:cstheme="minorHAnsi"/>
                <w:szCs w:val="18"/>
                <w:lang w:val="es-419"/>
              </w:rPr>
            </w:pPr>
            <w:r w:rsidRPr="007A6298">
              <w:rPr>
                <w:rFonts w:cstheme="minorHAnsi"/>
                <w:color w:val="000000"/>
                <w:szCs w:val="18"/>
                <w:lang w:val="es-419"/>
              </w:rPr>
              <w:t>ARG</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597B2E" w14:textId="3797B592" w:rsidR="00746C3F" w:rsidRPr="003E4282" w:rsidRDefault="001F4463" w:rsidP="00746C3F">
            <w:pPr>
              <w:spacing w:before="60" w:after="60"/>
              <w:rPr>
                <w:rFonts w:cstheme="minorHAnsi"/>
                <w:szCs w:val="18"/>
                <w:lang w:val="es-419"/>
              </w:rPr>
            </w:pPr>
            <w:r>
              <w:rPr>
                <w:rFonts w:cstheme="minorHAnsi"/>
                <w:szCs w:val="18"/>
                <w:lang w:val="es-419"/>
              </w:rPr>
              <w:t>Eduardo Alvarez</w:t>
            </w:r>
          </w:p>
        </w:tc>
        <w:tc>
          <w:tcPr>
            <w:tcW w:w="540" w:type="dxa"/>
            <w:tcBorders>
              <w:top w:val="nil"/>
              <w:left w:val="single" w:sz="4" w:space="0" w:color="4F81BD" w:themeColor="accent1"/>
              <w:bottom w:val="nil"/>
              <w:right w:val="single" w:sz="4" w:space="0" w:color="4F81BD" w:themeColor="accent1"/>
            </w:tcBorders>
          </w:tcPr>
          <w:p w14:paraId="00D75880" w14:textId="77777777" w:rsidR="00746C3F" w:rsidRPr="007A6298" w:rsidRDefault="00746C3F" w:rsidP="00746C3F">
            <w:pPr>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6AD03C" w14:textId="77777777" w:rsidR="00746C3F" w:rsidRPr="007A6298" w:rsidRDefault="00746C3F" w:rsidP="00746C3F">
            <w:pPr>
              <w:rPr>
                <w:rFonts w:cstheme="minorHAnsi"/>
                <w:szCs w:val="18"/>
                <w:lang w:val="es-419"/>
              </w:rPr>
            </w:pPr>
            <w:r w:rsidRPr="007A6298">
              <w:rPr>
                <w:rFonts w:cstheme="minorHAnsi"/>
                <w:szCs w:val="18"/>
                <w:lang w:val="es-419"/>
              </w:rPr>
              <w:t>PAN</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C36E4D" w14:textId="532736D1" w:rsidR="00746C3F" w:rsidRPr="003E4282" w:rsidRDefault="00200397" w:rsidP="00746C3F">
            <w:pPr>
              <w:rPr>
                <w:rFonts w:cstheme="minorHAnsi"/>
                <w:szCs w:val="18"/>
                <w:lang w:val="es-419"/>
              </w:rPr>
            </w:pPr>
            <w:r>
              <w:rPr>
                <w:rFonts w:cstheme="minorHAnsi"/>
                <w:szCs w:val="18"/>
                <w:lang w:val="es-419"/>
              </w:rPr>
              <w:t>Abdiel Guardia</w:t>
            </w:r>
          </w:p>
        </w:tc>
      </w:tr>
      <w:tr w:rsidR="007C6D70" w:rsidRPr="003E4282" w14:paraId="7DF0A7CD" w14:textId="77777777" w:rsidTr="00200397">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893DF56" w14:textId="77777777" w:rsidR="007C6D70" w:rsidRPr="007A6298" w:rsidRDefault="007C6D70" w:rsidP="007C6D70">
            <w:pPr>
              <w:spacing w:before="60" w:after="60"/>
              <w:rPr>
                <w:rFonts w:cstheme="minorHAnsi"/>
                <w:szCs w:val="18"/>
                <w:lang w:val="es-419"/>
              </w:rPr>
            </w:pPr>
            <w:r w:rsidRPr="007A6298">
              <w:rPr>
                <w:rFonts w:cstheme="minorHAnsi"/>
                <w:color w:val="000000"/>
                <w:szCs w:val="18"/>
                <w:lang w:val="es-419"/>
              </w:rPr>
              <w:t>BOL</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EBC52E" w14:textId="6FCDEE98" w:rsidR="007C6D70" w:rsidRPr="003E4282" w:rsidRDefault="007C6D70" w:rsidP="007C6D70">
            <w:pPr>
              <w:spacing w:before="60" w:after="60"/>
              <w:rPr>
                <w:rFonts w:cstheme="minorHAnsi"/>
                <w:szCs w:val="18"/>
                <w:lang w:val="es-419"/>
              </w:rPr>
            </w:pPr>
            <w:r w:rsidRPr="00200397">
              <w:rPr>
                <w:rFonts w:cstheme="minorHAnsi"/>
                <w:color w:val="FF0000"/>
                <w:szCs w:val="18"/>
                <w:lang w:val="es-419"/>
              </w:rPr>
              <w:t>No asistió - Presentó excusas</w:t>
            </w:r>
          </w:p>
        </w:tc>
        <w:tc>
          <w:tcPr>
            <w:tcW w:w="540" w:type="dxa"/>
            <w:tcBorders>
              <w:top w:val="nil"/>
              <w:left w:val="single" w:sz="4" w:space="0" w:color="4F81BD" w:themeColor="accent1"/>
              <w:bottom w:val="nil"/>
              <w:right w:val="single" w:sz="4" w:space="0" w:color="4F81BD" w:themeColor="accent1"/>
            </w:tcBorders>
          </w:tcPr>
          <w:p w14:paraId="6EF82E81" w14:textId="77777777" w:rsidR="007C6D70" w:rsidRPr="007A6298" w:rsidRDefault="007C6D70" w:rsidP="007C6D70">
            <w:pPr>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21CFEED" w14:textId="77777777" w:rsidR="007C6D70" w:rsidRPr="007A6298" w:rsidRDefault="007C6D70" w:rsidP="007C6D70">
            <w:pPr>
              <w:rPr>
                <w:rFonts w:cstheme="minorHAnsi"/>
                <w:szCs w:val="18"/>
                <w:lang w:val="es-419"/>
              </w:rPr>
            </w:pPr>
            <w:r w:rsidRPr="007A6298">
              <w:rPr>
                <w:rFonts w:cstheme="minorHAnsi"/>
                <w:szCs w:val="18"/>
                <w:lang w:val="es-419"/>
              </w:rPr>
              <w:t>PRY</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6CB1DF" w14:textId="30B845D7" w:rsidR="007C6D70" w:rsidRPr="003E4282" w:rsidRDefault="007C6D70" w:rsidP="007C6D70">
            <w:pPr>
              <w:rPr>
                <w:rFonts w:cstheme="minorHAnsi"/>
                <w:szCs w:val="18"/>
                <w:lang w:val="es-419"/>
              </w:rPr>
            </w:pPr>
            <w:r w:rsidRPr="00200397">
              <w:rPr>
                <w:rFonts w:cstheme="minorHAnsi"/>
                <w:color w:val="FF0000"/>
                <w:szCs w:val="18"/>
                <w:lang w:val="es-419"/>
              </w:rPr>
              <w:t>No asistió</w:t>
            </w:r>
          </w:p>
        </w:tc>
      </w:tr>
      <w:tr w:rsidR="007C6D70" w:rsidRPr="007A6298" w14:paraId="52780B08" w14:textId="77777777" w:rsidTr="00200397">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6263FA" w14:textId="77777777" w:rsidR="007C6D70" w:rsidRPr="007A6298" w:rsidRDefault="007C6D70" w:rsidP="007C6D70">
            <w:pPr>
              <w:spacing w:before="60" w:after="60"/>
              <w:rPr>
                <w:rFonts w:cstheme="minorHAnsi"/>
                <w:szCs w:val="18"/>
                <w:lang w:val="es-419"/>
              </w:rPr>
            </w:pPr>
            <w:r w:rsidRPr="007A6298">
              <w:rPr>
                <w:rFonts w:cstheme="minorHAnsi"/>
                <w:szCs w:val="18"/>
                <w:lang w:val="es-419"/>
              </w:rPr>
              <w:t>BRA</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A23514" w14:textId="16592C77" w:rsidR="007C6D70" w:rsidRPr="003E4282" w:rsidRDefault="007C6D70" w:rsidP="007C6D70">
            <w:pPr>
              <w:spacing w:before="60" w:after="60"/>
              <w:rPr>
                <w:rFonts w:cstheme="minorHAnsi"/>
                <w:szCs w:val="18"/>
                <w:lang w:val="es-419"/>
              </w:rPr>
            </w:pPr>
            <w:r>
              <w:rPr>
                <w:rFonts w:cstheme="minorHAnsi"/>
                <w:szCs w:val="18"/>
                <w:lang w:val="es-419"/>
              </w:rPr>
              <w:t>Lazaro Luiz Neves</w:t>
            </w:r>
          </w:p>
        </w:tc>
        <w:tc>
          <w:tcPr>
            <w:tcW w:w="540" w:type="dxa"/>
            <w:tcBorders>
              <w:top w:val="nil"/>
              <w:left w:val="single" w:sz="4" w:space="0" w:color="4F81BD" w:themeColor="accent1"/>
              <w:bottom w:val="nil"/>
              <w:right w:val="single" w:sz="4" w:space="0" w:color="4F81BD" w:themeColor="accent1"/>
            </w:tcBorders>
          </w:tcPr>
          <w:p w14:paraId="72DB1023" w14:textId="77777777" w:rsidR="007C6D70" w:rsidRPr="007A6298" w:rsidRDefault="007C6D70" w:rsidP="007C6D70">
            <w:pPr>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0700AE" w14:textId="77777777" w:rsidR="007C6D70" w:rsidRPr="007A6298" w:rsidRDefault="007C6D70" w:rsidP="007C6D70">
            <w:pPr>
              <w:rPr>
                <w:rFonts w:cstheme="minorHAnsi"/>
                <w:szCs w:val="18"/>
                <w:lang w:val="es-419"/>
              </w:rPr>
            </w:pPr>
            <w:r w:rsidRPr="007A6298">
              <w:rPr>
                <w:rFonts w:cstheme="minorHAnsi"/>
                <w:szCs w:val="18"/>
                <w:lang w:val="es-419"/>
              </w:rPr>
              <w:t>PER</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B1F7B0" w14:textId="0CF46BEE" w:rsidR="007C6D70" w:rsidRPr="003E4282" w:rsidRDefault="007C6D70" w:rsidP="007C6D70">
            <w:pPr>
              <w:rPr>
                <w:rFonts w:cstheme="minorHAnsi"/>
                <w:szCs w:val="18"/>
                <w:lang w:val="es-419"/>
              </w:rPr>
            </w:pPr>
            <w:r>
              <w:rPr>
                <w:rFonts w:cstheme="minorHAnsi"/>
                <w:szCs w:val="18"/>
                <w:lang w:val="es-419"/>
              </w:rPr>
              <w:t>Milwar Tejada</w:t>
            </w:r>
          </w:p>
        </w:tc>
      </w:tr>
      <w:tr w:rsidR="007C6D70" w:rsidRPr="003E4282" w14:paraId="7A0048E3" w14:textId="77777777" w:rsidTr="00200397">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4C018E" w14:textId="77777777" w:rsidR="007C6D70" w:rsidRPr="007A6298" w:rsidRDefault="007C6D70" w:rsidP="007C6D70">
            <w:pPr>
              <w:spacing w:before="60" w:after="60"/>
              <w:rPr>
                <w:rFonts w:cstheme="minorHAnsi"/>
                <w:szCs w:val="18"/>
                <w:lang w:val="es-419"/>
              </w:rPr>
            </w:pPr>
            <w:r w:rsidRPr="007A6298">
              <w:rPr>
                <w:rFonts w:cstheme="minorHAnsi"/>
                <w:color w:val="000000"/>
                <w:szCs w:val="18"/>
                <w:lang w:val="es-419"/>
              </w:rPr>
              <w:t>CHL</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E481A6" w14:textId="6DD0B284" w:rsidR="007C6D70" w:rsidRPr="003E4282" w:rsidRDefault="007C6D70" w:rsidP="007C6D70">
            <w:pPr>
              <w:spacing w:before="60" w:after="60"/>
              <w:rPr>
                <w:rFonts w:cstheme="minorHAnsi"/>
                <w:szCs w:val="18"/>
                <w:lang w:val="es-419"/>
              </w:rPr>
            </w:pPr>
            <w:r>
              <w:rPr>
                <w:rFonts w:cstheme="minorHAnsi"/>
                <w:szCs w:val="18"/>
                <w:lang w:val="es-419"/>
              </w:rPr>
              <w:t>Victor Mitjaew</w:t>
            </w:r>
          </w:p>
        </w:tc>
        <w:tc>
          <w:tcPr>
            <w:tcW w:w="540" w:type="dxa"/>
            <w:tcBorders>
              <w:top w:val="nil"/>
              <w:left w:val="single" w:sz="4" w:space="0" w:color="4F81BD" w:themeColor="accent1"/>
              <w:bottom w:val="nil"/>
              <w:right w:val="single" w:sz="4" w:space="0" w:color="4F81BD" w:themeColor="accent1"/>
            </w:tcBorders>
          </w:tcPr>
          <w:p w14:paraId="114E87B6" w14:textId="77777777" w:rsidR="007C6D70" w:rsidRPr="007A6298" w:rsidRDefault="007C6D70" w:rsidP="007C6D70">
            <w:pPr>
              <w:spacing w:before="60" w:after="60"/>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B912C2" w14:textId="77777777" w:rsidR="007C6D70" w:rsidRPr="007A6298" w:rsidRDefault="007C6D70" w:rsidP="007C6D70">
            <w:pPr>
              <w:spacing w:before="60" w:after="60"/>
              <w:rPr>
                <w:rFonts w:cstheme="minorHAnsi"/>
                <w:szCs w:val="18"/>
                <w:lang w:val="es-419"/>
              </w:rPr>
            </w:pPr>
            <w:r w:rsidRPr="007A6298">
              <w:rPr>
                <w:rFonts w:cstheme="minorHAnsi"/>
                <w:szCs w:val="18"/>
                <w:lang w:val="es-419"/>
              </w:rPr>
              <w:t>URY</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E18D8E" w14:textId="65DE06FF" w:rsidR="007C6D70" w:rsidRPr="003E4282" w:rsidRDefault="007C6D70" w:rsidP="007C6D70">
            <w:pPr>
              <w:spacing w:before="60" w:after="60"/>
              <w:rPr>
                <w:rFonts w:cstheme="minorHAnsi"/>
                <w:szCs w:val="18"/>
                <w:lang w:val="es-419"/>
              </w:rPr>
            </w:pPr>
            <w:r>
              <w:rPr>
                <w:rFonts w:cstheme="minorHAnsi"/>
                <w:szCs w:val="18"/>
                <w:lang w:val="es-419"/>
              </w:rPr>
              <w:t>Pablo Cortes</w:t>
            </w:r>
          </w:p>
        </w:tc>
      </w:tr>
      <w:tr w:rsidR="007C6D70" w:rsidRPr="007A6298" w14:paraId="384A18F3" w14:textId="77777777" w:rsidTr="00200397">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F93787" w14:textId="1C5613F0" w:rsidR="007C6D70" w:rsidRPr="007A6298" w:rsidRDefault="007C6D70" w:rsidP="007C6D70">
            <w:pPr>
              <w:spacing w:before="60" w:after="60"/>
              <w:rPr>
                <w:rFonts w:cstheme="minorHAnsi"/>
                <w:szCs w:val="18"/>
                <w:lang w:val="es-419"/>
              </w:rPr>
            </w:pPr>
            <w:r w:rsidRPr="007A6298">
              <w:rPr>
                <w:rFonts w:cstheme="minorHAnsi"/>
                <w:color w:val="000000"/>
                <w:szCs w:val="18"/>
                <w:lang w:val="es-419"/>
              </w:rPr>
              <w:t>COL</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ED43B0B" w14:textId="10054009" w:rsidR="007C6D70" w:rsidRPr="003E4282" w:rsidRDefault="007C6D70" w:rsidP="007C6D70">
            <w:pPr>
              <w:spacing w:before="60" w:after="60"/>
              <w:rPr>
                <w:rFonts w:cstheme="minorHAnsi"/>
                <w:szCs w:val="18"/>
                <w:lang w:val="es-419"/>
              </w:rPr>
            </w:pPr>
            <w:r>
              <w:rPr>
                <w:rFonts w:cstheme="minorHAnsi"/>
                <w:szCs w:val="18"/>
                <w:lang w:val="es-419"/>
              </w:rPr>
              <w:t>Ricardo Aguirre</w:t>
            </w:r>
          </w:p>
        </w:tc>
        <w:tc>
          <w:tcPr>
            <w:tcW w:w="540" w:type="dxa"/>
            <w:tcBorders>
              <w:top w:val="nil"/>
              <w:left w:val="single" w:sz="4" w:space="0" w:color="4F81BD" w:themeColor="accent1"/>
              <w:bottom w:val="nil"/>
              <w:right w:val="single" w:sz="4" w:space="0" w:color="4F81BD" w:themeColor="accent1"/>
            </w:tcBorders>
          </w:tcPr>
          <w:p w14:paraId="1EE9D85C" w14:textId="77777777" w:rsidR="007C6D70" w:rsidRPr="007A6298" w:rsidRDefault="007C6D70" w:rsidP="007C6D70">
            <w:pPr>
              <w:spacing w:before="60" w:after="60"/>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1E0037" w14:textId="77777777" w:rsidR="007C6D70" w:rsidRPr="007A6298" w:rsidRDefault="007C6D70" w:rsidP="007C6D70">
            <w:pPr>
              <w:spacing w:before="60" w:after="60"/>
              <w:rPr>
                <w:rFonts w:cstheme="minorHAnsi"/>
                <w:szCs w:val="18"/>
                <w:lang w:val="es-419"/>
              </w:rPr>
            </w:pPr>
            <w:r w:rsidRPr="007A6298">
              <w:rPr>
                <w:rFonts w:cstheme="minorHAnsi"/>
                <w:szCs w:val="18"/>
                <w:lang w:val="es-419"/>
              </w:rPr>
              <w:t>VEN</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FAF9B2" w14:textId="49268B7E" w:rsidR="007C6D70" w:rsidRPr="003E4282" w:rsidRDefault="007C6D70" w:rsidP="007C6D70">
            <w:pPr>
              <w:spacing w:before="60" w:after="60"/>
              <w:rPr>
                <w:rFonts w:cstheme="minorHAnsi"/>
                <w:szCs w:val="18"/>
                <w:lang w:val="es-419"/>
              </w:rPr>
            </w:pPr>
            <w:r w:rsidRPr="00200397">
              <w:rPr>
                <w:rFonts w:cstheme="minorHAnsi"/>
                <w:color w:val="FF0000"/>
                <w:szCs w:val="18"/>
                <w:lang w:val="es-419"/>
              </w:rPr>
              <w:t>No asistió - Presentó excusas</w:t>
            </w:r>
          </w:p>
        </w:tc>
      </w:tr>
      <w:tr w:rsidR="007C6D70" w:rsidRPr="003E4282" w14:paraId="712F14C4" w14:textId="77777777" w:rsidTr="00200397">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AC02B7" w14:textId="31150B59" w:rsidR="007C6D70" w:rsidRPr="007A6298" w:rsidRDefault="007C6D70" w:rsidP="007C6D70">
            <w:pPr>
              <w:spacing w:before="60" w:after="60"/>
              <w:rPr>
                <w:rFonts w:cstheme="minorHAnsi"/>
                <w:szCs w:val="18"/>
                <w:lang w:val="es-419"/>
              </w:rPr>
            </w:pPr>
            <w:r w:rsidRPr="007A6298">
              <w:rPr>
                <w:rFonts w:cstheme="minorHAnsi"/>
                <w:color w:val="000000"/>
                <w:szCs w:val="18"/>
                <w:lang w:val="es-419"/>
              </w:rPr>
              <w:t>ECU</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F0D131" w14:textId="638EFBE0" w:rsidR="007C6D70" w:rsidRPr="003E4282" w:rsidRDefault="007C6D70" w:rsidP="007C6D70">
            <w:pPr>
              <w:spacing w:before="60" w:after="60"/>
              <w:rPr>
                <w:rFonts w:cstheme="minorHAnsi"/>
                <w:szCs w:val="18"/>
                <w:lang w:val="es-419"/>
              </w:rPr>
            </w:pPr>
            <w:r w:rsidRPr="00200397">
              <w:rPr>
                <w:rFonts w:cstheme="minorHAnsi"/>
                <w:color w:val="FF0000"/>
                <w:szCs w:val="18"/>
                <w:lang w:val="es-419"/>
              </w:rPr>
              <w:t>No asistió</w:t>
            </w:r>
          </w:p>
        </w:tc>
        <w:tc>
          <w:tcPr>
            <w:tcW w:w="540" w:type="dxa"/>
            <w:tcBorders>
              <w:top w:val="nil"/>
              <w:left w:val="single" w:sz="4" w:space="0" w:color="4F81BD" w:themeColor="accent1"/>
              <w:bottom w:val="nil"/>
              <w:right w:val="single" w:sz="4" w:space="0" w:color="4F81BD" w:themeColor="accent1"/>
            </w:tcBorders>
          </w:tcPr>
          <w:p w14:paraId="23960CCF" w14:textId="77777777" w:rsidR="007C6D70" w:rsidRPr="007A6298" w:rsidRDefault="007C6D70" w:rsidP="007C6D70">
            <w:pPr>
              <w:spacing w:before="60" w:after="60"/>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762A07" w14:textId="77777777" w:rsidR="007C6D70" w:rsidRPr="007A6298" w:rsidRDefault="007C6D70" w:rsidP="007C6D70">
            <w:pPr>
              <w:spacing w:before="60" w:after="60"/>
              <w:rPr>
                <w:rFonts w:cstheme="minorHAnsi"/>
                <w:szCs w:val="18"/>
                <w:lang w:val="es-419"/>
              </w:rPr>
            </w:pPr>
            <w:r w:rsidRPr="007A6298">
              <w:rPr>
                <w:rFonts w:cstheme="minorHAnsi"/>
                <w:szCs w:val="18"/>
                <w:lang w:val="es-419"/>
              </w:rPr>
              <w:t>OACI</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8300A38" w14:textId="079CAE27" w:rsidR="007C6D70" w:rsidRPr="003E4282" w:rsidRDefault="007C6D70" w:rsidP="007C6D70">
            <w:pPr>
              <w:spacing w:before="60" w:after="60"/>
              <w:rPr>
                <w:rFonts w:cstheme="minorHAnsi"/>
                <w:szCs w:val="18"/>
                <w:lang w:val="es-419"/>
              </w:rPr>
            </w:pPr>
            <w:r w:rsidRPr="003E4282">
              <w:rPr>
                <w:rFonts w:cstheme="minorHAnsi"/>
                <w:szCs w:val="18"/>
                <w:lang w:val="es-419"/>
              </w:rPr>
              <w:t>Fabio Salvatierra</w:t>
            </w:r>
          </w:p>
          <w:p w14:paraId="6FF11B1A" w14:textId="77777777" w:rsidR="007C6D70" w:rsidRDefault="007C6D70" w:rsidP="007C6D70">
            <w:pPr>
              <w:spacing w:before="60" w:after="60"/>
              <w:rPr>
                <w:rFonts w:cstheme="minorHAnsi"/>
                <w:szCs w:val="18"/>
                <w:lang w:val="es-419"/>
              </w:rPr>
            </w:pPr>
            <w:r w:rsidRPr="003E4282">
              <w:rPr>
                <w:rFonts w:cstheme="minorHAnsi"/>
                <w:szCs w:val="18"/>
                <w:lang w:val="es-419"/>
              </w:rPr>
              <w:t>Eva Ramirez</w:t>
            </w:r>
          </w:p>
          <w:p w14:paraId="3045648C" w14:textId="2D26F0CA" w:rsidR="007C6D70" w:rsidRPr="003E4282" w:rsidRDefault="007C6D70" w:rsidP="007C6D70">
            <w:pPr>
              <w:spacing w:before="60" w:after="60"/>
              <w:rPr>
                <w:rFonts w:cstheme="minorHAnsi"/>
                <w:szCs w:val="18"/>
                <w:lang w:val="es-419"/>
              </w:rPr>
            </w:pPr>
            <w:r>
              <w:rPr>
                <w:rFonts w:cstheme="minorHAnsi"/>
                <w:szCs w:val="18"/>
                <w:lang w:val="es-419"/>
              </w:rPr>
              <w:t>Fabiana Todesco (invitada NACC)</w:t>
            </w:r>
          </w:p>
        </w:tc>
      </w:tr>
    </w:tbl>
    <w:p w14:paraId="363C8F1A" w14:textId="2B50B37A" w:rsidR="000C745C" w:rsidRPr="007A6298" w:rsidRDefault="00323D19" w:rsidP="000C745C">
      <w:pPr>
        <w:pStyle w:val="Heading2"/>
        <w:rPr>
          <w:lang w:val="es-419"/>
        </w:rPr>
      </w:pPr>
      <w:r>
        <w:rPr>
          <w:lang w:val="es-419"/>
        </w:rPr>
        <w:t>Asunto 1 – Estatus actual del proyecto y estatus (OACI)</w:t>
      </w:r>
    </w:p>
    <w:p w14:paraId="1383537D" w14:textId="3A8D76FB" w:rsidR="00D93537" w:rsidRDefault="00384E5E" w:rsidP="00384E5E">
      <w:pPr>
        <w:pStyle w:val="ListParagraph"/>
        <w:numPr>
          <w:ilvl w:val="0"/>
          <w:numId w:val="34"/>
        </w:numPr>
        <w:rPr>
          <w:szCs w:val="18"/>
          <w:lang w:val="es-419"/>
        </w:rPr>
      </w:pPr>
      <w:r>
        <w:rPr>
          <w:szCs w:val="18"/>
          <w:lang w:val="es-419"/>
        </w:rPr>
        <w:t>Presentación general sobre los RST</w:t>
      </w:r>
    </w:p>
    <w:p w14:paraId="218E4211" w14:textId="56CC3BFB" w:rsidR="00323D19" w:rsidRDefault="00384E5E" w:rsidP="00323D19">
      <w:pPr>
        <w:pStyle w:val="ListParagraph"/>
        <w:rPr>
          <w:szCs w:val="18"/>
          <w:lang w:val="es-419"/>
        </w:rPr>
      </w:pPr>
      <w:r>
        <w:rPr>
          <w:szCs w:val="18"/>
          <w:lang w:val="es-419"/>
        </w:rPr>
        <w:t xml:space="preserve">La Secretaría realizó una presentación general </w:t>
      </w:r>
      <w:r w:rsidR="007C6D70">
        <w:rPr>
          <w:szCs w:val="18"/>
          <w:lang w:val="es-419"/>
        </w:rPr>
        <w:t xml:space="preserve">sobre el estatus del proyecto RST bajo el RASGPA. </w:t>
      </w:r>
      <w:r w:rsidR="00323D19">
        <w:rPr>
          <w:szCs w:val="18"/>
          <w:lang w:val="es-419"/>
        </w:rPr>
        <w:t>Se conversó acerca de los principales entregables del proyecto:</w:t>
      </w:r>
    </w:p>
    <w:p w14:paraId="7425F023" w14:textId="4A7CA8CA" w:rsidR="00323D19" w:rsidRDefault="00323D19" w:rsidP="00323D19">
      <w:pPr>
        <w:pStyle w:val="ListParagraph"/>
        <w:rPr>
          <w:szCs w:val="18"/>
          <w:lang w:val="es-419"/>
        </w:rPr>
      </w:pPr>
    </w:p>
    <w:tbl>
      <w:tblPr>
        <w:tblStyle w:val="TableGrid"/>
        <w:tblW w:w="0" w:type="auto"/>
        <w:tblLook w:val="04A0" w:firstRow="1" w:lastRow="0" w:firstColumn="1" w:lastColumn="0" w:noHBand="0" w:noVBand="1"/>
      </w:tblPr>
      <w:tblGrid>
        <w:gridCol w:w="445"/>
        <w:gridCol w:w="3870"/>
        <w:gridCol w:w="5035"/>
      </w:tblGrid>
      <w:tr w:rsidR="00323D19" w:rsidRPr="007E6288" w14:paraId="516C451F" w14:textId="77777777" w:rsidTr="00323D19">
        <w:trPr>
          <w:tblHeader/>
        </w:trPr>
        <w:tc>
          <w:tcPr>
            <w:tcW w:w="445" w:type="dxa"/>
            <w:shd w:val="clear" w:color="auto" w:fill="D9D9D9" w:themeFill="background1" w:themeFillShade="D9"/>
            <w:vAlign w:val="center"/>
          </w:tcPr>
          <w:p w14:paraId="7AF82C5E" w14:textId="77777777" w:rsidR="00323D19" w:rsidRPr="007E6288" w:rsidRDefault="00323D19" w:rsidP="00C12B23">
            <w:pPr>
              <w:jc w:val="center"/>
              <w:rPr>
                <w:rFonts w:eastAsia="Times New Roman" w:cs="Arial"/>
                <w:b/>
                <w:bCs/>
                <w:sz w:val="20"/>
                <w:szCs w:val="20"/>
                <w:lang w:val="es-PE" w:eastAsia="en-GB"/>
              </w:rPr>
            </w:pPr>
            <w:r w:rsidRPr="007E6288">
              <w:rPr>
                <w:rFonts w:eastAsia="Times New Roman" w:cs="Arial"/>
                <w:b/>
                <w:bCs/>
                <w:sz w:val="20"/>
                <w:szCs w:val="20"/>
                <w:lang w:val="es-PE" w:eastAsia="en-GB"/>
              </w:rPr>
              <w:t>#</w:t>
            </w:r>
          </w:p>
        </w:tc>
        <w:tc>
          <w:tcPr>
            <w:tcW w:w="3870" w:type="dxa"/>
            <w:shd w:val="clear" w:color="auto" w:fill="D9D9D9" w:themeFill="background1" w:themeFillShade="D9"/>
            <w:vAlign w:val="center"/>
          </w:tcPr>
          <w:p w14:paraId="1DCB0637" w14:textId="77777777" w:rsidR="00323D19" w:rsidRPr="007E6288" w:rsidRDefault="00323D19" w:rsidP="00C12B23">
            <w:pPr>
              <w:jc w:val="center"/>
              <w:rPr>
                <w:rFonts w:eastAsia="Times New Roman" w:cs="Arial"/>
                <w:b/>
                <w:bCs/>
                <w:szCs w:val="18"/>
                <w:lang w:val="es-PE" w:eastAsia="en-GB"/>
              </w:rPr>
            </w:pPr>
            <w:r w:rsidRPr="007E6288">
              <w:rPr>
                <w:rFonts w:eastAsia="Times New Roman" w:cs="Arial"/>
                <w:b/>
                <w:bCs/>
                <w:szCs w:val="18"/>
                <w:lang w:val="es-PE" w:eastAsia="en-GB"/>
              </w:rPr>
              <w:t>Nombre del entregable</w:t>
            </w:r>
          </w:p>
        </w:tc>
        <w:tc>
          <w:tcPr>
            <w:tcW w:w="5035" w:type="dxa"/>
            <w:shd w:val="clear" w:color="auto" w:fill="D9D9D9" w:themeFill="background1" w:themeFillShade="D9"/>
            <w:vAlign w:val="center"/>
          </w:tcPr>
          <w:p w14:paraId="10BA2D65" w14:textId="77777777" w:rsidR="00323D19" w:rsidRPr="007E6288" w:rsidRDefault="00323D19" w:rsidP="00C12B23">
            <w:pPr>
              <w:jc w:val="center"/>
              <w:rPr>
                <w:rFonts w:eastAsia="Times New Roman" w:cs="Arial"/>
                <w:b/>
                <w:bCs/>
                <w:szCs w:val="18"/>
                <w:lang w:val="es-PE" w:eastAsia="en-GB"/>
              </w:rPr>
            </w:pPr>
            <w:r w:rsidRPr="007E6288">
              <w:rPr>
                <w:rFonts w:eastAsia="Times New Roman" w:cs="Arial"/>
                <w:b/>
                <w:bCs/>
                <w:szCs w:val="18"/>
                <w:lang w:val="es-PE" w:eastAsia="en-GB"/>
              </w:rPr>
              <w:t>Descripción</w:t>
            </w:r>
          </w:p>
        </w:tc>
      </w:tr>
      <w:tr w:rsidR="00323D19" w:rsidRPr="00323D19" w14:paraId="39979CEB" w14:textId="77777777" w:rsidTr="00C12B23">
        <w:trPr>
          <w:trHeight w:val="611"/>
        </w:trPr>
        <w:tc>
          <w:tcPr>
            <w:tcW w:w="445" w:type="dxa"/>
          </w:tcPr>
          <w:p w14:paraId="41A49067" w14:textId="77777777" w:rsidR="00323D19" w:rsidRPr="007E6288" w:rsidRDefault="00323D19" w:rsidP="00C12B23">
            <w:pPr>
              <w:jc w:val="center"/>
              <w:rPr>
                <w:rFonts w:eastAsia="Times New Roman" w:cs="Arial"/>
                <w:bCs/>
                <w:szCs w:val="20"/>
                <w:lang w:val="es-PE" w:eastAsia="en-GB"/>
              </w:rPr>
            </w:pPr>
            <w:r w:rsidRPr="007E6288">
              <w:rPr>
                <w:rFonts w:eastAsia="Times New Roman" w:cs="Arial"/>
                <w:bCs/>
                <w:szCs w:val="20"/>
                <w:lang w:val="es-PE" w:eastAsia="en-GB"/>
              </w:rPr>
              <w:t>D1</w:t>
            </w:r>
          </w:p>
        </w:tc>
        <w:tc>
          <w:tcPr>
            <w:tcW w:w="3870" w:type="dxa"/>
          </w:tcPr>
          <w:p w14:paraId="61448699" w14:textId="77777777" w:rsidR="00323D19" w:rsidRPr="007E6288" w:rsidRDefault="00323D19" w:rsidP="00C12B23">
            <w:pPr>
              <w:jc w:val="both"/>
              <w:rPr>
                <w:rFonts w:eastAsia="Times New Roman" w:cs="Arial"/>
                <w:bCs/>
                <w:szCs w:val="18"/>
                <w:lang w:val="es-PE" w:eastAsia="en-GB"/>
              </w:rPr>
            </w:pPr>
            <w:r w:rsidRPr="007E6288">
              <w:rPr>
                <w:szCs w:val="18"/>
                <w:lang w:val="es-PE"/>
              </w:rPr>
              <w:t>Plan de implementación del RST por Estado</w:t>
            </w:r>
          </w:p>
        </w:tc>
        <w:tc>
          <w:tcPr>
            <w:tcW w:w="5035" w:type="dxa"/>
          </w:tcPr>
          <w:p w14:paraId="1CEC8ADA" w14:textId="77777777" w:rsidR="00323D19" w:rsidRPr="007E6288" w:rsidRDefault="00323D19" w:rsidP="00C12B23">
            <w:pPr>
              <w:jc w:val="both"/>
              <w:rPr>
                <w:rFonts w:eastAsia="Times New Roman" w:cs="Arial"/>
                <w:bCs/>
                <w:szCs w:val="18"/>
                <w:lang w:val="es-PE" w:eastAsia="en-GB"/>
              </w:rPr>
            </w:pPr>
            <w:r w:rsidRPr="007E6288">
              <w:rPr>
                <w:szCs w:val="18"/>
                <w:lang w:val="es-PE"/>
              </w:rPr>
              <w:t xml:space="preserve">Plan de implementación por Estado según hitos acordados </w:t>
            </w:r>
            <w:r w:rsidRPr="007E6288">
              <w:rPr>
                <w:b/>
                <w:szCs w:val="18"/>
                <w:lang w:val="es-PE"/>
              </w:rPr>
              <w:t>(RASG-PA ESC/35/C1).</w:t>
            </w:r>
          </w:p>
        </w:tc>
      </w:tr>
      <w:tr w:rsidR="00323D19" w:rsidRPr="00323D19" w14:paraId="6826B93B" w14:textId="77777777" w:rsidTr="00C12B23">
        <w:trPr>
          <w:trHeight w:val="395"/>
        </w:trPr>
        <w:tc>
          <w:tcPr>
            <w:tcW w:w="445" w:type="dxa"/>
          </w:tcPr>
          <w:p w14:paraId="086BC767" w14:textId="77777777" w:rsidR="00323D19" w:rsidRPr="007E6288" w:rsidRDefault="00323D19" w:rsidP="00C12B23">
            <w:pPr>
              <w:jc w:val="center"/>
              <w:rPr>
                <w:rFonts w:eastAsia="Times New Roman" w:cs="Arial"/>
                <w:bCs/>
                <w:szCs w:val="20"/>
                <w:lang w:val="es-PE" w:eastAsia="en-GB"/>
              </w:rPr>
            </w:pPr>
            <w:r w:rsidRPr="007E6288">
              <w:rPr>
                <w:rFonts w:eastAsia="Times New Roman" w:cs="Arial"/>
                <w:bCs/>
                <w:szCs w:val="20"/>
                <w:lang w:val="es-PE" w:eastAsia="en-GB"/>
              </w:rPr>
              <w:lastRenderedPageBreak/>
              <w:t>D2</w:t>
            </w:r>
          </w:p>
        </w:tc>
        <w:tc>
          <w:tcPr>
            <w:tcW w:w="3870" w:type="dxa"/>
          </w:tcPr>
          <w:p w14:paraId="29CD80B4" w14:textId="77777777" w:rsidR="00323D19" w:rsidRPr="007E6288" w:rsidRDefault="00323D19" w:rsidP="00C12B23">
            <w:pPr>
              <w:jc w:val="both"/>
              <w:rPr>
                <w:rFonts w:eastAsia="Times New Roman" w:cs="Arial"/>
                <w:bCs/>
                <w:szCs w:val="18"/>
                <w:lang w:val="es-PE" w:eastAsia="en-GB"/>
              </w:rPr>
            </w:pPr>
            <w:r w:rsidRPr="007E6288">
              <w:rPr>
                <w:szCs w:val="18"/>
                <w:lang w:val="es-PE"/>
              </w:rPr>
              <w:t>RST Mecanismo de efectividad</w:t>
            </w:r>
          </w:p>
        </w:tc>
        <w:tc>
          <w:tcPr>
            <w:tcW w:w="5035" w:type="dxa"/>
          </w:tcPr>
          <w:p w14:paraId="4BCF3B67" w14:textId="77777777" w:rsidR="00323D19" w:rsidRPr="007E6288" w:rsidRDefault="00323D19" w:rsidP="00C12B23">
            <w:pPr>
              <w:jc w:val="both"/>
              <w:rPr>
                <w:rFonts w:eastAsia="Times New Roman" w:cs="Arial"/>
                <w:bCs/>
                <w:szCs w:val="18"/>
                <w:lang w:val="es-PE" w:eastAsia="en-GB"/>
              </w:rPr>
            </w:pPr>
            <w:r w:rsidRPr="007E6288">
              <w:rPr>
                <w:szCs w:val="18"/>
                <w:lang w:val="es-PE"/>
              </w:rPr>
              <w:t>Herramienta de monitoreo (por determinar) para medir los entregables de RST para garantizar que sea activo y efectivo según la orientación de la OACI.</w:t>
            </w:r>
          </w:p>
        </w:tc>
      </w:tr>
      <w:tr w:rsidR="00323D19" w:rsidRPr="00323D19" w14:paraId="6B7E3A60" w14:textId="77777777" w:rsidTr="00C12B23">
        <w:trPr>
          <w:trHeight w:val="620"/>
        </w:trPr>
        <w:tc>
          <w:tcPr>
            <w:tcW w:w="445" w:type="dxa"/>
          </w:tcPr>
          <w:p w14:paraId="309CEBF8" w14:textId="77777777" w:rsidR="00323D19" w:rsidRPr="007E6288" w:rsidRDefault="00323D19" w:rsidP="00C12B23">
            <w:pPr>
              <w:jc w:val="center"/>
              <w:rPr>
                <w:rFonts w:eastAsia="Times New Roman" w:cs="Arial"/>
                <w:bCs/>
                <w:szCs w:val="20"/>
                <w:lang w:val="es-PE" w:eastAsia="en-GB"/>
              </w:rPr>
            </w:pPr>
            <w:r w:rsidRPr="007E6288">
              <w:rPr>
                <w:rFonts w:eastAsia="Times New Roman" w:cs="Arial"/>
                <w:bCs/>
                <w:szCs w:val="20"/>
                <w:lang w:val="es-PE" w:eastAsia="en-GB"/>
              </w:rPr>
              <w:t>D3</w:t>
            </w:r>
          </w:p>
        </w:tc>
        <w:tc>
          <w:tcPr>
            <w:tcW w:w="3870" w:type="dxa"/>
          </w:tcPr>
          <w:p w14:paraId="0F155347" w14:textId="77777777" w:rsidR="00323D19" w:rsidRPr="007E6288" w:rsidRDefault="00323D19" w:rsidP="00C12B23">
            <w:pPr>
              <w:jc w:val="both"/>
              <w:rPr>
                <w:rFonts w:eastAsia="Times New Roman" w:cs="Arial"/>
                <w:bCs/>
                <w:szCs w:val="18"/>
                <w:lang w:val="es-PE" w:eastAsia="en-GB"/>
              </w:rPr>
            </w:pPr>
            <w:r w:rsidRPr="007E6288">
              <w:rPr>
                <w:szCs w:val="18"/>
                <w:lang w:val="es-PE"/>
              </w:rPr>
              <w:t>Repositorio de proyectos/lugar de trabajo</w:t>
            </w:r>
          </w:p>
        </w:tc>
        <w:tc>
          <w:tcPr>
            <w:tcW w:w="5035" w:type="dxa"/>
          </w:tcPr>
          <w:p w14:paraId="40287787" w14:textId="77777777" w:rsidR="00323D19" w:rsidRPr="007E6288" w:rsidRDefault="00323D19" w:rsidP="00C12B23">
            <w:pPr>
              <w:jc w:val="both"/>
              <w:rPr>
                <w:rFonts w:eastAsia="Times New Roman" w:cs="Arial"/>
                <w:bCs/>
                <w:szCs w:val="18"/>
                <w:lang w:val="es-PE" w:eastAsia="en-GB"/>
              </w:rPr>
            </w:pPr>
            <w:r w:rsidRPr="007E6288">
              <w:rPr>
                <w:szCs w:val="18"/>
                <w:lang w:val="es-PE"/>
              </w:rPr>
              <w:t>Sitio web del proyecto para apoyar las comunicaciones y un repositorio de mejores prácticas y material de orientación para apoyar la implementación de RST.</w:t>
            </w:r>
          </w:p>
        </w:tc>
      </w:tr>
      <w:tr w:rsidR="00323D19" w:rsidRPr="00323D19" w14:paraId="51CC6B32" w14:textId="77777777" w:rsidTr="00C12B23">
        <w:trPr>
          <w:trHeight w:val="620"/>
        </w:trPr>
        <w:tc>
          <w:tcPr>
            <w:tcW w:w="445" w:type="dxa"/>
          </w:tcPr>
          <w:p w14:paraId="649267E3" w14:textId="77777777" w:rsidR="00323D19" w:rsidRPr="007E6288" w:rsidRDefault="00323D19" w:rsidP="00C12B23">
            <w:pPr>
              <w:jc w:val="center"/>
              <w:rPr>
                <w:rFonts w:eastAsia="Times New Roman" w:cs="Arial"/>
                <w:bCs/>
                <w:szCs w:val="20"/>
                <w:lang w:val="es-PE" w:eastAsia="en-GB"/>
              </w:rPr>
            </w:pPr>
            <w:r w:rsidRPr="007E6288">
              <w:rPr>
                <w:rFonts w:eastAsia="Times New Roman" w:cs="Arial"/>
                <w:bCs/>
                <w:szCs w:val="20"/>
                <w:lang w:val="es-PE" w:eastAsia="en-GB"/>
              </w:rPr>
              <w:t>D4</w:t>
            </w:r>
          </w:p>
        </w:tc>
        <w:tc>
          <w:tcPr>
            <w:tcW w:w="3870" w:type="dxa"/>
          </w:tcPr>
          <w:p w14:paraId="5FA868C6" w14:textId="77777777" w:rsidR="00323D19" w:rsidRPr="007E6288" w:rsidRDefault="00323D19" w:rsidP="00C12B23">
            <w:pPr>
              <w:jc w:val="both"/>
              <w:rPr>
                <w:rFonts w:eastAsia="Times New Roman" w:cs="Arial"/>
                <w:bCs/>
                <w:szCs w:val="18"/>
                <w:lang w:val="es-PE" w:eastAsia="en-GB"/>
              </w:rPr>
            </w:pPr>
            <w:r w:rsidRPr="007E6288">
              <w:rPr>
                <w:szCs w:val="18"/>
                <w:lang w:val="es-PE"/>
              </w:rPr>
              <w:t>Go-Teams de seguridad en pista (informes)</w:t>
            </w:r>
          </w:p>
        </w:tc>
        <w:tc>
          <w:tcPr>
            <w:tcW w:w="5035" w:type="dxa"/>
          </w:tcPr>
          <w:p w14:paraId="5AC850B1" w14:textId="77777777" w:rsidR="00323D19" w:rsidRPr="007E6288" w:rsidRDefault="00323D19" w:rsidP="00C12B23">
            <w:pPr>
              <w:jc w:val="both"/>
              <w:rPr>
                <w:rFonts w:eastAsia="Times New Roman" w:cs="Arial"/>
                <w:bCs/>
                <w:szCs w:val="18"/>
                <w:lang w:val="es-PE" w:eastAsia="en-GB"/>
              </w:rPr>
            </w:pPr>
            <w:r w:rsidRPr="007E6288">
              <w:rPr>
                <w:szCs w:val="18"/>
                <w:lang w:val="es-PE"/>
              </w:rPr>
              <w:t>Tanto virtual como presencial, en función de las necesidades identificadas por el proyecto.</w:t>
            </w:r>
          </w:p>
        </w:tc>
      </w:tr>
      <w:tr w:rsidR="00323D19" w:rsidRPr="00323D19" w14:paraId="6A62D1E2" w14:textId="77777777" w:rsidTr="00C12B23">
        <w:trPr>
          <w:trHeight w:val="620"/>
        </w:trPr>
        <w:tc>
          <w:tcPr>
            <w:tcW w:w="445" w:type="dxa"/>
          </w:tcPr>
          <w:p w14:paraId="2A392F4A" w14:textId="77777777" w:rsidR="00323D19" w:rsidRPr="007E6288" w:rsidRDefault="00323D19" w:rsidP="00C12B23">
            <w:pPr>
              <w:jc w:val="center"/>
              <w:rPr>
                <w:rFonts w:eastAsia="Times New Roman" w:cs="Arial"/>
                <w:bCs/>
                <w:szCs w:val="20"/>
                <w:lang w:val="es-PE" w:eastAsia="en-GB"/>
              </w:rPr>
            </w:pPr>
            <w:r w:rsidRPr="007E6288">
              <w:rPr>
                <w:rFonts w:eastAsia="Times New Roman" w:cs="Arial"/>
                <w:bCs/>
                <w:szCs w:val="20"/>
                <w:lang w:val="es-PE" w:eastAsia="en-GB"/>
              </w:rPr>
              <w:t>D5</w:t>
            </w:r>
          </w:p>
        </w:tc>
        <w:tc>
          <w:tcPr>
            <w:tcW w:w="3870" w:type="dxa"/>
            <w:shd w:val="clear" w:color="auto" w:fill="FFFFFF" w:themeFill="background1"/>
          </w:tcPr>
          <w:p w14:paraId="6ED7E05A" w14:textId="77777777" w:rsidR="00323D19" w:rsidRPr="007E6288" w:rsidRDefault="00323D19" w:rsidP="00C12B23">
            <w:pPr>
              <w:jc w:val="both"/>
              <w:rPr>
                <w:rFonts w:eastAsia="Times New Roman" w:cs="Arial"/>
                <w:bCs/>
                <w:szCs w:val="18"/>
                <w:lang w:val="es-PE" w:eastAsia="en-GB"/>
              </w:rPr>
            </w:pPr>
            <w:r w:rsidRPr="007E6288">
              <w:rPr>
                <w:szCs w:val="18"/>
                <w:lang w:val="es-PE"/>
              </w:rPr>
              <w:t>Formación específica sobre Equipos de Seguridad en Pista</w:t>
            </w:r>
          </w:p>
        </w:tc>
        <w:tc>
          <w:tcPr>
            <w:tcW w:w="5035" w:type="dxa"/>
          </w:tcPr>
          <w:p w14:paraId="6AC6DEEB" w14:textId="77777777" w:rsidR="00323D19" w:rsidRPr="007E6288" w:rsidRDefault="00323D19" w:rsidP="00C12B23">
            <w:pPr>
              <w:jc w:val="both"/>
              <w:rPr>
                <w:rFonts w:eastAsia="Times New Roman" w:cs="Arial"/>
                <w:bCs/>
                <w:szCs w:val="18"/>
                <w:lang w:val="es-PE" w:eastAsia="en-GB"/>
              </w:rPr>
            </w:pPr>
            <w:r w:rsidRPr="007E6288">
              <w:rPr>
                <w:szCs w:val="18"/>
                <w:lang w:val="es-PE"/>
              </w:rPr>
              <w:t>Basado en la orientación de la OACI, capacitación virtual para el establecimiento y efectividad de los RST.</w:t>
            </w:r>
          </w:p>
        </w:tc>
      </w:tr>
    </w:tbl>
    <w:p w14:paraId="2B6419E3" w14:textId="79FD1B09" w:rsidR="00323D19" w:rsidRDefault="00323D19" w:rsidP="00323D19">
      <w:pPr>
        <w:pStyle w:val="ListParagraph"/>
        <w:rPr>
          <w:szCs w:val="18"/>
          <w:lang w:val="es-419"/>
        </w:rPr>
      </w:pPr>
    </w:p>
    <w:p w14:paraId="46E2836D" w14:textId="4FD433D7" w:rsidR="00323D19" w:rsidRDefault="00323D19" w:rsidP="00323D19">
      <w:pPr>
        <w:jc w:val="both"/>
        <w:rPr>
          <w:lang w:val="es-PE"/>
        </w:rPr>
      </w:pPr>
      <w:r>
        <w:rPr>
          <w:szCs w:val="18"/>
          <w:lang w:val="es-419"/>
        </w:rPr>
        <w:t>De estos entregables, la reunión de seguimiento mensual tratará sobre el entregable D1, mientras que se hizo una</w:t>
      </w:r>
      <w:r>
        <w:rPr>
          <w:lang w:val="es-PE"/>
        </w:rPr>
        <w:t xml:space="preserve"> propuesta de creación de grupo de tarea para analizar mecanismos de efectividad (entregable D2).  Se hace la consulta y quedan Brasil, Chile y Argentina como voluntarios para trabajar el tema. </w:t>
      </w:r>
    </w:p>
    <w:p w14:paraId="53B82445" w14:textId="77777777" w:rsidR="00C12B23" w:rsidRDefault="00C12B23" w:rsidP="00323D19">
      <w:pPr>
        <w:jc w:val="both"/>
        <w:rPr>
          <w:lang w:val="es-PE"/>
        </w:rPr>
      </w:pPr>
    </w:p>
    <w:p w14:paraId="6CAE343F" w14:textId="0DDF89DA" w:rsidR="00323D19" w:rsidRDefault="00323D19" w:rsidP="00323D19">
      <w:pPr>
        <w:jc w:val="both"/>
        <w:rPr>
          <w:lang w:val="es-PE"/>
        </w:rPr>
      </w:pPr>
      <w:r>
        <w:rPr>
          <w:lang w:val="es-PE"/>
        </w:rPr>
        <w:t xml:space="preserve">La Secretaría comentó que se realizará un contacto aparte con este grupo para iniciar los trabajos, no obstante, otros Estados podrían sumarse en el futuro, incluyendo Estados CAR. </w:t>
      </w:r>
      <w:r w:rsidR="00C12B23">
        <w:rPr>
          <w:lang w:val="es-PE"/>
        </w:rPr>
        <w:t>Se prevé</w:t>
      </w:r>
      <w:r>
        <w:rPr>
          <w:lang w:val="es-PE"/>
        </w:rPr>
        <w:t xml:space="preserve"> que el grupo sea pequeño para aumentar eficiencias. </w:t>
      </w:r>
    </w:p>
    <w:p w14:paraId="0E2C4AC5" w14:textId="77777777" w:rsidR="00C12B23" w:rsidRDefault="00C12B23" w:rsidP="00323D19">
      <w:pPr>
        <w:jc w:val="both"/>
        <w:rPr>
          <w:lang w:val="es-PE"/>
        </w:rPr>
      </w:pPr>
    </w:p>
    <w:p w14:paraId="258C21C9" w14:textId="104515EA" w:rsidR="00C12B23" w:rsidRDefault="00C12B23" w:rsidP="00323D19">
      <w:pPr>
        <w:jc w:val="both"/>
        <w:rPr>
          <w:lang w:val="es-PE"/>
        </w:rPr>
      </w:pPr>
      <w:r>
        <w:rPr>
          <w:lang w:val="es-PE"/>
        </w:rPr>
        <w:t xml:space="preserve">Durante la reunión también se abordaron temas relacionados con la necesidad de un plan de acción en los RST, la diferencia y similitudes entre un RST y un CSO (comité de seguridad operacional del operador) y la problemática en el cálculo de severidad del tipo de incursiones, por motivos del uso del software para dicho fin. También Chile comentó acerca del monitoreo de incursiones en calles de rodaje. </w:t>
      </w:r>
    </w:p>
    <w:p w14:paraId="454AB5DB" w14:textId="7578C56F" w:rsidR="00323D19" w:rsidRDefault="00323D19" w:rsidP="00323D19">
      <w:pPr>
        <w:jc w:val="both"/>
        <w:rPr>
          <w:lang w:val="es-PE"/>
        </w:rPr>
      </w:pPr>
    </w:p>
    <w:p w14:paraId="353B32B4" w14:textId="60D72FC6" w:rsidR="00C12B23" w:rsidRDefault="00C12B23" w:rsidP="00323D19">
      <w:pPr>
        <w:jc w:val="both"/>
        <w:rPr>
          <w:lang w:val="es-PE"/>
        </w:rPr>
      </w:pPr>
      <w:r>
        <w:rPr>
          <w:lang w:val="es-PE"/>
        </w:rPr>
        <w:t xml:space="preserve">Se comentó durante la reunión acerca de las partes interesadas participantes, destacando que el Estado no debería participar, y de participar debería ser en calidad de observador (dado que el RST es un proceso SMS responsabilidad del operador) pero lo que sí debe garantizar el Estado es que el operador implemente de manera efectiva el RST y se logren los resultados esperados. También se comentó que entre las partes interesadas podrían estar involucrados servicios de escala (ground handlers) pero que hay que cuidar de que la temática de la reunión se mantenga en la seguridad en pistas, dado que en algunos aeropuertos los servicios de escala operan en la pista pero en otros no. La idea fuerza es que los términos de referencia y participantes del RST </w:t>
      </w:r>
      <w:r w:rsidRPr="00C12B23">
        <w:rPr>
          <w:b/>
          <w:lang w:val="es-PE"/>
        </w:rPr>
        <w:t xml:space="preserve">deben </w:t>
      </w:r>
      <w:r>
        <w:rPr>
          <w:lang w:val="es-PE"/>
        </w:rPr>
        <w:t xml:space="preserve">ser quienes </w:t>
      </w:r>
      <w:r w:rsidRPr="00C12B23">
        <w:rPr>
          <w:b/>
          <w:lang w:val="es-PE"/>
        </w:rPr>
        <w:t>operan</w:t>
      </w:r>
      <w:r>
        <w:rPr>
          <w:lang w:val="es-PE"/>
        </w:rPr>
        <w:t xml:space="preserve"> en la pista. </w:t>
      </w:r>
    </w:p>
    <w:p w14:paraId="66038EF3" w14:textId="77777777" w:rsidR="00C12B23" w:rsidRDefault="00C12B23" w:rsidP="00323D19">
      <w:pPr>
        <w:jc w:val="both"/>
        <w:rPr>
          <w:lang w:val="es-PE"/>
        </w:rPr>
      </w:pPr>
    </w:p>
    <w:p w14:paraId="51394B63" w14:textId="637A1DA1" w:rsidR="00323D19" w:rsidRPr="00323D19" w:rsidRDefault="00323D19" w:rsidP="00323D19">
      <w:pPr>
        <w:jc w:val="both"/>
        <w:rPr>
          <w:b/>
          <w:i/>
          <w:lang w:val="es-PE"/>
        </w:rPr>
      </w:pPr>
      <w:r w:rsidRPr="00323D19">
        <w:rPr>
          <w:b/>
          <w:i/>
          <w:lang w:val="es-PE"/>
        </w:rPr>
        <w:t>Solicitud de captura de datos:</w:t>
      </w:r>
    </w:p>
    <w:p w14:paraId="6555D386" w14:textId="492F1CF1" w:rsidR="00323D19" w:rsidRDefault="00323D19" w:rsidP="00323D19">
      <w:pPr>
        <w:jc w:val="both"/>
        <w:rPr>
          <w:lang w:val="es-PE"/>
        </w:rPr>
      </w:pPr>
      <w:r>
        <w:rPr>
          <w:lang w:val="es-PE"/>
        </w:rPr>
        <w:t xml:space="preserve">La Secretaría comentó que estará solicitando información sobre estadísticas de longitudes de pistas de los principales aeropuertos de cada Estado, así como un resumen de incidentes recientes (relacionados en la pista). Esto para alimentar la base de datos del PA-RAST, de donde se estima se analizarán los datos para obtener la prioridad de implementación y asistencia. </w:t>
      </w:r>
    </w:p>
    <w:p w14:paraId="2F76209E" w14:textId="57114722" w:rsidR="00323D19" w:rsidRDefault="00323D19" w:rsidP="00323D19">
      <w:pPr>
        <w:jc w:val="both"/>
        <w:rPr>
          <w:lang w:val="es-PE"/>
        </w:rPr>
      </w:pPr>
    </w:p>
    <w:p w14:paraId="4CE2C941" w14:textId="344E6699" w:rsidR="00323D19" w:rsidRPr="00323D19" w:rsidRDefault="00323D19" w:rsidP="00323D19">
      <w:pPr>
        <w:jc w:val="both"/>
        <w:rPr>
          <w:b/>
          <w:i/>
          <w:lang w:val="es-PE"/>
        </w:rPr>
      </w:pPr>
      <w:r w:rsidRPr="00323D19">
        <w:rPr>
          <w:b/>
          <w:i/>
          <w:lang w:val="es-PE"/>
        </w:rPr>
        <w:t>Grupo de Trabajo ACI-LAC</w:t>
      </w:r>
    </w:p>
    <w:p w14:paraId="3EC2BB59" w14:textId="57E32850" w:rsidR="00323D19" w:rsidRDefault="00323D19" w:rsidP="00323D19">
      <w:pPr>
        <w:jc w:val="both"/>
        <w:rPr>
          <w:lang w:val="es-PE"/>
        </w:rPr>
      </w:pPr>
      <w:r>
        <w:rPr>
          <w:lang w:val="es-PE"/>
        </w:rPr>
        <w:t xml:space="preserve">Se comentó en la reunión que ACI LAC ha creado un grupo de trabajo específico para este tema y que sería conveniente invitar al relator de este grupo a la próxima reunión de RST. El grupo estuvo de acuerdo. </w:t>
      </w:r>
    </w:p>
    <w:p w14:paraId="6ECC7044" w14:textId="65C0FFC1" w:rsidR="00323D19" w:rsidRDefault="00323D19" w:rsidP="00323D19">
      <w:pPr>
        <w:jc w:val="both"/>
        <w:rPr>
          <w:lang w:val="es-PE"/>
        </w:rPr>
      </w:pPr>
    </w:p>
    <w:p w14:paraId="28F35FE3" w14:textId="0E11A9ED" w:rsidR="007C6D70" w:rsidRPr="00A61C21" w:rsidRDefault="00A61C21" w:rsidP="00323D19">
      <w:pPr>
        <w:jc w:val="both"/>
        <w:rPr>
          <w:b/>
          <w:i/>
          <w:lang w:val="es-PE"/>
        </w:rPr>
      </w:pPr>
      <w:r w:rsidRPr="00A61C21">
        <w:rPr>
          <w:b/>
          <w:i/>
          <w:lang w:val="es-PE"/>
        </w:rPr>
        <w:t>Revisión de propuesta de Chile</w:t>
      </w:r>
    </w:p>
    <w:p w14:paraId="56B09860" w14:textId="3A336E72" w:rsidR="00A61C21" w:rsidRDefault="00A61C21" w:rsidP="00323D19">
      <w:pPr>
        <w:jc w:val="both"/>
        <w:rPr>
          <w:szCs w:val="18"/>
          <w:lang w:val="es-419"/>
        </w:rPr>
      </w:pPr>
      <w:r>
        <w:rPr>
          <w:szCs w:val="18"/>
          <w:lang w:val="es-419"/>
        </w:rPr>
        <w:t xml:space="preserve">Chile realizó una propuesta de modificación de hitos, la cual explicó durante la Reunión. La Secretaría tomó nota de los mismos y analizará la conveniencia de modificación de los hitos actuales por la nueva propuesta, o en su defecto incluir dichas actividades como complementarias para el completamiento de hitos actuales. </w:t>
      </w:r>
    </w:p>
    <w:p w14:paraId="6220DA3D" w14:textId="77777777" w:rsidR="00A61C21" w:rsidRDefault="00A61C21" w:rsidP="00323D19">
      <w:pPr>
        <w:jc w:val="both"/>
        <w:rPr>
          <w:szCs w:val="18"/>
          <w:lang w:val="es-419"/>
        </w:rPr>
      </w:pPr>
    </w:p>
    <w:p w14:paraId="224A9C2B" w14:textId="1E9915F1" w:rsidR="007C6D70" w:rsidRPr="007A6298" w:rsidRDefault="00323D19" w:rsidP="007C6D70">
      <w:pPr>
        <w:pStyle w:val="Heading2"/>
        <w:rPr>
          <w:lang w:val="es-419"/>
        </w:rPr>
      </w:pPr>
      <w:r>
        <w:rPr>
          <w:lang w:val="es-419"/>
        </w:rPr>
        <w:t xml:space="preserve">Asunto 2 - </w:t>
      </w:r>
      <w:r w:rsidR="007C6D70">
        <w:rPr>
          <w:lang w:val="es-419"/>
        </w:rPr>
        <w:t>Seguimiento de Estados</w:t>
      </w:r>
    </w:p>
    <w:p w14:paraId="3857E4AB" w14:textId="0B302276" w:rsidR="007C6D70" w:rsidRDefault="007C6D70" w:rsidP="007C6D70">
      <w:pPr>
        <w:jc w:val="both"/>
        <w:rPr>
          <w:szCs w:val="18"/>
          <w:lang w:val="es-419"/>
        </w:rPr>
      </w:pPr>
    </w:p>
    <w:p w14:paraId="750C92C1" w14:textId="1009646A" w:rsidR="007C6D70" w:rsidRDefault="007C6D70" w:rsidP="007C6D70">
      <w:pPr>
        <w:jc w:val="both"/>
        <w:rPr>
          <w:szCs w:val="18"/>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7210"/>
        <w:gridCol w:w="1885"/>
      </w:tblGrid>
      <w:tr w:rsidR="007C6D70" w:rsidRPr="007C6D70" w14:paraId="7337E778" w14:textId="77777777" w:rsidTr="00A61C21">
        <w:trPr>
          <w:trHeight w:val="300"/>
          <w:tblHeader/>
        </w:trPr>
        <w:tc>
          <w:tcPr>
            <w:tcW w:w="484" w:type="pct"/>
            <w:shd w:val="clear" w:color="auto" w:fill="D9D9D9" w:themeFill="background1" w:themeFillShade="D9"/>
            <w:noWrap/>
            <w:hideMark/>
          </w:tcPr>
          <w:p w14:paraId="6CFDCEE5" w14:textId="77777777" w:rsidR="007C6D70" w:rsidRPr="007A6298" w:rsidRDefault="007C6D70" w:rsidP="00C12B23">
            <w:pPr>
              <w:spacing w:line="240" w:lineRule="auto"/>
              <w:rPr>
                <w:rFonts w:eastAsia="Times New Roman" w:cstheme="minorHAnsi"/>
                <w:b/>
                <w:bCs/>
                <w:color w:val="000000"/>
                <w:szCs w:val="18"/>
                <w:lang w:val="es-419"/>
              </w:rPr>
            </w:pPr>
            <w:r w:rsidRPr="007A6298">
              <w:rPr>
                <w:rFonts w:eastAsia="Times New Roman" w:cstheme="minorHAnsi"/>
                <w:b/>
                <w:bCs/>
                <w:color w:val="000000"/>
                <w:szCs w:val="18"/>
                <w:lang w:val="es-419"/>
              </w:rPr>
              <w:lastRenderedPageBreak/>
              <w:t>Estado</w:t>
            </w:r>
          </w:p>
        </w:tc>
        <w:tc>
          <w:tcPr>
            <w:tcW w:w="3580" w:type="pct"/>
            <w:shd w:val="clear" w:color="auto" w:fill="D9D9D9" w:themeFill="background1" w:themeFillShade="D9"/>
            <w:vAlign w:val="center"/>
          </w:tcPr>
          <w:p w14:paraId="5FF70F1E" w14:textId="05CA2BDE" w:rsidR="007C6D70" w:rsidRPr="007A6298" w:rsidRDefault="007C6D70" w:rsidP="00C12B23">
            <w:pPr>
              <w:spacing w:line="240" w:lineRule="auto"/>
              <w:jc w:val="center"/>
              <w:rPr>
                <w:rFonts w:eastAsia="Times New Roman" w:cstheme="minorHAnsi"/>
                <w:b/>
                <w:bCs/>
                <w:color w:val="000000"/>
                <w:szCs w:val="18"/>
                <w:lang w:val="es-419"/>
              </w:rPr>
            </w:pPr>
            <w:r w:rsidRPr="007A6298">
              <w:rPr>
                <w:rFonts w:eastAsia="Times New Roman" w:cstheme="minorHAnsi"/>
                <w:b/>
                <w:bCs/>
                <w:color w:val="000000"/>
                <w:szCs w:val="18"/>
                <w:lang w:val="es-419"/>
              </w:rPr>
              <w:t xml:space="preserve">Avance reportado a la TELECONFERENCIA </w:t>
            </w:r>
            <w:r>
              <w:rPr>
                <w:rFonts w:eastAsia="Times New Roman" w:cstheme="minorHAnsi"/>
                <w:b/>
                <w:bCs/>
                <w:color w:val="FF0000"/>
                <w:szCs w:val="18"/>
                <w:lang w:val="es-419"/>
              </w:rPr>
              <w:t>#2</w:t>
            </w:r>
          </w:p>
        </w:tc>
        <w:tc>
          <w:tcPr>
            <w:tcW w:w="936" w:type="pct"/>
            <w:shd w:val="clear" w:color="auto" w:fill="D9D9D9" w:themeFill="background1" w:themeFillShade="D9"/>
            <w:noWrap/>
            <w:vAlign w:val="center"/>
            <w:hideMark/>
          </w:tcPr>
          <w:p w14:paraId="240BC957" w14:textId="4324F9BD" w:rsidR="007C6D70" w:rsidRPr="007A6298" w:rsidRDefault="007C6D70" w:rsidP="0084465D">
            <w:pPr>
              <w:spacing w:line="240" w:lineRule="auto"/>
              <w:jc w:val="center"/>
              <w:rPr>
                <w:rFonts w:eastAsia="Times New Roman" w:cstheme="minorHAnsi"/>
                <w:b/>
                <w:bCs/>
                <w:color w:val="000000"/>
                <w:szCs w:val="18"/>
                <w:lang w:val="es-419"/>
              </w:rPr>
            </w:pPr>
            <w:r w:rsidRPr="007A6298">
              <w:rPr>
                <w:rFonts w:eastAsia="Times New Roman" w:cstheme="minorHAnsi"/>
                <w:b/>
                <w:bCs/>
                <w:color w:val="000000"/>
                <w:szCs w:val="18"/>
                <w:lang w:val="es-419"/>
              </w:rPr>
              <w:t xml:space="preserve">Progreso al </w:t>
            </w:r>
            <w:r>
              <w:rPr>
                <w:rFonts w:eastAsia="Times New Roman" w:cstheme="minorHAnsi"/>
                <w:b/>
                <w:bCs/>
                <w:color w:val="FF0000"/>
                <w:szCs w:val="18"/>
                <w:lang w:val="es-419"/>
              </w:rPr>
              <w:t>29 de septiembre 2022</w:t>
            </w:r>
          </w:p>
        </w:tc>
      </w:tr>
      <w:tr w:rsidR="0084465D" w:rsidRPr="0084465D" w14:paraId="3EDA6BDD" w14:textId="77777777" w:rsidTr="00A61C21">
        <w:trPr>
          <w:trHeight w:val="77"/>
        </w:trPr>
        <w:tc>
          <w:tcPr>
            <w:tcW w:w="484" w:type="pct"/>
            <w:shd w:val="clear" w:color="auto" w:fill="auto"/>
            <w:noWrap/>
            <w:hideMark/>
          </w:tcPr>
          <w:p w14:paraId="42B7D0C4" w14:textId="77777777" w:rsidR="0084465D" w:rsidRPr="007A6298" w:rsidRDefault="0084465D" w:rsidP="0084465D">
            <w:pPr>
              <w:spacing w:line="240" w:lineRule="auto"/>
              <w:rPr>
                <w:rFonts w:eastAsia="Times New Roman" w:cstheme="minorHAnsi"/>
                <w:color w:val="000000"/>
                <w:szCs w:val="18"/>
                <w:lang w:val="es-419"/>
              </w:rPr>
            </w:pPr>
            <w:r w:rsidRPr="007A6298">
              <w:rPr>
                <w:rFonts w:eastAsia="Times New Roman" w:cstheme="minorHAnsi"/>
                <w:color w:val="000000"/>
                <w:szCs w:val="18"/>
                <w:lang w:val="es-419"/>
              </w:rPr>
              <w:t>Argentina</w:t>
            </w:r>
          </w:p>
        </w:tc>
        <w:tc>
          <w:tcPr>
            <w:tcW w:w="3580" w:type="pct"/>
          </w:tcPr>
          <w:p w14:paraId="23ABFF6C" w14:textId="77777777" w:rsidR="0084465D" w:rsidRDefault="0084465D" w:rsidP="0084465D">
            <w:pPr>
              <w:rPr>
                <w:rFonts w:eastAsia="Times New Roman" w:cstheme="minorHAnsi"/>
                <w:szCs w:val="18"/>
                <w:lang w:val="es-419"/>
              </w:rPr>
            </w:pPr>
            <w:r>
              <w:rPr>
                <w:rFonts w:eastAsia="Times New Roman" w:cstheme="minorHAnsi"/>
                <w:szCs w:val="18"/>
                <w:lang w:val="es-419"/>
              </w:rPr>
              <w:t xml:space="preserve">Argentina comentó acerca de la incorporación de provisiones RST al RAC 153 (armonizado con el LAR AGA), así como una circular de asesoramiento sobre RST. </w:t>
            </w:r>
          </w:p>
          <w:p w14:paraId="58280539" w14:textId="77777777" w:rsidR="0084465D" w:rsidRDefault="0084465D" w:rsidP="0084465D">
            <w:pPr>
              <w:rPr>
                <w:rFonts w:eastAsia="Times New Roman" w:cstheme="minorHAnsi"/>
                <w:szCs w:val="18"/>
                <w:lang w:val="es-419"/>
              </w:rPr>
            </w:pPr>
            <w:r>
              <w:rPr>
                <w:rFonts w:eastAsia="Times New Roman" w:cstheme="minorHAnsi"/>
                <w:szCs w:val="18"/>
                <w:lang w:val="es-419"/>
              </w:rPr>
              <w:t xml:space="preserve">Al momento reportan los hitos RST 1 y 2 como implementados. </w:t>
            </w:r>
          </w:p>
          <w:p w14:paraId="20D0D7E1" w14:textId="78CEFA06" w:rsidR="0084465D" w:rsidRPr="004E2EF6" w:rsidRDefault="0084465D" w:rsidP="0084465D">
            <w:pPr>
              <w:rPr>
                <w:lang w:val="pt-BR"/>
              </w:rPr>
            </w:pPr>
            <w:r>
              <w:rPr>
                <w:rFonts w:eastAsia="Times New Roman" w:cstheme="minorHAnsi"/>
                <w:szCs w:val="18"/>
                <w:lang w:val="es-419"/>
              </w:rPr>
              <w:t>Se valida como punto focal Sr. Eduardo Alvarez</w:t>
            </w:r>
          </w:p>
        </w:tc>
        <w:tc>
          <w:tcPr>
            <w:tcW w:w="936" w:type="pct"/>
            <w:shd w:val="clear" w:color="auto" w:fill="D9D9D9" w:themeFill="background1" w:themeFillShade="D9"/>
            <w:noWrap/>
            <w:vAlign w:val="center"/>
          </w:tcPr>
          <w:p w14:paraId="06F6A311" w14:textId="3DBA8CCA" w:rsidR="0084465D" w:rsidRPr="007A6298" w:rsidRDefault="0084465D" w:rsidP="0084465D">
            <w:pPr>
              <w:spacing w:line="240" w:lineRule="auto"/>
              <w:jc w:val="center"/>
              <w:rPr>
                <w:rFonts w:eastAsia="Times New Roman" w:cstheme="minorHAnsi"/>
                <w:b/>
                <w:color w:val="000000"/>
                <w:sz w:val="22"/>
                <w:szCs w:val="18"/>
                <w:lang w:val="es-419"/>
              </w:rPr>
            </w:pPr>
            <w:r w:rsidRPr="0084465D">
              <w:rPr>
                <w:rFonts w:ascii="Calibri" w:hAnsi="Calibri" w:cs="Calibri"/>
                <w:color w:val="000000"/>
                <w:sz w:val="20"/>
                <w:szCs w:val="20"/>
                <w:lang w:val="es-419"/>
              </w:rPr>
              <w:t>28.6%</w:t>
            </w:r>
          </w:p>
        </w:tc>
      </w:tr>
      <w:tr w:rsidR="0084465D" w:rsidRPr="0084465D" w14:paraId="6C5338E6" w14:textId="77777777" w:rsidTr="00A61C21">
        <w:trPr>
          <w:trHeight w:val="300"/>
        </w:trPr>
        <w:tc>
          <w:tcPr>
            <w:tcW w:w="484" w:type="pct"/>
            <w:shd w:val="clear" w:color="auto" w:fill="auto"/>
            <w:noWrap/>
            <w:hideMark/>
          </w:tcPr>
          <w:p w14:paraId="5C68C8F6" w14:textId="77777777" w:rsidR="0084465D" w:rsidRPr="007A6298" w:rsidRDefault="0084465D" w:rsidP="0084465D">
            <w:pPr>
              <w:spacing w:line="240" w:lineRule="auto"/>
              <w:rPr>
                <w:rFonts w:eastAsia="Times New Roman" w:cstheme="minorHAnsi"/>
                <w:color w:val="000000"/>
                <w:szCs w:val="18"/>
                <w:lang w:val="es-419"/>
              </w:rPr>
            </w:pPr>
            <w:r w:rsidRPr="007A6298">
              <w:rPr>
                <w:rFonts w:eastAsia="Times New Roman" w:cstheme="minorHAnsi"/>
                <w:color w:val="000000"/>
                <w:szCs w:val="18"/>
                <w:lang w:val="es-419"/>
              </w:rPr>
              <w:t>Bolivia</w:t>
            </w:r>
          </w:p>
        </w:tc>
        <w:tc>
          <w:tcPr>
            <w:tcW w:w="3580" w:type="pct"/>
          </w:tcPr>
          <w:p w14:paraId="5448A5BF" w14:textId="77777777" w:rsidR="0084465D" w:rsidRPr="0084465D" w:rsidRDefault="0084465D" w:rsidP="0084465D">
            <w:pPr>
              <w:autoSpaceDE w:val="0"/>
              <w:autoSpaceDN w:val="0"/>
              <w:adjustRightInd w:val="0"/>
              <w:spacing w:line="240" w:lineRule="auto"/>
              <w:rPr>
                <w:rFonts w:eastAsia="Times New Roman" w:cstheme="minorHAnsi"/>
                <w:color w:val="FF0000"/>
                <w:szCs w:val="18"/>
                <w:lang w:val="es-419"/>
              </w:rPr>
            </w:pPr>
            <w:r w:rsidRPr="0084465D">
              <w:rPr>
                <w:rFonts w:eastAsia="Times New Roman" w:cstheme="minorHAnsi"/>
                <w:color w:val="FF0000"/>
                <w:szCs w:val="18"/>
                <w:lang w:val="es-419"/>
              </w:rPr>
              <w:t>Sin reporte</w:t>
            </w:r>
          </w:p>
          <w:p w14:paraId="3AF270BD" w14:textId="7B529DFC" w:rsidR="0084465D" w:rsidRPr="007A6298" w:rsidRDefault="00A61C21" w:rsidP="0084465D">
            <w:pPr>
              <w:autoSpaceDE w:val="0"/>
              <w:autoSpaceDN w:val="0"/>
              <w:adjustRightInd w:val="0"/>
              <w:spacing w:line="240" w:lineRule="auto"/>
              <w:rPr>
                <w:rFonts w:eastAsia="Times New Roman" w:cstheme="minorHAnsi"/>
                <w:szCs w:val="18"/>
                <w:lang w:val="es-419"/>
              </w:rPr>
            </w:pPr>
            <w:r w:rsidRPr="0084465D">
              <w:rPr>
                <w:rFonts w:eastAsia="Times New Roman" w:cstheme="minorHAnsi"/>
                <w:szCs w:val="18"/>
                <w:lang w:val="es-419"/>
              </w:rPr>
              <w:t>Con respecto a la pasada encuesta</w:t>
            </w:r>
            <w:r>
              <w:rPr>
                <w:rFonts w:eastAsia="Times New Roman" w:cstheme="minorHAnsi"/>
                <w:szCs w:val="18"/>
                <w:lang w:val="es-419"/>
              </w:rPr>
              <w:t xml:space="preserve"> de línea base, el Estado</w:t>
            </w:r>
            <w:r w:rsidRPr="0084465D">
              <w:rPr>
                <w:rFonts w:eastAsia="Times New Roman" w:cstheme="minorHAnsi"/>
                <w:szCs w:val="18"/>
                <w:lang w:val="es-419"/>
              </w:rPr>
              <w:t xml:space="preserve"> reportó el 100% de sus aeródromos internacionales con RST implementado</w:t>
            </w:r>
            <w:r>
              <w:rPr>
                <w:rFonts w:eastAsia="Times New Roman" w:cstheme="minorHAnsi"/>
                <w:szCs w:val="18"/>
                <w:lang w:val="es-419"/>
              </w:rPr>
              <w:t xml:space="preserve"> y </w:t>
            </w:r>
            <w:r w:rsidRPr="00A61C21">
              <w:rPr>
                <w:rFonts w:eastAsia="Times New Roman" w:cstheme="minorHAnsi"/>
                <w:szCs w:val="18"/>
                <w:lang w:val="es-419"/>
              </w:rPr>
              <w:t>estaría a la espera de los mecanismos de validación de efectividad y los KPIs que se elijan para el intercambio de datos</w:t>
            </w:r>
          </w:p>
        </w:tc>
        <w:tc>
          <w:tcPr>
            <w:tcW w:w="936" w:type="pct"/>
            <w:shd w:val="clear" w:color="auto" w:fill="D9D9D9" w:themeFill="background1" w:themeFillShade="D9"/>
            <w:noWrap/>
            <w:vAlign w:val="center"/>
          </w:tcPr>
          <w:p w14:paraId="01DBE7AB" w14:textId="38B804D0" w:rsidR="0084465D" w:rsidRPr="007A6298" w:rsidRDefault="0084465D" w:rsidP="0084465D">
            <w:pPr>
              <w:spacing w:line="240" w:lineRule="auto"/>
              <w:jc w:val="center"/>
              <w:rPr>
                <w:rFonts w:eastAsia="Times New Roman" w:cstheme="minorHAnsi"/>
                <w:b/>
                <w:color w:val="000000"/>
                <w:sz w:val="22"/>
                <w:szCs w:val="18"/>
                <w:lang w:val="es-419"/>
              </w:rPr>
            </w:pPr>
            <w:r w:rsidRPr="0084465D">
              <w:rPr>
                <w:rFonts w:ascii="Calibri" w:hAnsi="Calibri" w:cs="Calibri"/>
                <w:color w:val="000000"/>
                <w:sz w:val="20"/>
                <w:szCs w:val="20"/>
                <w:lang w:val="es-419"/>
              </w:rPr>
              <w:t>85.7%</w:t>
            </w:r>
          </w:p>
        </w:tc>
      </w:tr>
      <w:tr w:rsidR="0084465D" w:rsidRPr="0084465D" w14:paraId="3B116EE4" w14:textId="77777777" w:rsidTr="00A61C21">
        <w:trPr>
          <w:trHeight w:val="95"/>
        </w:trPr>
        <w:tc>
          <w:tcPr>
            <w:tcW w:w="484" w:type="pct"/>
            <w:shd w:val="clear" w:color="auto" w:fill="auto"/>
            <w:noWrap/>
            <w:hideMark/>
          </w:tcPr>
          <w:p w14:paraId="4FBACF16" w14:textId="77777777" w:rsidR="0084465D" w:rsidRPr="007A6298" w:rsidRDefault="0084465D" w:rsidP="0084465D">
            <w:pPr>
              <w:spacing w:line="240" w:lineRule="auto"/>
              <w:rPr>
                <w:rFonts w:eastAsia="Times New Roman" w:cstheme="minorHAnsi"/>
                <w:color w:val="000000"/>
                <w:szCs w:val="18"/>
                <w:lang w:val="es-419"/>
              </w:rPr>
            </w:pPr>
            <w:r w:rsidRPr="007A6298">
              <w:rPr>
                <w:rFonts w:eastAsia="Times New Roman" w:cstheme="minorHAnsi"/>
                <w:color w:val="000000"/>
                <w:szCs w:val="18"/>
                <w:lang w:val="es-419"/>
              </w:rPr>
              <w:t>Brasil</w:t>
            </w:r>
          </w:p>
        </w:tc>
        <w:tc>
          <w:tcPr>
            <w:tcW w:w="3580" w:type="pct"/>
          </w:tcPr>
          <w:p w14:paraId="2DD1E1F0" w14:textId="77777777" w:rsidR="0084465D" w:rsidRDefault="0084465D" w:rsidP="0084465D">
            <w:pPr>
              <w:jc w:val="both"/>
              <w:rPr>
                <w:lang w:val="es-PE"/>
              </w:rPr>
            </w:pPr>
            <w:r>
              <w:rPr>
                <w:lang w:val="es-PE"/>
              </w:rPr>
              <w:t>Brasil aprovechó la discusión para compartir su experiencia.  El RST está centrado en el plan de acción.   De acuerdo a este, se pone un objetivo para las reuniones ordinarias del RST ya que las extraordinarias tiene un objetivo específico.</w:t>
            </w:r>
          </w:p>
          <w:p w14:paraId="0F91C310" w14:textId="77777777" w:rsidR="0084465D" w:rsidRDefault="0084465D" w:rsidP="0084465D">
            <w:pPr>
              <w:jc w:val="both"/>
              <w:rPr>
                <w:lang w:val="es-PE"/>
              </w:rPr>
            </w:pPr>
            <w:r>
              <w:rPr>
                <w:lang w:val="es-PE"/>
              </w:rPr>
              <w:t>Los Aeropuertos tienen gran resistencia la implementación porque general costos.  Si se instala un RST sin plan de acción la probabilidad que no sea efectivo es muy grande. Por ello es importante el trabajo que se pueda realizar en un mecanismo de efectividad.</w:t>
            </w:r>
          </w:p>
          <w:p w14:paraId="4CA74F64" w14:textId="6BEBC297" w:rsidR="0084465D" w:rsidRPr="0084465D" w:rsidRDefault="0084465D" w:rsidP="0084465D">
            <w:pPr>
              <w:jc w:val="both"/>
              <w:rPr>
                <w:lang w:val="es-PE"/>
              </w:rPr>
            </w:pPr>
            <w:r>
              <w:rPr>
                <w:lang w:val="es-PE"/>
              </w:rPr>
              <w:t xml:space="preserve">Se compartió experiencia de proyecto piloto en Brasilia en: </w:t>
            </w:r>
            <w:hyperlink r:id="rId12" w:history="1">
              <w:r>
                <w:rPr>
                  <w:rStyle w:val="Hyperlink"/>
                  <w:lang w:val="es-PE"/>
                </w:rPr>
                <w:t>https://w</w:t>
              </w:r>
              <w:r>
                <w:rPr>
                  <w:rStyle w:val="Hyperlink"/>
                  <w:lang w:val="es-PE"/>
                </w:rPr>
                <w:t>w</w:t>
              </w:r>
              <w:r>
                <w:rPr>
                  <w:rStyle w:val="Hyperlink"/>
                  <w:lang w:val="es-PE"/>
                </w:rPr>
                <w:t>w.gov.br/anac/pt-br/assuntos/regulados/aerodromos/seguranca-operacional/runway-safety/projeto-piloto-sbbr</w:t>
              </w:r>
            </w:hyperlink>
          </w:p>
        </w:tc>
        <w:tc>
          <w:tcPr>
            <w:tcW w:w="936" w:type="pct"/>
            <w:shd w:val="clear" w:color="auto" w:fill="D9D9D9" w:themeFill="background1" w:themeFillShade="D9"/>
            <w:noWrap/>
            <w:vAlign w:val="center"/>
          </w:tcPr>
          <w:p w14:paraId="499D8558" w14:textId="069D7AD4" w:rsidR="0084465D" w:rsidRPr="007A6298" w:rsidRDefault="0084465D" w:rsidP="0084465D">
            <w:pPr>
              <w:spacing w:line="240" w:lineRule="auto"/>
              <w:jc w:val="center"/>
              <w:rPr>
                <w:rFonts w:eastAsia="Times New Roman" w:cstheme="minorHAnsi"/>
                <w:b/>
                <w:color w:val="000000"/>
                <w:sz w:val="22"/>
                <w:szCs w:val="18"/>
                <w:lang w:val="es-419"/>
              </w:rPr>
            </w:pPr>
            <w:r w:rsidRPr="0084465D">
              <w:rPr>
                <w:rFonts w:ascii="Calibri" w:hAnsi="Calibri" w:cs="Calibri"/>
                <w:color w:val="000000"/>
                <w:sz w:val="20"/>
                <w:szCs w:val="20"/>
                <w:lang w:val="es-419"/>
              </w:rPr>
              <w:t>60.1%</w:t>
            </w:r>
          </w:p>
        </w:tc>
      </w:tr>
      <w:tr w:rsidR="0084465D" w:rsidRPr="0084465D" w14:paraId="6ECA3195" w14:textId="77777777" w:rsidTr="00A61C21">
        <w:trPr>
          <w:trHeight w:val="230"/>
        </w:trPr>
        <w:tc>
          <w:tcPr>
            <w:tcW w:w="484" w:type="pct"/>
            <w:shd w:val="clear" w:color="auto" w:fill="auto"/>
            <w:noWrap/>
            <w:hideMark/>
          </w:tcPr>
          <w:p w14:paraId="26D7E637" w14:textId="77777777" w:rsidR="0084465D" w:rsidRPr="007A6298" w:rsidRDefault="0084465D" w:rsidP="0084465D">
            <w:pPr>
              <w:spacing w:line="240" w:lineRule="auto"/>
              <w:rPr>
                <w:rFonts w:eastAsia="Times New Roman" w:cstheme="minorHAnsi"/>
                <w:szCs w:val="18"/>
                <w:lang w:val="es-419"/>
              </w:rPr>
            </w:pPr>
            <w:r w:rsidRPr="007A6298">
              <w:rPr>
                <w:rFonts w:eastAsia="Times New Roman" w:cstheme="minorHAnsi"/>
                <w:szCs w:val="18"/>
                <w:lang w:val="es-419"/>
              </w:rPr>
              <w:t>Chile</w:t>
            </w:r>
          </w:p>
        </w:tc>
        <w:tc>
          <w:tcPr>
            <w:tcW w:w="3580" w:type="pct"/>
            <w:shd w:val="clear" w:color="auto" w:fill="auto"/>
          </w:tcPr>
          <w:p w14:paraId="13BBB985" w14:textId="77777777" w:rsidR="0084465D" w:rsidRDefault="0084465D" w:rsidP="0084465D">
            <w:pPr>
              <w:rPr>
                <w:lang w:val="pt-BR"/>
              </w:rPr>
            </w:pPr>
            <w:r>
              <w:rPr>
                <w:lang w:val="pt-BR"/>
              </w:rPr>
              <w:t xml:space="preserve">Chile comentó algunos detalles relacionados con la incorporación de requisitos RST al DAN-14-153, armonizado con el conjunto LAR AGA. </w:t>
            </w:r>
          </w:p>
          <w:p w14:paraId="74F0BD25" w14:textId="4D7FB986" w:rsidR="0084465D" w:rsidRDefault="0084465D" w:rsidP="0084465D">
            <w:pPr>
              <w:rPr>
                <w:lang w:val="pt-BR"/>
              </w:rPr>
            </w:pPr>
            <w:r>
              <w:rPr>
                <w:lang w:val="pt-BR"/>
              </w:rPr>
              <w:t xml:space="preserve">Tambien comentó que se terminó e l trabajo de una circular de asesoramiento y se está estudiando la posibilidad de trabajar en una DAN (regulación) exclusiva para RST. </w:t>
            </w:r>
          </w:p>
          <w:p w14:paraId="7AFF5359" w14:textId="77777777" w:rsidR="0084465D" w:rsidRDefault="0084465D" w:rsidP="0084465D">
            <w:pPr>
              <w:rPr>
                <w:lang w:val="pt-BR"/>
              </w:rPr>
            </w:pPr>
            <w:r>
              <w:rPr>
                <w:lang w:val="pt-BR"/>
              </w:rPr>
              <w:t xml:space="preserve">Se comentó que ya se tienen puntos focales en los aerodromos designados, no solo en los internacionales (8) sino en toda la red primaria (16). </w:t>
            </w:r>
          </w:p>
          <w:p w14:paraId="7ABE89DD" w14:textId="1F95BA68" w:rsidR="0084465D" w:rsidRDefault="0084465D" w:rsidP="0084465D">
            <w:pPr>
              <w:rPr>
                <w:lang w:val="pt-BR"/>
              </w:rPr>
            </w:pPr>
            <w:r>
              <w:rPr>
                <w:lang w:val="pt-BR"/>
              </w:rPr>
              <w:t>Los equipos RST estan designados pero no “activados”.</w:t>
            </w:r>
          </w:p>
          <w:p w14:paraId="43A78719" w14:textId="5BA271CB" w:rsidR="0084465D" w:rsidRPr="00450E78" w:rsidRDefault="0084465D" w:rsidP="0084465D">
            <w:pPr>
              <w:rPr>
                <w:lang w:val="pt-BR"/>
              </w:rPr>
            </w:pPr>
            <w:r>
              <w:rPr>
                <w:lang w:val="pt-BR"/>
              </w:rPr>
              <w:t>Comentó la necesidad de que se incorporen cursos y capacitación del SRVSOP en el tema.</w:t>
            </w:r>
          </w:p>
        </w:tc>
        <w:tc>
          <w:tcPr>
            <w:tcW w:w="936" w:type="pct"/>
            <w:shd w:val="clear" w:color="auto" w:fill="D9D9D9" w:themeFill="background1" w:themeFillShade="D9"/>
            <w:noWrap/>
            <w:vAlign w:val="center"/>
          </w:tcPr>
          <w:p w14:paraId="0CF6AFFD" w14:textId="627DD3A1" w:rsidR="0084465D" w:rsidRPr="007A6298" w:rsidRDefault="0084465D" w:rsidP="0084465D">
            <w:pPr>
              <w:spacing w:line="240" w:lineRule="auto"/>
              <w:jc w:val="center"/>
              <w:rPr>
                <w:rFonts w:eastAsia="Times New Roman" w:cstheme="minorHAnsi"/>
                <w:b/>
                <w:color w:val="000000"/>
                <w:sz w:val="22"/>
                <w:szCs w:val="18"/>
                <w:lang w:val="es-419"/>
              </w:rPr>
            </w:pPr>
            <w:r w:rsidRPr="0084465D">
              <w:rPr>
                <w:rFonts w:ascii="Calibri" w:hAnsi="Calibri" w:cs="Calibri"/>
                <w:color w:val="000000"/>
                <w:sz w:val="20"/>
                <w:szCs w:val="20"/>
                <w:lang w:val="es-419"/>
              </w:rPr>
              <w:t>57.1%</w:t>
            </w:r>
          </w:p>
        </w:tc>
      </w:tr>
      <w:tr w:rsidR="0084465D" w:rsidRPr="0084465D" w14:paraId="3957EE35" w14:textId="77777777" w:rsidTr="00A61C21">
        <w:trPr>
          <w:trHeight w:val="70"/>
        </w:trPr>
        <w:tc>
          <w:tcPr>
            <w:tcW w:w="484" w:type="pct"/>
            <w:shd w:val="clear" w:color="auto" w:fill="auto"/>
            <w:noWrap/>
            <w:hideMark/>
          </w:tcPr>
          <w:p w14:paraId="5DDD1591" w14:textId="77777777" w:rsidR="0084465D" w:rsidRPr="007A6298" w:rsidRDefault="0084465D" w:rsidP="0084465D">
            <w:pPr>
              <w:spacing w:line="240" w:lineRule="auto"/>
              <w:rPr>
                <w:rFonts w:eastAsia="Times New Roman" w:cstheme="minorHAnsi"/>
                <w:szCs w:val="18"/>
                <w:lang w:val="es-419"/>
              </w:rPr>
            </w:pPr>
            <w:r w:rsidRPr="007A6298">
              <w:rPr>
                <w:rFonts w:eastAsia="Times New Roman" w:cstheme="minorHAnsi"/>
                <w:szCs w:val="18"/>
                <w:lang w:val="es-419"/>
              </w:rPr>
              <w:t>Colombia</w:t>
            </w:r>
          </w:p>
        </w:tc>
        <w:tc>
          <w:tcPr>
            <w:tcW w:w="3580" w:type="pct"/>
            <w:shd w:val="clear" w:color="auto" w:fill="auto"/>
          </w:tcPr>
          <w:p w14:paraId="2B6BF26F" w14:textId="77777777" w:rsidR="0084465D" w:rsidRDefault="0084465D" w:rsidP="0084465D">
            <w:pPr>
              <w:rPr>
                <w:lang w:val="pt-BR"/>
              </w:rPr>
            </w:pPr>
            <w:r w:rsidRPr="007A6298">
              <w:rPr>
                <w:rFonts w:eastAsia="Times New Roman" w:cstheme="minorHAnsi"/>
                <w:color w:val="FF0000"/>
                <w:szCs w:val="18"/>
                <w:lang w:val="es-419"/>
              </w:rPr>
              <w:t>Sin reporte</w:t>
            </w:r>
            <w:r w:rsidRPr="00450E78">
              <w:rPr>
                <w:lang w:val="pt-BR"/>
              </w:rPr>
              <w:t xml:space="preserve"> </w:t>
            </w:r>
          </w:p>
          <w:p w14:paraId="05914002" w14:textId="58A40AD9" w:rsidR="00C12B23" w:rsidRPr="00450E78" w:rsidRDefault="00C12B23" w:rsidP="0084465D">
            <w:pPr>
              <w:rPr>
                <w:lang w:val="pt-BR"/>
              </w:rPr>
            </w:pPr>
            <w:r>
              <w:rPr>
                <w:lang w:val="pt-BR"/>
              </w:rPr>
              <w:t>Colombia ha iniciado un proyecto piloto y conversaciones con el aeropuerto de Cartagena</w:t>
            </w:r>
          </w:p>
        </w:tc>
        <w:tc>
          <w:tcPr>
            <w:tcW w:w="936" w:type="pct"/>
            <w:shd w:val="clear" w:color="auto" w:fill="D9D9D9" w:themeFill="background1" w:themeFillShade="D9"/>
            <w:noWrap/>
            <w:vAlign w:val="center"/>
          </w:tcPr>
          <w:p w14:paraId="30514885" w14:textId="102CC5AC" w:rsidR="0084465D" w:rsidRPr="007A6298" w:rsidRDefault="0084465D" w:rsidP="0084465D">
            <w:pPr>
              <w:spacing w:line="240" w:lineRule="auto"/>
              <w:jc w:val="center"/>
              <w:rPr>
                <w:rFonts w:eastAsia="Times New Roman" w:cstheme="minorHAnsi"/>
                <w:b/>
                <w:color w:val="000000"/>
                <w:sz w:val="22"/>
                <w:szCs w:val="18"/>
                <w:lang w:val="es-419"/>
              </w:rPr>
            </w:pPr>
            <w:r w:rsidRPr="0084465D">
              <w:rPr>
                <w:rFonts w:ascii="Calibri" w:hAnsi="Calibri" w:cs="Calibri"/>
                <w:color w:val="000000"/>
                <w:sz w:val="20"/>
                <w:szCs w:val="20"/>
                <w:lang w:val="es-419"/>
              </w:rPr>
              <w:t>0.0%</w:t>
            </w:r>
          </w:p>
        </w:tc>
      </w:tr>
      <w:tr w:rsidR="0084465D" w:rsidRPr="0084465D" w14:paraId="7F6C77A1" w14:textId="77777777" w:rsidTr="00A61C21">
        <w:trPr>
          <w:trHeight w:val="275"/>
        </w:trPr>
        <w:tc>
          <w:tcPr>
            <w:tcW w:w="484" w:type="pct"/>
            <w:shd w:val="clear" w:color="auto" w:fill="auto"/>
            <w:noWrap/>
            <w:hideMark/>
          </w:tcPr>
          <w:p w14:paraId="7D5A4390" w14:textId="77777777" w:rsidR="0084465D" w:rsidRPr="007A6298" w:rsidRDefault="0084465D" w:rsidP="0084465D">
            <w:pPr>
              <w:spacing w:line="240" w:lineRule="auto"/>
              <w:rPr>
                <w:rFonts w:eastAsia="Times New Roman" w:cstheme="minorHAnsi"/>
                <w:szCs w:val="18"/>
                <w:lang w:val="es-419"/>
              </w:rPr>
            </w:pPr>
            <w:r w:rsidRPr="007A6298">
              <w:rPr>
                <w:rFonts w:eastAsia="Times New Roman" w:cstheme="minorHAnsi"/>
                <w:szCs w:val="18"/>
                <w:lang w:val="es-419"/>
              </w:rPr>
              <w:t>Ecuador</w:t>
            </w:r>
          </w:p>
        </w:tc>
        <w:tc>
          <w:tcPr>
            <w:tcW w:w="3580" w:type="pct"/>
            <w:shd w:val="clear" w:color="auto" w:fill="auto"/>
          </w:tcPr>
          <w:p w14:paraId="0ADEE320" w14:textId="77777777" w:rsidR="0084465D" w:rsidRPr="007A6298" w:rsidRDefault="0084465D" w:rsidP="0084465D">
            <w:pPr>
              <w:tabs>
                <w:tab w:val="left" w:pos="2580"/>
              </w:tabs>
              <w:rPr>
                <w:rFonts w:eastAsia="Times New Roman" w:cstheme="minorHAnsi"/>
                <w:color w:val="FF0000"/>
                <w:szCs w:val="18"/>
                <w:lang w:val="es-419"/>
              </w:rPr>
            </w:pPr>
            <w:r w:rsidRPr="007A6298">
              <w:rPr>
                <w:rFonts w:eastAsia="Times New Roman" w:cstheme="minorHAnsi"/>
                <w:color w:val="FF0000"/>
                <w:szCs w:val="18"/>
                <w:lang w:val="es-419"/>
              </w:rPr>
              <w:t>Sin reporte</w:t>
            </w:r>
          </w:p>
        </w:tc>
        <w:tc>
          <w:tcPr>
            <w:tcW w:w="936" w:type="pct"/>
            <w:shd w:val="clear" w:color="auto" w:fill="D9D9D9" w:themeFill="background1" w:themeFillShade="D9"/>
            <w:noWrap/>
            <w:vAlign w:val="center"/>
          </w:tcPr>
          <w:p w14:paraId="23BC0730" w14:textId="20A80677" w:rsidR="0084465D" w:rsidRPr="007A6298" w:rsidRDefault="0084465D" w:rsidP="0084465D">
            <w:pPr>
              <w:spacing w:line="240" w:lineRule="auto"/>
              <w:jc w:val="center"/>
              <w:rPr>
                <w:rFonts w:eastAsia="Times New Roman" w:cstheme="minorHAnsi"/>
                <w:b/>
                <w:color w:val="000000"/>
                <w:sz w:val="22"/>
                <w:szCs w:val="18"/>
                <w:lang w:val="es-419"/>
              </w:rPr>
            </w:pPr>
            <w:r w:rsidRPr="0084465D">
              <w:rPr>
                <w:rFonts w:ascii="Calibri" w:hAnsi="Calibri" w:cs="Calibri"/>
                <w:color w:val="000000"/>
                <w:sz w:val="20"/>
                <w:szCs w:val="20"/>
                <w:lang w:val="es-419"/>
              </w:rPr>
              <w:t>42.9%</w:t>
            </w:r>
          </w:p>
        </w:tc>
      </w:tr>
      <w:tr w:rsidR="0084465D" w:rsidRPr="0084465D" w14:paraId="4422C381" w14:textId="77777777" w:rsidTr="00A61C21">
        <w:trPr>
          <w:trHeight w:val="293"/>
        </w:trPr>
        <w:tc>
          <w:tcPr>
            <w:tcW w:w="484" w:type="pct"/>
            <w:shd w:val="clear" w:color="auto" w:fill="auto"/>
            <w:noWrap/>
            <w:hideMark/>
          </w:tcPr>
          <w:p w14:paraId="7F36485B" w14:textId="77777777" w:rsidR="0084465D" w:rsidRPr="007A6298" w:rsidRDefault="0084465D" w:rsidP="0084465D">
            <w:pPr>
              <w:spacing w:line="240" w:lineRule="auto"/>
              <w:rPr>
                <w:rFonts w:eastAsia="Times New Roman" w:cstheme="minorHAnsi"/>
                <w:szCs w:val="18"/>
                <w:lang w:val="es-419"/>
              </w:rPr>
            </w:pPr>
            <w:r w:rsidRPr="007A6298">
              <w:rPr>
                <w:rFonts w:eastAsia="Times New Roman" w:cstheme="minorHAnsi"/>
                <w:szCs w:val="18"/>
                <w:lang w:val="es-419"/>
              </w:rPr>
              <w:t>Guyana</w:t>
            </w:r>
          </w:p>
        </w:tc>
        <w:tc>
          <w:tcPr>
            <w:tcW w:w="3580" w:type="pct"/>
            <w:shd w:val="clear" w:color="auto" w:fill="auto"/>
          </w:tcPr>
          <w:p w14:paraId="32AD3289" w14:textId="77777777" w:rsidR="0084465D" w:rsidRDefault="0084465D" w:rsidP="0084465D">
            <w:pPr>
              <w:spacing w:line="240" w:lineRule="auto"/>
              <w:rPr>
                <w:rFonts w:eastAsia="Times New Roman" w:cstheme="minorHAnsi"/>
                <w:color w:val="FF0000"/>
                <w:szCs w:val="18"/>
                <w:lang w:val="es-419"/>
              </w:rPr>
            </w:pPr>
            <w:r w:rsidRPr="007A6298">
              <w:rPr>
                <w:rFonts w:eastAsia="Times New Roman" w:cstheme="minorHAnsi"/>
                <w:color w:val="FF0000"/>
                <w:szCs w:val="18"/>
                <w:lang w:val="es-419"/>
              </w:rPr>
              <w:t>Sin reporte</w:t>
            </w:r>
          </w:p>
          <w:p w14:paraId="6082C869" w14:textId="3D978EAD" w:rsidR="00A61C21" w:rsidRPr="007A6298" w:rsidRDefault="00A61C21" w:rsidP="0084465D">
            <w:pPr>
              <w:spacing w:line="240" w:lineRule="auto"/>
              <w:rPr>
                <w:rFonts w:eastAsia="Times New Roman" w:cstheme="minorHAnsi"/>
                <w:szCs w:val="18"/>
                <w:lang w:val="es-419"/>
              </w:rPr>
            </w:pPr>
            <w:r w:rsidRPr="0084465D">
              <w:rPr>
                <w:rFonts w:eastAsia="Times New Roman" w:cstheme="minorHAnsi"/>
                <w:szCs w:val="18"/>
                <w:lang w:val="es-419"/>
              </w:rPr>
              <w:t>Con respecto a la pasada encuesta</w:t>
            </w:r>
            <w:r>
              <w:rPr>
                <w:rFonts w:eastAsia="Times New Roman" w:cstheme="minorHAnsi"/>
                <w:szCs w:val="18"/>
                <w:lang w:val="es-419"/>
              </w:rPr>
              <w:t xml:space="preserve"> de línea base, el Estado</w:t>
            </w:r>
            <w:r w:rsidRPr="0084465D">
              <w:rPr>
                <w:rFonts w:eastAsia="Times New Roman" w:cstheme="minorHAnsi"/>
                <w:szCs w:val="18"/>
                <w:lang w:val="es-419"/>
              </w:rPr>
              <w:t xml:space="preserve"> reportó el 100% de sus aeródromos internacionales con RST implementado</w:t>
            </w:r>
            <w:r>
              <w:rPr>
                <w:rFonts w:eastAsia="Times New Roman" w:cstheme="minorHAnsi"/>
                <w:szCs w:val="18"/>
                <w:lang w:val="es-419"/>
              </w:rPr>
              <w:t xml:space="preserve"> y </w:t>
            </w:r>
            <w:r w:rsidRPr="00A61C21">
              <w:rPr>
                <w:rFonts w:eastAsia="Times New Roman" w:cstheme="minorHAnsi"/>
                <w:szCs w:val="18"/>
                <w:lang w:val="es-419"/>
              </w:rPr>
              <w:t>estaría a la espera de los mecanismos de validación de efectividad y los KPIs que se elijan para el intercambio de datos</w:t>
            </w:r>
          </w:p>
        </w:tc>
        <w:tc>
          <w:tcPr>
            <w:tcW w:w="936" w:type="pct"/>
            <w:shd w:val="clear" w:color="auto" w:fill="D9D9D9" w:themeFill="background1" w:themeFillShade="D9"/>
            <w:noWrap/>
            <w:vAlign w:val="center"/>
          </w:tcPr>
          <w:p w14:paraId="144F6001" w14:textId="690CD8CC" w:rsidR="0084465D" w:rsidRPr="007A6298" w:rsidRDefault="0084465D" w:rsidP="0084465D">
            <w:pPr>
              <w:spacing w:line="240" w:lineRule="auto"/>
              <w:jc w:val="center"/>
              <w:rPr>
                <w:rFonts w:eastAsia="Times New Roman" w:cstheme="minorHAnsi"/>
                <w:b/>
                <w:color w:val="000000"/>
                <w:sz w:val="22"/>
                <w:szCs w:val="18"/>
                <w:lang w:val="es-419"/>
              </w:rPr>
            </w:pPr>
            <w:r w:rsidRPr="0084465D">
              <w:rPr>
                <w:rFonts w:ascii="Calibri" w:hAnsi="Calibri" w:cs="Calibri"/>
                <w:color w:val="000000"/>
                <w:sz w:val="20"/>
                <w:szCs w:val="20"/>
                <w:lang w:val="es-419"/>
              </w:rPr>
              <w:t>85.7%</w:t>
            </w:r>
          </w:p>
        </w:tc>
      </w:tr>
      <w:tr w:rsidR="0084465D" w:rsidRPr="0084465D" w14:paraId="5FACA3DA" w14:textId="77777777" w:rsidTr="00A61C21">
        <w:trPr>
          <w:trHeight w:val="257"/>
        </w:trPr>
        <w:tc>
          <w:tcPr>
            <w:tcW w:w="484" w:type="pct"/>
            <w:shd w:val="clear" w:color="auto" w:fill="auto"/>
            <w:noWrap/>
            <w:hideMark/>
          </w:tcPr>
          <w:p w14:paraId="04B30E19" w14:textId="77777777" w:rsidR="0084465D" w:rsidRPr="007A6298" w:rsidRDefault="0084465D" w:rsidP="0084465D">
            <w:pPr>
              <w:spacing w:line="240" w:lineRule="auto"/>
              <w:rPr>
                <w:rFonts w:eastAsia="Times New Roman" w:cstheme="minorHAnsi"/>
                <w:szCs w:val="18"/>
                <w:lang w:val="es-419"/>
              </w:rPr>
            </w:pPr>
            <w:r w:rsidRPr="007A6298">
              <w:rPr>
                <w:rFonts w:eastAsia="Times New Roman" w:cstheme="minorHAnsi"/>
                <w:szCs w:val="18"/>
                <w:lang w:val="es-419"/>
              </w:rPr>
              <w:t>Panamá</w:t>
            </w:r>
          </w:p>
        </w:tc>
        <w:tc>
          <w:tcPr>
            <w:tcW w:w="3580" w:type="pct"/>
            <w:shd w:val="clear" w:color="auto" w:fill="auto"/>
          </w:tcPr>
          <w:p w14:paraId="705DB22A" w14:textId="4CB7C26C" w:rsidR="0084465D" w:rsidRDefault="0084465D" w:rsidP="00C12B23">
            <w:pPr>
              <w:spacing w:line="240" w:lineRule="auto"/>
              <w:rPr>
                <w:lang w:val="pt-BR"/>
              </w:rPr>
            </w:pPr>
            <w:r>
              <w:rPr>
                <w:lang w:val="pt-BR"/>
              </w:rPr>
              <w:t xml:space="preserve">Panama reporta </w:t>
            </w:r>
            <w:r w:rsidR="00C12B23">
              <w:rPr>
                <w:lang w:val="pt-BR"/>
              </w:rPr>
              <w:t xml:space="preserve">que su normativa nacional incluye provisiones de RST, y que ya se tiene implementado en MPTO, MPPA y en proceso en MPDA. </w:t>
            </w:r>
          </w:p>
          <w:p w14:paraId="5588E81F" w14:textId="77777777" w:rsidR="0084465D" w:rsidRPr="004E2EF6" w:rsidRDefault="0084465D" w:rsidP="0084465D">
            <w:pPr>
              <w:spacing w:line="240" w:lineRule="auto"/>
              <w:rPr>
                <w:lang w:val="pt-BR"/>
              </w:rPr>
            </w:pPr>
          </w:p>
        </w:tc>
        <w:tc>
          <w:tcPr>
            <w:tcW w:w="936" w:type="pct"/>
            <w:shd w:val="clear" w:color="auto" w:fill="D9D9D9" w:themeFill="background1" w:themeFillShade="D9"/>
            <w:noWrap/>
            <w:vAlign w:val="center"/>
          </w:tcPr>
          <w:p w14:paraId="003DD8A3" w14:textId="2CE5F495" w:rsidR="0084465D" w:rsidRPr="007A6298" w:rsidRDefault="0084465D" w:rsidP="0084465D">
            <w:pPr>
              <w:spacing w:line="240" w:lineRule="auto"/>
              <w:jc w:val="center"/>
              <w:rPr>
                <w:rFonts w:eastAsia="Times New Roman" w:cstheme="minorHAnsi"/>
                <w:b/>
                <w:color w:val="000000"/>
                <w:sz w:val="22"/>
                <w:szCs w:val="18"/>
                <w:lang w:val="es-419"/>
              </w:rPr>
            </w:pPr>
            <w:r>
              <w:rPr>
                <w:rFonts w:ascii="Calibri" w:hAnsi="Calibri" w:cs="Calibri"/>
                <w:color w:val="000000"/>
                <w:sz w:val="20"/>
                <w:szCs w:val="20"/>
              </w:rPr>
              <w:t>38.1%</w:t>
            </w:r>
          </w:p>
        </w:tc>
      </w:tr>
      <w:tr w:rsidR="0084465D" w:rsidRPr="00E36299" w14:paraId="44BEB301" w14:textId="77777777" w:rsidTr="00A61C21">
        <w:trPr>
          <w:trHeight w:val="300"/>
        </w:trPr>
        <w:tc>
          <w:tcPr>
            <w:tcW w:w="484" w:type="pct"/>
            <w:shd w:val="clear" w:color="auto" w:fill="auto"/>
            <w:noWrap/>
            <w:hideMark/>
          </w:tcPr>
          <w:p w14:paraId="7D16DCB3" w14:textId="77777777" w:rsidR="0084465D" w:rsidRPr="007A6298" w:rsidRDefault="0084465D" w:rsidP="0084465D">
            <w:pPr>
              <w:spacing w:line="240" w:lineRule="auto"/>
              <w:rPr>
                <w:rFonts w:eastAsia="Times New Roman" w:cstheme="minorHAnsi"/>
                <w:szCs w:val="18"/>
                <w:lang w:val="es-419"/>
              </w:rPr>
            </w:pPr>
            <w:r w:rsidRPr="007A6298">
              <w:rPr>
                <w:rFonts w:eastAsia="Times New Roman" w:cstheme="minorHAnsi"/>
                <w:szCs w:val="18"/>
                <w:lang w:val="es-419"/>
              </w:rPr>
              <w:t>Paraguay</w:t>
            </w:r>
          </w:p>
        </w:tc>
        <w:tc>
          <w:tcPr>
            <w:tcW w:w="3580" w:type="pct"/>
            <w:shd w:val="clear" w:color="auto" w:fill="auto"/>
          </w:tcPr>
          <w:p w14:paraId="71806D09" w14:textId="77777777" w:rsidR="0084465D" w:rsidRDefault="0084465D" w:rsidP="0084465D">
            <w:pPr>
              <w:spacing w:line="240" w:lineRule="auto"/>
              <w:jc w:val="both"/>
              <w:rPr>
                <w:rFonts w:eastAsia="Times New Roman" w:cstheme="minorHAnsi"/>
                <w:color w:val="FF0000"/>
                <w:szCs w:val="18"/>
                <w:lang w:val="es-419"/>
              </w:rPr>
            </w:pPr>
            <w:r w:rsidRPr="007A6298">
              <w:rPr>
                <w:rFonts w:eastAsia="Times New Roman" w:cstheme="minorHAnsi"/>
                <w:color w:val="FF0000"/>
                <w:szCs w:val="18"/>
                <w:lang w:val="es-419"/>
              </w:rPr>
              <w:t>Sin reporte</w:t>
            </w:r>
          </w:p>
          <w:p w14:paraId="711DCCF0" w14:textId="178CB495" w:rsidR="00A61C21" w:rsidRPr="007A6298" w:rsidRDefault="00A61C21" w:rsidP="00A61C21">
            <w:pPr>
              <w:spacing w:line="240" w:lineRule="auto"/>
              <w:jc w:val="both"/>
              <w:rPr>
                <w:szCs w:val="21"/>
                <w:lang w:val="es-419"/>
              </w:rPr>
            </w:pPr>
            <w:r w:rsidRPr="0084465D">
              <w:rPr>
                <w:rFonts w:eastAsia="Times New Roman" w:cstheme="minorHAnsi"/>
                <w:szCs w:val="18"/>
                <w:lang w:val="es-419"/>
              </w:rPr>
              <w:t>Con respecto a la pasada encuesta</w:t>
            </w:r>
            <w:r>
              <w:rPr>
                <w:rFonts w:eastAsia="Times New Roman" w:cstheme="minorHAnsi"/>
                <w:szCs w:val="18"/>
                <w:lang w:val="es-419"/>
              </w:rPr>
              <w:t xml:space="preserve"> de línea base, el Estado</w:t>
            </w:r>
            <w:r w:rsidRPr="0084465D">
              <w:rPr>
                <w:rFonts w:eastAsia="Times New Roman" w:cstheme="minorHAnsi"/>
                <w:szCs w:val="18"/>
                <w:lang w:val="es-419"/>
              </w:rPr>
              <w:t xml:space="preserve"> reportó el 100% de sus aeródromos internacionales con RST implementado</w:t>
            </w:r>
            <w:r>
              <w:rPr>
                <w:rFonts w:eastAsia="Times New Roman" w:cstheme="minorHAnsi"/>
                <w:szCs w:val="18"/>
                <w:lang w:val="es-419"/>
              </w:rPr>
              <w:t xml:space="preserve"> y </w:t>
            </w:r>
            <w:r w:rsidRPr="00A61C21">
              <w:rPr>
                <w:rFonts w:eastAsia="Times New Roman" w:cstheme="minorHAnsi"/>
                <w:szCs w:val="18"/>
                <w:lang w:val="es-419"/>
              </w:rPr>
              <w:t>estaría a la espera de los mecanismos de validación de efectividad y los KPIs que se elijan para el intercambio de datos</w:t>
            </w:r>
          </w:p>
        </w:tc>
        <w:tc>
          <w:tcPr>
            <w:tcW w:w="936" w:type="pct"/>
            <w:shd w:val="clear" w:color="auto" w:fill="D9D9D9" w:themeFill="background1" w:themeFillShade="D9"/>
            <w:noWrap/>
            <w:vAlign w:val="center"/>
          </w:tcPr>
          <w:p w14:paraId="1F4C1497" w14:textId="0CE4D63E" w:rsidR="0084465D" w:rsidRPr="007A6298" w:rsidRDefault="0084465D" w:rsidP="0084465D">
            <w:pPr>
              <w:spacing w:line="240" w:lineRule="auto"/>
              <w:jc w:val="center"/>
              <w:rPr>
                <w:rFonts w:eastAsia="Times New Roman" w:cstheme="minorHAnsi"/>
                <w:b/>
                <w:color w:val="000000"/>
                <w:sz w:val="22"/>
                <w:szCs w:val="18"/>
                <w:lang w:val="es-419"/>
              </w:rPr>
            </w:pPr>
            <w:r>
              <w:rPr>
                <w:rFonts w:ascii="Calibri" w:hAnsi="Calibri" w:cs="Calibri"/>
                <w:color w:val="000000"/>
                <w:sz w:val="20"/>
                <w:szCs w:val="20"/>
              </w:rPr>
              <w:t>28.6%</w:t>
            </w:r>
          </w:p>
        </w:tc>
      </w:tr>
      <w:tr w:rsidR="0084465D" w:rsidRPr="00C12B23" w14:paraId="54045E74" w14:textId="77777777" w:rsidTr="00A61C21">
        <w:trPr>
          <w:trHeight w:val="300"/>
        </w:trPr>
        <w:tc>
          <w:tcPr>
            <w:tcW w:w="484" w:type="pct"/>
            <w:shd w:val="clear" w:color="auto" w:fill="auto"/>
            <w:noWrap/>
            <w:hideMark/>
          </w:tcPr>
          <w:p w14:paraId="62E61882" w14:textId="77777777" w:rsidR="0084465D" w:rsidRPr="007A6298" w:rsidRDefault="0084465D" w:rsidP="0084465D">
            <w:pPr>
              <w:spacing w:line="240" w:lineRule="auto"/>
              <w:rPr>
                <w:rFonts w:eastAsia="Times New Roman" w:cstheme="minorHAnsi"/>
                <w:szCs w:val="18"/>
                <w:lang w:val="es-419"/>
              </w:rPr>
            </w:pPr>
            <w:r w:rsidRPr="007A6298">
              <w:rPr>
                <w:rFonts w:eastAsia="Times New Roman" w:cstheme="minorHAnsi"/>
                <w:szCs w:val="18"/>
                <w:lang w:val="es-419"/>
              </w:rPr>
              <w:t>Perú</w:t>
            </w:r>
          </w:p>
        </w:tc>
        <w:tc>
          <w:tcPr>
            <w:tcW w:w="3580" w:type="pct"/>
            <w:shd w:val="clear" w:color="auto" w:fill="auto"/>
          </w:tcPr>
          <w:p w14:paraId="3B4BA89C" w14:textId="77777777" w:rsidR="0084465D" w:rsidRDefault="0084465D" w:rsidP="0084465D">
            <w:pPr>
              <w:autoSpaceDE w:val="0"/>
              <w:autoSpaceDN w:val="0"/>
              <w:adjustRightInd w:val="0"/>
              <w:spacing w:line="240" w:lineRule="auto"/>
              <w:rPr>
                <w:rFonts w:eastAsia="Times New Roman" w:cstheme="minorHAnsi"/>
                <w:color w:val="FF0000"/>
                <w:szCs w:val="18"/>
                <w:lang w:val="es-419"/>
              </w:rPr>
            </w:pPr>
            <w:r w:rsidRPr="007A6298">
              <w:rPr>
                <w:rFonts w:eastAsia="Times New Roman" w:cstheme="minorHAnsi"/>
                <w:color w:val="FF0000"/>
                <w:szCs w:val="18"/>
                <w:lang w:val="es-419"/>
              </w:rPr>
              <w:t>Sin reporte</w:t>
            </w:r>
          </w:p>
          <w:p w14:paraId="304729B1" w14:textId="29C142D8" w:rsidR="00C12B23" w:rsidRPr="007A6298" w:rsidRDefault="00A61C21" w:rsidP="0084465D">
            <w:pPr>
              <w:autoSpaceDE w:val="0"/>
              <w:autoSpaceDN w:val="0"/>
              <w:adjustRightInd w:val="0"/>
              <w:spacing w:line="240" w:lineRule="auto"/>
              <w:rPr>
                <w:rFonts w:eastAsia="Times New Roman" w:cstheme="minorHAnsi"/>
                <w:szCs w:val="18"/>
                <w:lang w:val="es-419"/>
              </w:rPr>
            </w:pPr>
            <w:r w:rsidRPr="0084465D">
              <w:rPr>
                <w:rFonts w:eastAsia="Times New Roman" w:cstheme="minorHAnsi"/>
                <w:szCs w:val="18"/>
                <w:lang w:val="es-419"/>
              </w:rPr>
              <w:t>Con respecto a la pasada encuesta</w:t>
            </w:r>
            <w:r>
              <w:rPr>
                <w:rFonts w:eastAsia="Times New Roman" w:cstheme="minorHAnsi"/>
                <w:szCs w:val="18"/>
                <w:lang w:val="es-419"/>
              </w:rPr>
              <w:t xml:space="preserve"> de línea base, el Estado</w:t>
            </w:r>
            <w:r w:rsidRPr="0084465D">
              <w:rPr>
                <w:rFonts w:eastAsia="Times New Roman" w:cstheme="minorHAnsi"/>
                <w:szCs w:val="18"/>
                <w:lang w:val="es-419"/>
              </w:rPr>
              <w:t xml:space="preserve"> reportó el 100% de sus aeródromos internacionales con RST implementado</w:t>
            </w:r>
            <w:r>
              <w:rPr>
                <w:rFonts w:eastAsia="Times New Roman" w:cstheme="minorHAnsi"/>
                <w:szCs w:val="18"/>
                <w:lang w:val="es-419"/>
              </w:rPr>
              <w:t xml:space="preserve"> y </w:t>
            </w:r>
            <w:r w:rsidRPr="00A61C21">
              <w:rPr>
                <w:rFonts w:eastAsia="Times New Roman" w:cstheme="minorHAnsi"/>
                <w:szCs w:val="18"/>
                <w:lang w:val="es-419"/>
              </w:rPr>
              <w:t>estaría a la espera de los mecanismos de validación de efectividad y los KPIs que se elijan para el intercambio de datos</w:t>
            </w:r>
          </w:p>
        </w:tc>
        <w:tc>
          <w:tcPr>
            <w:tcW w:w="936" w:type="pct"/>
            <w:shd w:val="clear" w:color="auto" w:fill="D9D9D9" w:themeFill="background1" w:themeFillShade="D9"/>
            <w:noWrap/>
            <w:vAlign w:val="center"/>
          </w:tcPr>
          <w:p w14:paraId="35172572" w14:textId="41FBC165" w:rsidR="0084465D" w:rsidRPr="007A6298" w:rsidRDefault="0084465D" w:rsidP="0084465D">
            <w:pPr>
              <w:spacing w:line="240" w:lineRule="auto"/>
              <w:jc w:val="center"/>
              <w:rPr>
                <w:rFonts w:eastAsia="Times New Roman" w:cstheme="minorHAnsi"/>
                <w:b/>
                <w:color w:val="000000"/>
                <w:sz w:val="22"/>
                <w:szCs w:val="18"/>
                <w:lang w:val="es-419"/>
              </w:rPr>
            </w:pPr>
            <w:r w:rsidRPr="00C12B23">
              <w:rPr>
                <w:rFonts w:ascii="Calibri" w:hAnsi="Calibri" w:cs="Calibri"/>
                <w:color w:val="000000"/>
                <w:sz w:val="20"/>
                <w:szCs w:val="20"/>
                <w:lang w:val="es-419"/>
              </w:rPr>
              <w:t>85.7%</w:t>
            </w:r>
          </w:p>
        </w:tc>
      </w:tr>
      <w:tr w:rsidR="0084465D" w:rsidRPr="00C12B23" w14:paraId="1C2CD9E9" w14:textId="77777777" w:rsidTr="00A61C21">
        <w:trPr>
          <w:trHeight w:val="300"/>
        </w:trPr>
        <w:tc>
          <w:tcPr>
            <w:tcW w:w="484" w:type="pct"/>
            <w:shd w:val="clear" w:color="auto" w:fill="auto"/>
            <w:noWrap/>
            <w:hideMark/>
          </w:tcPr>
          <w:p w14:paraId="46A87264" w14:textId="77777777" w:rsidR="0084465D" w:rsidRPr="007A6298" w:rsidRDefault="0084465D" w:rsidP="0084465D">
            <w:pPr>
              <w:spacing w:line="240" w:lineRule="auto"/>
              <w:rPr>
                <w:rFonts w:eastAsia="Times New Roman" w:cstheme="minorHAnsi"/>
                <w:szCs w:val="18"/>
                <w:lang w:val="es-419"/>
              </w:rPr>
            </w:pPr>
            <w:r w:rsidRPr="007A6298">
              <w:rPr>
                <w:rFonts w:eastAsia="Times New Roman" w:cstheme="minorHAnsi"/>
                <w:szCs w:val="18"/>
                <w:lang w:val="es-419"/>
              </w:rPr>
              <w:t>Suriname</w:t>
            </w:r>
          </w:p>
        </w:tc>
        <w:tc>
          <w:tcPr>
            <w:tcW w:w="3580" w:type="pct"/>
            <w:shd w:val="clear" w:color="auto" w:fill="auto"/>
          </w:tcPr>
          <w:p w14:paraId="47392F88" w14:textId="77777777" w:rsidR="0084465D" w:rsidRPr="007A6298" w:rsidRDefault="0084465D" w:rsidP="0084465D">
            <w:pPr>
              <w:spacing w:line="240" w:lineRule="auto"/>
              <w:rPr>
                <w:rFonts w:eastAsia="Times New Roman" w:cstheme="minorHAnsi"/>
                <w:szCs w:val="18"/>
                <w:lang w:val="es-419"/>
              </w:rPr>
            </w:pPr>
            <w:r w:rsidRPr="007A6298">
              <w:rPr>
                <w:rFonts w:eastAsia="Times New Roman" w:cstheme="minorHAnsi"/>
                <w:color w:val="FF0000"/>
                <w:szCs w:val="18"/>
                <w:lang w:val="es-419"/>
              </w:rPr>
              <w:t>Sin reporte</w:t>
            </w:r>
          </w:p>
        </w:tc>
        <w:tc>
          <w:tcPr>
            <w:tcW w:w="936" w:type="pct"/>
            <w:shd w:val="clear" w:color="auto" w:fill="D9D9D9" w:themeFill="background1" w:themeFillShade="D9"/>
            <w:noWrap/>
            <w:vAlign w:val="center"/>
          </w:tcPr>
          <w:p w14:paraId="77E16000" w14:textId="7237145C" w:rsidR="0084465D" w:rsidRPr="007A6298" w:rsidRDefault="0084465D" w:rsidP="0084465D">
            <w:pPr>
              <w:spacing w:line="240" w:lineRule="auto"/>
              <w:jc w:val="center"/>
              <w:rPr>
                <w:rFonts w:eastAsia="Times New Roman" w:cstheme="minorHAnsi"/>
                <w:b/>
                <w:color w:val="000000"/>
                <w:sz w:val="22"/>
                <w:szCs w:val="18"/>
                <w:lang w:val="es-419"/>
              </w:rPr>
            </w:pPr>
            <w:r w:rsidRPr="00C12B23">
              <w:rPr>
                <w:rFonts w:ascii="Calibri" w:hAnsi="Calibri" w:cs="Calibri"/>
                <w:color w:val="000000"/>
                <w:sz w:val="20"/>
                <w:szCs w:val="20"/>
                <w:lang w:val="es-419"/>
              </w:rPr>
              <w:t>0.0%</w:t>
            </w:r>
          </w:p>
        </w:tc>
      </w:tr>
      <w:tr w:rsidR="0084465D" w:rsidRPr="00C12B23" w14:paraId="0637AA1A" w14:textId="77777777" w:rsidTr="00A61C21">
        <w:trPr>
          <w:trHeight w:val="300"/>
        </w:trPr>
        <w:tc>
          <w:tcPr>
            <w:tcW w:w="484" w:type="pct"/>
            <w:shd w:val="clear" w:color="auto" w:fill="auto"/>
            <w:noWrap/>
            <w:hideMark/>
          </w:tcPr>
          <w:p w14:paraId="7FB0877F" w14:textId="77777777" w:rsidR="0084465D" w:rsidRPr="007A6298" w:rsidRDefault="0084465D" w:rsidP="0084465D">
            <w:pPr>
              <w:spacing w:line="240" w:lineRule="auto"/>
              <w:rPr>
                <w:rFonts w:eastAsia="Times New Roman" w:cstheme="minorHAnsi"/>
                <w:szCs w:val="18"/>
                <w:lang w:val="es-419"/>
              </w:rPr>
            </w:pPr>
            <w:r w:rsidRPr="007A6298">
              <w:rPr>
                <w:rFonts w:eastAsia="Times New Roman" w:cstheme="minorHAnsi"/>
                <w:szCs w:val="18"/>
                <w:lang w:val="es-419"/>
              </w:rPr>
              <w:t>Uruguay</w:t>
            </w:r>
          </w:p>
        </w:tc>
        <w:tc>
          <w:tcPr>
            <w:tcW w:w="3580" w:type="pct"/>
            <w:shd w:val="clear" w:color="auto" w:fill="auto"/>
          </w:tcPr>
          <w:p w14:paraId="7F6AFBF6" w14:textId="77777777" w:rsidR="0084465D" w:rsidRDefault="0084465D" w:rsidP="0084465D">
            <w:pPr>
              <w:jc w:val="both"/>
              <w:rPr>
                <w:rFonts w:eastAsia="Times New Roman" w:cstheme="minorHAnsi"/>
                <w:color w:val="FF0000"/>
                <w:szCs w:val="18"/>
                <w:lang w:val="es-419"/>
              </w:rPr>
            </w:pPr>
            <w:r w:rsidRPr="007B4FBE">
              <w:rPr>
                <w:rFonts w:eastAsia="Times New Roman" w:cstheme="minorHAnsi"/>
                <w:color w:val="FF0000"/>
                <w:szCs w:val="18"/>
                <w:lang w:val="es-419"/>
              </w:rPr>
              <w:t>Sin reporte</w:t>
            </w:r>
          </w:p>
          <w:p w14:paraId="324B1AC2" w14:textId="5AC2B49F" w:rsidR="00C12B23" w:rsidRPr="007A6298" w:rsidRDefault="00A61C21" w:rsidP="00A61C21">
            <w:pPr>
              <w:jc w:val="both"/>
              <w:rPr>
                <w:sz w:val="20"/>
                <w:szCs w:val="21"/>
                <w:lang w:val="es-419"/>
              </w:rPr>
            </w:pPr>
            <w:r w:rsidRPr="0084465D">
              <w:rPr>
                <w:rFonts w:eastAsia="Times New Roman" w:cstheme="minorHAnsi"/>
                <w:szCs w:val="18"/>
                <w:lang w:val="es-419"/>
              </w:rPr>
              <w:t>Con respecto a la pasada encuesta</w:t>
            </w:r>
            <w:r>
              <w:rPr>
                <w:rFonts w:eastAsia="Times New Roman" w:cstheme="minorHAnsi"/>
                <w:szCs w:val="18"/>
                <w:lang w:val="es-419"/>
              </w:rPr>
              <w:t xml:space="preserve"> de línea base, el Estado</w:t>
            </w:r>
            <w:r w:rsidRPr="0084465D">
              <w:rPr>
                <w:rFonts w:eastAsia="Times New Roman" w:cstheme="minorHAnsi"/>
                <w:szCs w:val="18"/>
                <w:lang w:val="es-419"/>
              </w:rPr>
              <w:t xml:space="preserve"> reportó el 100% de sus aeródromos internacionales con RST implementado</w:t>
            </w:r>
            <w:r>
              <w:rPr>
                <w:rFonts w:eastAsia="Times New Roman" w:cstheme="minorHAnsi"/>
                <w:szCs w:val="18"/>
                <w:lang w:val="es-419"/>
              </w:rPr>
              <w:t xml:space="preserve"> y </w:t>
            </w:r>
            <w:r w:rsidRPr="00A61C21">
              <w:rPr>
                <w:rFonts w:eastAsia="Times New Roman" w:cstheme="minorHAnsi"/>
                <w:szCs w:val="18"/>
                <w:lang w:val="es-419"/>
              </w:rPr>
              <w:t>estaría a la espera de los mecanismos de validación de efectividad y los KPIs que se elijan para el intercambio de datos</w:t>
            </w:r>
          </w:p>
        </w:tc>
        <w:tc>
          <w:tcPr>
            <w:tcW w:w="936" w:type="pct"/>
            <w:shd w:val="clear" w:color="auto" w:fill="D9D9D9" w:themeFill="background1" w:themeFillShade="D9"/>
            <w:noWrap/>
            <w:vAlign w:val="center"/>
          </w:tcPr>
          <w:p w14:paraId="064E55A1" w14:textId="4614F100" w:rsidR="0084465D" w:rsidRPr="007A6298" w:rsidRDefault="0084465D" w:rsidP="0084465D">
            <w:pPr>
              <w:spacing w:line="240" w:lineRule="auto"/>
              <w:jc w:val="center"/>
              <w:rPr>
                <w:rFonts w:eastAsia="Times New Roman" w:cstheme="minorHAnsi"/>
                <w:b/>
                <w:color w:val="000000"/>
                <w:sz w:val="22"/>
                <w:szCs w:val="18"/>
                <w:lang w:val="es-419"/>
              </w:rPr>
            </w:pPr>
            <w:r w:rsidRPr="00C12B23">
              <w:rPr>
                <w:rFonts w:ascii="Calibri" w:hAnsi="Calibri" w:cs="Calibri"/>
                <w:color w:val="000000"/>
                <w:sz w:val="20"/>
                <w:szCs w:val="20"/>
                <w:lang w:val="es-419"/>
              </w:rPr>
              <w:t>85.7%</w:t>
            </w:r>
          </w:p>
        </w:tc>
      </w:tr>
      <w:tr w:rsidR="0084465D" w:rsidRPr="00C12B23" w14:paraId="1EE470D9" w14:textId="77777777" w:rsidTr="00A61C21">
        <w:trPr>
          <w:trHeight w:val="356"/>
        </w:trPr>
        <w:tc>
          <w:tcPr>
            <w:tcW w:w="484" w:type="pct"/>
            <w:shd w:val="clear" w:color="auto" w:fill="auto"/>
            <w:noWrap/>
            <w:hideMark/>
          </w:tcPr>
          <w:p w14:paraId="20856C28" w14:textId="77777777" w:rsidR="0084465D" w:rsidRPr="007A6298" w:rsidRDefault="0084465D" w:rsidP="0084465D">
            <w:pPr>
              <w:spacing w:line="240" w:lineRule="auto"/>
              <w:rPr>
                <w:rFonts w:eastAsia="Times New Roman" w:cstheme="minorHAnsi"/>
                <w:color w:val="000000"/>
                <w:szCs w:val="18"/>
                <w:lang w:val="es-419"/>
              </w:rPr>
            </w:pPr>
            <w:r w:rsidRPr="007A6298">
              <w:rPr>
                <w:rFonts w:eastAsia="Times New Roman" w:cstheme="minorHAnsi"/>
                <w:color w:val="000000"/>
                <w:szCs w:val="18"/>
                <w:lang w:val="es-419"/>
              </w:rPr>
              <w:t>Venezuela</w:t>
            </w:r>
          </w:p>
        </w:tc>
        <w:tc>
          <w:tcPr>
            <w:tcW w:w="3580" w:type="pct"/>
            <w:shd w:val="clear" w:color="auto" w:fill="auto"/>
          </w:tcPr>
          <w:p w14:paraId="63E006DC" w14:textId="77777777" w:rsidR="0084465D" w:rsidRDefault="0084465D" w:rsidP="0084465D">
            <w:pPr>
              <w:autoSpaceDE w:val="0"/>
              <w:autoSpaceDN w:val="0"/>
              <w:adjustRightInd w:val="0"/>
              <w:spacing w:line="240" w:lineRule="auto"/>
              <w:rPr>
                <w:rFonts w:eastAsia="Times New Roman" w:cstheme="minorHAnsi"/>
                <w:color w:val="FF0000"/>
                <w:szCs w:val="18"/>
                <w:lang w:val="es-419"/>
              </w:rPr>
            </w:pPr>
            <w:r w:rsidRPr="007B4FBE">
              <w:rPr>
                <w:rFonts w:eastAsia="Times New Roman" w:cstheme="minorHAnsi"/>
                <w:color w:val="FF0000"/>
                <w:szCs w:val="18"/>
                <w:lang w:val="es-419"/>
              </w:rPr>
              <w:t>Sin reporte</w:t>
            </w:r>
          </w:p>
          <w:p w14:paraId="399303A9" w14:textId="2937FC8A" w:rsidR="00C12B23" w:rsidRPr="007A6298" w:rsidRDefault="00C12B23" w:rsidP="0084465D">
            <w:pPr>
              <w:autoSpaceDE w:val="0"/>
              <w:autoSpaceDN w:val="0"/>
              <w:adjustRightInd w:val="0"/>
              <w:spacing w:line="240" w:lineRule="auto"/>
              <w:rPr>
                <w:rFonts w:eastAsia="Times New Roman" w:cstheme="minorHAnsi"/>
                <w:szCs w:val="18"/>
                <w:lang w:val="es-419"/>
              </w:rPr>
            </w:pPr>
          </w:p>
        </w:tc>
        <w:tc>
          <w:tcPr>
            <w:tcW w:w="936" w:type="pct"/>
            <w:shd w:val="clear" w:color="auto" w:fill="D9D9D9" w:themeFill="background1" w:themeFillShade="D9"/>
            <w:noWrap/>
            <w:vAlign w:val="center"/>
          </w:tcPr>
          <w:p w14:paraId="58004F06" w14:textId="2C6E7647" w:rsidR="0084465D" w:rsidRPr="007A6298" w:rsidRDefault="0084465D" w:rsidP="0084465D">
            <w:pPr>
              <w:spacing w:line="240" w:lineRule="auto"/>
              <w:jc w:val="center"/>
              <w:rPr>
                <w:rFonts w:eastAsia="Times New Roman" w:cstheme="minorHAnsi"/>
                <w:b/>
                <w:color w:val="000000"/>
                <w:sz w:val="22"/>
                <w:szCs w:val="18"/>
                <w:lang w:val="es-419"/>
              </w:rPr>
            </w:pPr>
            <w:r w:rsidRPr="00C12B23">
              <w:rPr>
                <w:rFonts w:ascii="Calibri" w:hAnsi="Calibri" w:cs="Calibri"/>
                <w:color w:val="000000"/>
                <w:sz w:val="20"/>
                <w:szCs w:val="20"/>
                <w:lang w:val="es-419"/>
              </w:rPr>
              <w:t>42.9%</w:t>
            </w:r>
          </w:p>
        </w:tc>
      </w:tr>
      <w:tr w:rsidR="0084465D" w:rsidRPr="00C12B23" w14:paraId="13F94CD2" w14:textId="77777777" w:rsidTr="00A61C21">
        <w:trPr>
          <w:trHeight w:val="300"/>
        </w:trPr>
        <w:tc>
          <w:tcPr>
            <w:tcW w:w="4064" w:type="pct"/>
            <w:gridSpan w:val="2"/>
            <w:shd w:val="clear" w:color="auto" w:fill="D9D9D9" w:themeFill="background1" w:themeFillShade="D9"/>
            <w:noWrap/>
            <w:hideMark/>
          </w:tcPr>
          <w:p w14:paraId="3CC9FC3D" w14:textId="77777777" w:rsidR="0084465D" w:rsidRPr="007A6298" w:rsidRDefault="0084465D" w:rsidP="0084465D">
            <w:pPr>
              <w:spacing w:line="240" w:lineRule="auto"/>
              <w:jc w:val="center"/>
              <w:rPr>
                <w:rFonts w:eastAsia="Times New Roman" w:cstheme="minorHAnsi"/>
                <w:b/>
                <w:color w:val="000000"/>
                <w:szCs w:val="18"/>
                <w:lang w:val="es-419"/>
              </w:rPr>
            </w:pPr>
            <w:r w:rsidRPr="007A6298">
              <w:rPr>
                <w:rFonts w:eastAsia="Times New Roman" w:cstheme="minorHAnsi"/>
                <w:b/>
                <w:color w:val="000000"/>
                <w:szCs w:val="18"/>
                <w:lang w:val="es-419"/>
              </w:rPr>
              <w:t>AVG SAM</w:t>
            </w:r>
          </w:p>
        </w:tc>
        <w:tc>
          <w:tcPr>
            <w:tcW w:w="936" w:type="pct"/>
            <w:shd w:val="clear" w:color="auto" w:fill="D9D9D9" w:themeFill="background1" w:themeFillShade="D9"/>
            <w:noWrap/>
            <w:vAlign w:val="center"/>
          </w:tcPr>
          <w:p w14:paraId="2BDE8DF9" w14:textId="68A7D9E2" w:rsidR="0084465D" w:rsidRPr="0084465D" w:rsidRDefault="0084465D" w:rsidP="0084465D">
            <w:pPr>
              <w:jc w:val="center"/>
              <w:rPr>
                <w:rFonts w:ascii="Calibri" w:hAnsi="Calibri" w:cs="Calibri"/>
                <w:b/>
                <w:color w:val="000000"/>
                <w:sz w:val="22"/>
                <w:lang w:val="es-419"/>
              </w:rPr>
            </w:pPr>
            <w:r w:rsidRPr="0084465D">
              <w:rPr>
                <w:rFonts w:ascii="Calibri" w:hAnsi="Calibri" w:cs="Calibri"/>
                <w:b/>
                <w:color w:val="000000"/>
                <w:sz w:val="20"/>
                <w:lang w:val="es-419"/>
              </w:rPr>
              <w:t>49.3%</w:t>
            </w:r>
          </w:p>
        </w:tc>
      </w:tr>
    </w:tbl>
    <w:p w14:paraId="4A2EC2B3" w14:textId="77777777" w:rsidR="00A61C21" w:rsidRDefault="00A61C21" w:rsidP="000C745C">
      <w:pPr>
        <w:pStyle w:val="Heading2"/>
        <w:rPr>
          <w:lang w:val="es-419"/>
        </w:rPr>
      </w:pPr>
    </w:p>
    <w:p w14:paraId="30269703" w14:textId="2D7A5C2C" w:rsidR="000C745C" w:rsidRPr="007A6298" w:rsidRDefault="000C745C" w:rsidP="000C745C">
      <w:pPr>
        <w:pStyle w:val="Heading2"/>
        <w:rPr>
          <w:lang w:val="es-419"/>
        </w:rPr>
      </w:pPr>
      <w:r w:rsidRPr="007A6298">
        <w:rPr>
          <w:lang w:val="es-419"/>
        </w:rPr>
        <w:t>Plan de acción</w:t>
      </w:r>
    </w:p>
    <w:p w14:paraId="537C2C33" w14:textId="77777777" w:rsidR="000C745C" w:rsidRPr="007A6298" w:rsidRDefault="000C745C" w:rsidP="000C745C">
      <w:pPr>
        <w:rPr>
          <w:rFonts w:cstheme="minorHAnsi"/>
          <w:szCs w:val="18"/>
          <w:lang w:val="es-419"/>
        </w:rPr>
      </w:pPr>
    </w:p>
    <w:tbl>
      <w:tblPr>
        <w:tblStyle w:val="TableGrid"/>
        <w:tblW w:w="0" w:type="auto"/>
        <w:tblLook w:val="04A0" w:firstRow="1" w:lastRow="0" w:firstColumn="1" w:lastColumn="0" w:noHBand="0" w:noVBand="1"/>
      </w:tblPr>
      <w:tblGrid>
        <w:gridCol w:w="4495"/>
        <w:gridCol w:w="2520"/>
        <w:gridCol w:w="1770"/>
        <w:gridCol w:w="1285"/>
      </w:tblGrid>
      <w:tr w:rsidR="003463F3" w:rsidRPr="00A61C21" w14:paraId="7B519E08" w14:textId="7780360D" w:rsidTr="003463F3">
        <w:tc>
          <w:tcPr>
            <w:tcW w:w="4495" w:type="dxa"/>
            <w:shd w:val="clear" w:color="auto" w:fill="D9D9D9" w:themeFill="background1" w:themeFillShade="D9"/>
          </w:tcPr>
          <w:p w14:paraId="5DB87FC2" w14:textId="77777777" w:rsidR="003463F3" w:rsidRPr="00A61C21" w:rsidRDefault="003463F3" w:rsidP="00D93537">
            <w:pPr>
              <w:jc w:val="center"/>
              <w:rPr>
                <w:rFonts w:cstheme="minorHAnsi"/>
                <w:b/>
                <w:szCs w:val="18"/>
                <w:lang w:val="es-419"/>
              </w:rPr>
            </w:pPr>
            <w:r w:rsidRPr="00A61C21">
              <w:rPr>
                <w:rFonts w:cstheme="minorHAnsi"/>
                <w:b/>
                <w:szCs w:val="18"/>
                <w:lang w:val="es-419"/>
              </w:rPr>
              <w:t>Acción</w:t>
            </w:r>
          </w:p>
        </w:tc>
        <w:tc>
          <w:tcPr>
            <w:tcW w:w="2520" w:type="dxa"/>
            <w:shd w:val="clear" w:color="auto" w:fill="D9D9D9" w:themeFill="background1" w:themeFillShade="D9"/>
          </w:tcPr>
          <w:p w14:paraId="0A0A3083" w14:textId="77777777" w:rsidR="003463F3" w:rsidRPr="00A61C21" w:rsidRDefault="003463F3" w:rsidP="00D93537">
            <w:pPr>
              <w:jc w:val="center"/>
              <w:rPr>
                <w:rFonts w:cstheme="minorHAnsi"/>
                <w:b/>
                <w:szCs w:val="18"/>
                <w:lang w:val="es-419"/>
              </w:rPr>
            </w:pPr>
            <w:r w:rsidRPr="00A61C21">
              <w:rPr>
                <w:rFonts w:cstheme="minorHAnsi"/>
                <w:b/>
                <w:szCs w:val="18"/>
                <w:lang w:val="es-419"/>
              </w:rPr>
              <w:t>Ejecutor</w:t>
            </w:r>
          </w:p>
        </w:tc>
        <w:tc>
          <w:tcPr>
            <w:tcW w:w="1770" w:type="dxa"/>
            <w:shd w:val="clear" w:color="auto" w:fill="D9D9D9" w:themeFill="background1" w:themeFillShade="D9"/>
          </w:tcPr>
          <w:p w14:paraId="43F3CECE" w14:textId="77777777" w:rsidR="003463F3" w:rsidRPr="00A61C21" w:rsidRDefault="003463F3" w:rsidP="00D93537">
            <w:pPr>
              <w:jc w:val="center"/>
              <w:rPr>
                <w:rFonts w:cstheme="minorHAnsi"/>
                <w:b/>
                <w:szCs w:val="18"/>
                <w:lang w:val="es-419"/>
              </w:rPr>
            </w:pPr>
            <w:r w:rsidRPr="00A61C21">
              <w:rPr>
                <w:rFonts w:cstheme="minorHAnsi"/>
                <w:b/>
                <w:szCs w:val="18"/>
                <w:lang w:val="es-419"/>
              </w:rPr>
              <w:t>Fecha tope</w:t>
            </w:r>
          </w:p>
        </w:tc>
        <w:tc>
          <w:tcPr>
            <w:tcW w:w="1285" w:type="dxa"/>
            <w:shd w:val="clear" w:color="auto" w:fill="D9D9D9" w:themeFill="background1" w:themeFillShade="D9"/>
          </w:tcPr>
          <w:p w14:paraId="0CA68B62" w14:textId="0855316E" w:rsidR="003463F3" w:rsidRPr="00A61C21" w:rsidRDefault="003463F3" w:rsidP="00D93537">
            <w:pPr>
              <w:jc w:val="center"/>
              <w:rPr>
                <w:rFonts w:cstheme="minorHAnsi"/>
                <w:b/>
                <w:szCs w:val="18"/>
                <w:lang w:val="es-419"/>
              </w:rPr>
            </w:pPr>
            <w:r>
              <w:rPr>
                <w:rFonts w:cstheme="minorHAnsi"/>
                <w:b/>
                <w:szCs w:val="18"/>
                <w:lang w:val="es-419"/>
              </w:rPr>
              <w:t>Estatus</w:t>
            </w:r>
          </w:p>
        </w:tc>
      </w:tr>
      <w:tr w:rsidR="003463F3" w:rsidRPr="007A6298" w14:paraId="3F844579" w14:textId="4035731E" w:rsidTr="003463F3">
        <w:trPr>
          <w:trHeight w:val="443"/>
        </w:trPr>
        <w:tc>
          <w:tcPr>
            <w:tcW w:w="4495" w:type="dxa"/>
          </w:tcPr>
          <w:p w14:paraId="05289A03" w14:textId="77777777" w:rsidR="003463F3" w:rsidRPr="007A6298" w:rsidRDefault="003463F3" w:rsidP="000C745C">
            <w:pPr>
              <w:rPr>
                <w:rFonts w:cstheme="minorHAnsi"/>
                <w:szCs w:val="18"/>
                <w:lang w:val="es-419"/>
              </w:rPr>
            </w:pPr>
            <w:r w:rsidRPr="007A6298">
              <w:rPr>
                <w:rFonts w:cstheme="minorHAnsi"/>
                <w:szCs w:val="18"/>
                <w:lang w:val="es-419"/>
              </w:rPr>
              <w:t>Llenado y remitir tabla de implementación a la OACI</w:t>
            </w:r>
          </w:p>
        </w:tc>
        <w:tc>
          <w:tcPr>
            <w:tcW w:w="2520" w:type="dxa"/>
          </w:tcPr>
          <w:p w14:paraId="01A9175F" w14:textId="77777777" w:rsidR="003463F3" w:rsidRPr="007A6298" w:rsidRDefault="003463F3" w:rsidP="000C745C">
            <w:pPr>
              <w:rPr>
                <w:rFonts w:cstheme="minorHAnsi"/>
                <w:szCs w:val="18"/>
                <w:lang w:val="es-419"/>
              </w:rPr>
            </w:pPr>
            <w:r w:rsidRPr="007A6298">
              <w:rPr>
                <w:rFonts w:cstheme="minorHAnsi"/>
                <w:szCs w:val="18"/>
                <w:lang w:val="es-419"/>
              </w:rPr>
              <w:t>Estados que no han llenado tabla</w:t>
            </w:r>
          </w:p>
        </w:tc>
        <w:tc>
          <w:tcPr>
            <w:tcW w:w="1770" w:type="dxa"/>
          </w:tcPr>
          <w:p w14:paraId="4EF2466B" w14:textId="77777777" w:rsidR="003463F3" w:rsidRPr="007A6298" w:rsidRDefault="003463F3" w:rsidP="00D93537">
            <w:pPr>
              <w:jc w:val="center"/>
              <w:rPr>
                <w:rFonts w:cstheme="minorHAnsi"/>
                <w:szCs w:val="18"/>
                <w:lang w:val="es-419"/>
              </w:rPr>
            </w:pPr>
            <w:r w:rsidRPr="007A6298">
              <w:rPr>
                <w:rFonts w:cstheme="minorHAnsi"/>
                <w:szCs w:val="18"/>
                <w:lang w:val="es-419"/>
              </w:rPr>
              <w:t>Lo antes posible</w:t>
            </w:r>
          </w:p>
        </w:tc>
        <w:tc>
          <w:tcPr>
            <w:tcW w:w="1285" w:type="dxa"/>
          </w:tcPr>
          <w:p w14:paraId="5D8E0A15" w14:textId="01390398" w:rsidR="003463F3" w:rsidRPr="007A6298" w:rsidRDefault="003463F3" w:rsidP="00D93537">
            <w:pPr>
              <w:jc w:val="center"/>
              <w:rPr>
                <w:rFonts w:cstheme="minorHAnsi"/>
                <w:szCs w:val="18"/>
                <w:lang w:val="es-419"/>
              </w:rPr>
            </w:pPr>
            <w:r>
              <w:rPr>
                <w:rFonts w:cstheme="minorHAnsi"/>
                <w:szCs w:val="18"/>
                <w:lang w:val="es-419"/>
              </w:rPr>
              <w:t>Abierta</w:t>
            </w:r>
          </w:p>
        </w:tc>
      </w:tr>
      <w:tr w:rsidR="003463F3" w:rsidRPr="00A05301" w14:paraId="4FF12AF5" w14:textId="7E5FF7B0" w:rsidTr="003463F3">
        <w:trPr>
          <w:trHeight w:val="443"/>
        </w:trPr>
        <w:tc>
          <w:tcPr>
            <w:tcW w:w="4495" w:type="dxa"/>
          </w:tcPr>
          <w:p w14:paraId="506A06A7" w14:textId="6ACC3338" w:rsidR="003463F3" w:rsidRPr="007A6298" w:rsidRDefault="003463F3" w:rsidP="003463F3">
            <w:pPr>
              <w:rPr>
                <w:rFonts w:cstheme="minorHAnsi"/>
                <w:szCs w:val="18"/>
                <w:lang w:val="es-419"/>
              </w:rPr>
            </w:pPr>
            <w:r>
              <w:rPr>
                <w:rFonts w:cstheme="minorHAnsi"/>
                <w:szCs w:val="18"/>
                <w:lang w:val="es-419"/>
              </w:rPr>
              <w:t xml:space="preserve">Evaluar la propuesta de Chile </w:t>
            </w:r>
          </w:p>
        </w:tc>
        <w:tc>
          <w:tcPr>
            <w:tcW w:w="2520" w:type="dxa"/>
          </w:tcPr>
          <w:p w14:paraId="0E8E0A64" w14:textId="64796695" w:rsidR="003463F3" w:rsidRPr="007A6298" w:rsidRDefault="003463F3" w:rsidP="003463F3">
            <w:pPr>
              <w:rPr>
                <w:rFonts w:cstheme="minorHAnsi"/>
                <w:szCs w:val="18"/>
                <w:lang w:val="es-419"/>
              </w:rPr>
            </w:pPr>
            <w:r>
              <w:rPr>
                <w:rFonts w:cstheme="minorHAnsi"/>
                <w:szCs w:val="18"/>
                <w:lang w:val="es-419"/>
              </w:rPr>
              <w:t>Secretaría</w:t>
            </w:r>
          </w:p>
        </w:tc>
        <w:tc>
          <w:tcPr>
            <w:tcW w:w="1770" w:type="dxa"/>
          </w:tcPr>
          <w:p w14:paraId="7A314A02" w14:textId="5449CF0C" w:rsidR="003463F3" w:rsidRPr="007A6298" w:rsidRDefault="003463F3" w:rsidP="003463F3">
            <w:pPr>
              <w:jc w:val="center"/>
              <w:rPr>
                <w:rFonts w:cstheme="minorHAnsi"/>
                <w:szCs w:val="18"/>
                <w:lang w:val="es-419"/>
              </w:rPr>
            </w:pPr>
            <w:r>
              <w:rPr>
                <w:rFonts w:cstheme="minorHAnsi"/>
                <w:szCs w:val="18"/>
                <w:lang w:val="es-419"/>
              </w:rPr>
              <w:t>Lo antes posible</w:t>
            </w:r>
          </w:p>
        </w:tc>
        <w:tc>
          <w:tcPr>
            <w:tcW w:w="1285" w:type="dxa"/>
          </w:tcPr>
          <w:p w14:paraId="42AE215C" w14:textId="7EC49E6A" w:rsidR="003463F3" w:rsidRDefault="003463F3" w:rsidP="003463F3">
            <w:pPr>
              <w:jc w:val="center"/>
              <w:rPr>
                <w:rFonts w:cstheme="minorHAnsi"/>
                <w:szCs w:val="18"/>
                <w:lang w:val="es-419"/>
              </w:rPr>
            </w:pPr>
            <w:r>
              <w:rPr>
                <w:rFonts w:cstheme="minorHAnsi"/>
                <w:szCs w:val="18"/>
                <w:lang w:val="es-419"/>
              </w:rPr>
              <w:t>Abierta</w:t>
            </w:r>
          </w:p>
        </w:tc>
      </w:tr>
      <w:tr w:rsidR="003463F3" w:rsidRPr="003463F3" w14:paraId="1101D51B" w14:textId="25BEB7EB" w:rsidTr="003463F3">
        <w:trPr>
          <w:trHeight w:val="443"/>
        </w:trPr>
        <w:tc>
          <w:tcPr>
            <w:tcW w:w="4495" w:type="dxa"/>
          </w:tcPr>
          <w:p w14:paraId="0085E5D5" w14:textId="0A30652D" w:rsidR="003463F3" w:rsidRDefault="003463F3" w:rsidP="003463F3">
            <w:pPr>
              <w:rPr>
                <w:rFonts w:cstheme="minorHAnsi"/>
                <w:szCs w:val="18"/>
                <w:lang w:val="es-419"/>
              </w:rPr>
            </w:pPr>
            <w:r>
              <w:rPr>
                <w:rFonts w:cstheme="minorHAnsi"/>
                <w:szCs w:val="18"/>
                <w:lang w:val="es-419"/>
              </w:rPr>
              <w:t>Reunión inicial de grupo de tarea sobre entregable D2</w:t>
            </w:r>
          </w:p>
        </w:tc>
        <w:tc>
          <w:tcPr>
            <w:tcW w:w="2520" w:type="dxa"/>
          </w:tcPr>
          <w:p w14:paraId="2BCECB36" w14:textId="5A27264F" w:rsidR="003463F3" w:rsidRDefault="003463F3" w:rsidP="003463F3">
            <w:pPr>
              <w:rPr>
                <w:rFonts w:cstheme="minorHAnsi"/>
                <w:szCs w:val="18"/>
                <w:lang w:val="es-419"/>
              </w:rPr>
            </w:pPr>
            <w:r>
              <w:rPr>
                <w:rFonts w:cstheme="minorHAnsi"/>
                <w:szCs w:val="18"/>
                <w:lang w:val="es-419"/>
              </w:rPr>
              <w:t>Secretaría, en conjunto con ARG, BRA, CHL</w:t>
            </w:r>
          </w:p>
        </w:tc>
        <w:tc>
          <w:tcPr>
            <w:tcW w:w="1770" w:type="dxa"/>
          </w:tcPr>
          <w:p w14:paraId="37569E40" w14:textId="143F8F7E" w:rsidR="003463F3" w:rsidRDefault="003463F3" w:rsidP="003463F3">
            <w:pPr>
              <w:jc w:val="center"/>
              <w:rPr>
                <w:rFonts w:cstheme="minorHAnsi"/>
                <w:szCs w:val="18"/>
                <w:lang w:val="es-419"/>
              </w:rPr>
            </w:pPr>
            <w:r>
              <w:rPr>
                <w:rFonts w:cstheme="minorHAnsi"/>
                <w:szCs w:val="18"/>
                <w:lang w:val="es-419"/>
              </w:rPr>
              <w:t>Telecon  3</w:t>
            </w:r>
          </w:p>
        </w:tc>
        <w:tc>
          <w:tcPr>
            <w:tcW w:w="1285" w:type="dxa"/>
          </w:tcPr>
          <w:p w14:paraId="20A26733" w14:textId="02B8E4DB" w:rsidR="003463F3" w:rsidRDefault="003463F3" w:rsidP="003463F3">
            <w:pPr>
              <w:jc w:val="center"/>
              <w:rPr>
                <w:rFonts w:cstheme="minorHAnsi"/>
                <w:szCs w:val="18"/>
                <w:lang w:val="es-419"/>
              </w:rPr>
            </w:pPr>
            <w:r>
              <w:rPr>
                <w:rFonts w:cstheme="minorHAnsi"/>
                <w:szCs w:val="18"/>
                <w:lang w:val="es-419"/>
              </w:rPr>
              <w:t>Abierta</w:t>
            </w:r>
          </w:p>
        </w:tc>
      </w:tr>
      <w:tr w:rsidR="003463F3" w:rsidRPr="003463F3" w14:paraId="06A1F3D9" w14:textId="3223647D" w:rsidTr="003463F3">
        <w:trPr>
          <w:trHeight w:val="443"/>
        </w:trPr>
        <w:tc>
          <w:tcPr>
            <w:tcW w:w="4495" w:type="dxa"/>
          </w:tcPr>
          <w:p w14:paraId="6FE1299E" w14:textId="1D312DDB" w:rsidR="003463F3" w:rsidRDefault="003463F3" w:rsidP="003463F3">
            <w:pPr>
              <w:rPr>
                <w:rFonts w:cstheme="minorHAnsi"/>
                <w:szCs w:val="18"/>
                <w:lang w:val="es-419"/>
              </w:rPr>
            </w:pPr>
            <w:r>
              <w:rPr>
                <w:rFonts w:cstheme="minorHAnsi"/>
                <w:szCs w:val="18"/>
                <w:lang w:val="es-419"/>
              </w:rPr>
              <w:t>Solicitud de informaciones estadísticas sobre longitud de pistas e incidentes</w:t>
            </w:r>
          </w:p>
        </w:tc>
        <w:tc>
          <w:tcPr>
            <w:tcW w:w="2520" w:type="dxa"/>
          </w:tcPr>
          <w:p w14:paraId="2C06911B" w14:textId="03D5BBD9" w:rsidR="003463F3" w:rsidRDefault="003463F3" w:rsidP="003463F3">
            <w:pPr>
              <w:rPr>
                <w:rFonts w:cstheme="minorHAnsi"/>
                <w:szCs w:val="18"/>
                <w:lang w:val="es-419"/>
              </w:rPr>
            </w:pPr>
            <w:r>
              <w:rPr>
                <w:rFonts w:cstheme="minorHAnsi"/>
                <w:szCs w:val="18"/>
                <w:lang w:val="es-419"/>
              </w:rPr>
              <w:t>Secretaría</w:t>
            </w:r>
          </w:p>
        </w:tc>
        <w:tc>
          <w:tcPr>
            <w:tcW w:w="1770" w:type="dxa"/>
          </w:tcPr>
          <w:p w14:paraId="12F97248" w14:textId="6E2429E2" w:rsidR="003463F3" w:rsidRDefault="003463F3" w:rsidP="003463F3">
            <w:pPr>
              <w:jc w:val="center"/>
              <w:rPr>
                <w:rFonts w:cstheme="minorHAnsi"/>
                <w:szCs w:val="18"/>
                <w:lang w:val="es-419"/>
              </w:rPr>
            </w:pPr>
            <w:r>
              <w:rPr>
                <w:rFonts w:cstheme="minorHAnsi"/>
                <w:szCs w:val="18"/>
                <w:lang w:val="es-419"/>
              </w:rPr>
              <w:t>Noviembre 2022</w:t>
            </w:r>
          </w:p>
        </w:tc>
        <w:tc>
          <w:tcPr>
            <w:tcW w:w="1285" w:type="dxa"/>
          </w:tcPr>
          <w:p w14:paraId="12D2E881" w14:textId="31B23893" w:rsidR="003463F3" w:rsidRDefault="003463F3" w:rsidP="003463F3">
            <w:pPr>
              <w:jc w:val="center"/>
              <w:rPr>
                <w:rFonts w:cstheme="minorHAnsi"/>
                <w:szCs w:val="18"/>
                <w:lang w:val="es-419"/>
              </w:rPr>
            </w:pPr>
            <w:r>
              <w:rPr>
                <w:rFonts w:cstheme="minorHAnsi"/>
                <w:szCs w:val="18"/>
                <w:lang w:val="es-419"/>
              </w:rPr>
              <w:t>Abierta</w:t>
            </w:r>
          </w:p>
        </w:tc>
      </w:tr>
      <w:tr w:rsidR="003463F3" w:rsidRPr="003463F3" w14:paraId="39A840B7" w14:textId="194AA7D3" w:rsidTr="003463F3">
        <w:trPr>
          <w:trHeight w:val="443"/>
        </w:trPr>
        <w:tc>
          <w:tcPr>
            <w:tcW w:w="4495" w:type="dxa"/>
          </w:tcPr>
          <w:p w14:paraId="6B9840B2" w14:textId="5EDAAF9B" w:rsidR="003463F3" w:rsidRDefault="003463F3" w:rsidP="000C745C">
            <w:pPr>
              <w:rPr>
                <w:rFonts w:cstheme="minorHAnsi"/>
                <w:szCs w:val="18"/>
                <w:lang w:val="es-419"/>
              </w:rPr>
            </w:pPr>
            <w:r>
              <w:rPr>
                <w:rFonts w:cstheme="minorHAnsi"/>
                <w:szCs w:val="18"/>
                <w:lang w:val="es-419"/>
              </w:rPr>
              <w:t>Invitación a relator ACI-LAC a próxima reunión</w:t>
            </w:r>
          </w:p>
        </w:tc>
        <w:tc>
          <w:tcPr>
            <w:tcW w:w="2520" w:type="dxa"/>
          </w:tcPr>
          <w:p w14:paraId="4AF6E8E5" w14:textId="145CB1F3" w:rsidR="003463F3" w:rsidRDefault="003463F3" w:rsidP="000C745C">
            <w:pPr>
              <w:rPr>
                <w:rFonts w:cstheme="minorHAnsi"/>
                <w:szCs w:val="18"/>
                <w:lang w:val="es-419"/>
              </w:rPr>
            </w:pPr>
            <w:r>
              <w:rPr>
                <w:rFonts w:cstheme="minorHAnsi"/>
                <w:szCs w:val="18"/>
                <w:lang w:val="es-419"/>
              </w:rPr>
              <w:t>Secretaría</w:t>
            </w:r>
          </w:p>
        </w:tc>
        <w:tc>
          <w:tcPr>
            <w:tcW w:w="1770" w:type="dxa"/>
          </w:tcPr>
          <w:p w14:paraId="7D517952" w14:textId="5CA7F53F" w:rsidR="003463F3" w:rsidRDefault="003463F3" w:rsidP="00D93537">
            <w:pPr>
              <w:jc w:val="center"/>
              <w:rPr>
                <w:rFonts w:cstheme="minorHAnsi"/>
                <w:szCs w:val="18"/>
                <w:lang w:val="es-419"/>
              </w:rPr>
            </w:pPr>
            <w:r>
              <w:rPr>
                <w:rFonts w:cstheme="minorHAnsi"/>
                <w:szCs w:val="18"/>
                <w:lang w:val="es-419"/>
              </w:rPr>
              <w:t>Telecon  3</w:t>
            </w:r>
          </w:p>
        </w:tc>
        <w:tc>
          <w:tcPr>
            <w:tcW w:w="1285" w:type="dxa"/>
          </w:tcPr>
          <w:p w14:paraId="60151242" w14:textId="75FEE873" w:rsidR="003463F3" w:rsidRDefault="003463F3" w:rsidP="00D93537">
            <w:pPr>
              <w:jc w:val="center"/>
              <w:rPr>
                <w:rFonts w:cstheme="minorHAnsi"/>
                <w:szCs w:val="18"/>
                <w:lang w:val="es-419"/>
              </w:rPr>
            </w:pPr>
            <w:r>
              <w:rPr>
                <w:rFonts w:cstheme="minorHAnsi"/>
                <w:szCs w:val="18"/>
                <w:lang w:val="es-419"/>
              </w:rPr>
              <w:t>Abierta</w:t>
            </w:r>
          </w:p>
        </w:tc>
      </w:tr>
    </w:tbl>
    <w:p w14:paraId="2241C881" w14:textId="77777777" w:rsidR="000C745C" w:rsidRPr="007A6298" w:rsidRDefault="000C745C" w:rsidP="000C745C">
      <w:pPr>
        <w:pStyle w:val="Heading2"/>
        <w:rPr>
          <w:lang w:val="es-419"/>
        </w:rPr>
      </w:pPr>
      <w:r w:rsidRPr="007A6298">
        <w:rPr>
          <w:lang w:val="es-419"/>
        </w:rPr>
        <w:t>Próxima Reunión</w:t>
      </w:r>
    </w:p>
    <w:p w14:paraId="43F5C49E" w14:textId="041F9654" w:rsidR="008A3367" w:rsidRPr="007A6298" w:rsidRDefault="003463F3" w:rsidP="000C745C">
      <w:pPr>
        <w:rPr>
          <w:rFonts w:cstheme="minorHAnsi"/>
          <w:b/>
          <w:color w:val="FF0000"/>
          <w:szCs w:val="18"/>
          <w:lang w:val="es-419"/>
        </w:rPr>
      </w:pPr>
      <w:r>
        <w:rPr>
          <w:rFonts w:cstheme="minorHAnsi"/>
          <w:b/>
          <w:color w:val="FF0000"/>
          <w:szCs w:val="18"/>
          <w:lang w:val="es-419"/>
        </w:rPr>
        <w:t>27 de octubre</w:t>
      </w:r>
      <w:r w:rsidR="00F013C2" w:rsidRPr="007A6298">
        <w:rPr>
          <w:rFonts w:cstheme="minorHAnsi"/>
          <w:b/>
          <w:color w:val="FF0000"/>
          <w:szCs w:val="18"/>
          <w:lang w:val="es-419"/>
        </w:rPr>
        <w:t xml:space="preserve"> de 2022</w:t>
      </w:r>
      <w:r w:rsidR="00B7210D">
        <w:rPr>
          <w:rFonts w:cstheme="minorHAnsi"/>
          <w:b/>
          <w:color w:val="FF0000"/>
          <w:szCs w:val="18"/>
          <w:lang w:val="es-419"/>
        </w:rPr>
        <w:t xml:space="preserve"> (por confirmar)</w:t>
      </w:r>
    </w:p>
    <w:p w14:paraId="1822F8E2" w14:textId="77777777" w:rsidR="008A3367" w:rsidRPr="007A6298" w:rsidRDefault="008A3367" w:rsidP="000C745C">
      <w:pPr>
        <w:rPr>
          <w:rFonts w:cstheme="minorHAnsi"/>
          <w:b/>
          <w:color w:val="FF0000"/>
          <w:szCs w:val="18"/>
          <w:lang w:val="es-419"/>
        </w:rPr>
      </w:pPr>
    </w:p>
    <w:p w14:paraId="7E5F9E99" w14:textId="77777777" w:rsidR="00BE76D3" w:rsidRPr="007A6298" w:rsidRDefault="00BE76D3" w:rsidP="000C745C">
      <w:pPr>
        <w:rPr>
          <w:rFonts w:cstheme="minorHAnsi"/>
          <w:szCs w:val="18"/>
          <w:lang w:val="es-419"/>
        </w:rPr>
      </w:pPr>
    </w:p>
    <w:p w14:paraId="77E3D5BF" w14:textId="454B5477" w:rsidR="00BE76D3" w:rsidRPr="007A6298" w:rsidRDefault="00BE76D3" w:rsidP="00BE76D3">
      <w:pPr>
        <w:pStyle w:val="Heading2"/>
        <w:rPr>
          <w:lang w:val="es-419"/>
        </w:rPr>
      </w:pPr>
      <w:r w:rsidRPr="007A6298">
        <w:rPr>
          <w:lang w:val="es-419"/>
        </w:rPr>
        <w:t xml:space="preserve">Apéndice 1 – </w:t>
      </w:r>
      <w:r w:rsidR="00384E5E">
        <w:rPr>
          <w:lang w:val="es-419"/>
        </w:rPr>
        <w:t>Línea base de implementación de RST en la Región SAM</w:t>
      </w:r>
      <w:r w:rsidR="003463F3">
        <w:rPr>
          <w:lang w:val="es-419"/>
        </w:rPr>
        <w:t xml:space="preserve"> y estatus actual</w:t>
      </w:r>
      <w:bookmarkStart w:id="0" w:name="_GoBack"/>
      <w:bookmarkEnd w:id="0"/>
    </w:p>
    <w:tbl>
      <w:tblPr>
        <w:tblW w:w="0" w:type="auto"/>
        <w:jc w:val="center"/>
        <w:tblLook w:val="04A0" w:firstRow="1" w:lastRow="0" w:firstColumn="1" w:lastColumn="0" w:noHBand="0" w:noVBand="1"/>
      </w:tblPr>
      <w:tblGrid>
        <w:gridCol w:w="2140"/>
        <w:gridCol w:w="2180"/>
        <w:gridCol w:w="1315"/>
        <w:gridCol w:w="1335"/>
        <w:gridCol w:w="1335"/>
        <w:gridCol w:w="1335"/>
      </w:tblGrid>
      <w:tr w:rsidR="00A61C21" w:rsidRPr="00384E5E" w14:paraId="0402AA01" w14:textId="290295CD" w:rsidTr="00144A25">
        <w:trPr>
          <w:trHeight w:val="300"/>
          <w:jc w:val="center"/>
        </w:trPr>
        <w:tc>
          <w:tcPr>
            <w:tcW w:w="6970" w:type="dxa"/>
            <w:gridSpan w:val="4"/>
            <w:tcBorders>
              <w:top w:val="nil"/>
              <w:left w:val="nil"/>
              <w:bottom w:val="nil"/>
              <w:right w:val="nil"/>
            </w:tcBorders>
            <w:shd w:val="clear" w:color="auto" w:fill="auto"/>
            <w:noWrap/>
            <w:vAlign w:val="bottom"/>
            <w:hideMark/>
          </w:tcPr>
          <w:p w14:paraId="4812603C" w14:textId="77777777" w:rsidR="00A61C21" w:rsidRPr="00384E5E" w:rsidRDefault="00A61C21" w:rsidP="00384E5E">
            <w:pPr>
              <w:spacing w:line="240" w:lineRule="auto"/>
              <w:rPr>
                <w:rFonts w:ascii="Calibri" w:eastAsia="Times New Roman" w:hAnsi="Calibri" w:cs="Calibri"/>
                <w:b/>
                <w:bCs/>
                <w:color w:val="000000"/>
              </w:rPr>
            </w:pPr>
            <w:bookmarkStart w:id="1" w:name="RANGE!A1:D27"/>
            <w:r w:rsidRPr="00384E5E">
              <w:rPr>
                <w:rFonts w:ascii="Calibri" w:eastAsia="Times New Roman" w:hAnsi="Calibri" w:cs="Calibri"/>
                <w:b/>
                <w:bCs/>
                <w:color w:val="000000"/>
              </w:rPr>
              <w:t>ICAO SAM Regional Office list of Runway Safety Teams* at International Aerodromes**</w:t>
            </w:r>
            <w:bookmarkEnd w:id="1"/>
          </w:p>
        </w:tc>
        <w:tc>
          <w:tcPr>
            <w:tcW w:w="1335" w:type="dxa"/>
            <w:tcBorders>
              <w:top w:val="nil"/>
              <w:left w:val="nil"/>
              <w:bottom w:val="nil"/>
              <w:right w:val="nil"/>
            </w:tcBorders>
          </w:tcPr>
          <w:p w14:paraId="3FF45CA3" w14:textId="77777777" w:rsidR="00A61C21" w:rsidRDefault="00A61C21" w:rsidP="00384E5E">
            <w:pPr>
              <w:spacing w:line="240" w:lineRule="auto"/>
              <w:rPr>
                <w:rFonts w:ascii="Calibri" w:eastAsia="Times New Roman" w:hAnsi="Calibri" w:cs="Calibri"/>
                <w:b/>
                <w:bCs/>
                <w:color w:val="000000"/>
              </w:rPr>
            </w:pPr>
          </w:p>
        </w:tc>
        <w:tc>
          <w:tcPr>
            <w:tcW w:w="1335" w:type="dxa"/>
            <w:tcBorders>
              <w:top w:val="nil"/>
              <w:left w:val="nil"/>
              <w:bottom w:val="nil"/>
              <w:right w:val="nil"/>
            </w:tcBorders>
          </w:tcPr>
          <w:p w14:paraId="63399C3B" w14:textId="2D76C1C5" w:rsidR="00A61C21" w:rsidRPr="00384E5E" w:rsidRDefault="00A61C21" w:rsidP="00384E5E">
            <w:pPr>
              <w:spacing w:line="240" w:lineRule="auto"/>
              <w:rPr>
                <w:rFonts w:ascii="Calibri" w:eastAsia="Times New Roman" w:hAnsi="Calibri" w:cs="Calibri"/>
                <w:b/>
                <w:bCs/>
                <w:color w:val="000000"/>
              </w:rPr>
            </w:pPr>
          </w:p>
        </w:tc>
      </w:tr>
      <w:tr w:rsidR="00A61C21" w:rsidRPr="00384E5E" w14:paraId="5CE83F5F" w14:textId="636ED069" w:rsidTr="00A61C21">
        <w:trPr>
          <w:trHeight w:val="300"/>
          <w:jc w:val="center"/>
        </w:trPr>
        <w:tc>
          <w:tcPr>
            <w:tcW w:w="2140" w:type="dxa"/>
            <w:tcBorders>
              <w:top w:val="nil"/>
              <w:left w:val="nil"/>
              <w:bottom w:val="nil"/>
              <w:right w:val="nil"/>
            </w:tcBorders>
            <w:shd w:val="clear" w:color="auto" w:fill="auto"/>
            <w:noWrap/>
            <w:vAlign w:val="bottom"/>
            <w:hideMark/>
          </w:tcPr>
          <w:p w14:paraId="70B0C3CC" w14:textId="77777777" w:rsidR="00A61C21" w:rsidRPr="00384E5E" w:rsidRDefault="00A61C21" w:rsidP="00384E5E">
            <w:pPr>
              <w:spacing w:line="240" w:lineRule="auto"/>
              <w:rPr>
                <w:rFonts w:ascii="Times New Roman" w:eastAsia="Times New Roman" w:hAnsi="Times New Roman" w:cs="Times New Roman"/>
                <w:szCs w:val="20"/>
              </w:rPr>
            </w:pPr>
          </w:p>
        </w:tc>
        <w:tc>
          <w:tcPr>
            <w:tcW w:w="2180" w:type="dxa"/>
            <w:tcBorders>
              <w:top w:val="nil"/>
              <w:left w:val="nil"/>
              <w:bottom w:val="nil"/>
              <w:right w:val="nil"/>
            </w:tcBorders>
            <w:shd w:val="clear" w:color="auto" w:fill="auto"/>
            <w:noWrap/>
            <w:vAlign w:val="bottom"/>
            <w:hideMark/>
          </w:tcPr>
          <w:p w14:paraId="485461AB" w14:textId="77777777" w:rsidR="00A61C21" w:rsidRPr="00384E5E" w:rsidRDefault="00A61C21" w:rsidP="00384E5E">
            <w:pPr>
              <w:spacing w:line="240" w:lineRule="auto"/>
              <w:rPr>
                <w:rFonts w:ascii="Times New Roman" w:eastAsia="Times New Roman" w:hAnsi="Times New Roman" w:cs="Times New Roman"/>
                <w:szCs w:val="20"/>
              </w:rPr>
            </w:pPr>
          </w:p>
        </w:tc>
        <w:tc>
          <w:tcPr>
            <w:tcW w:w="1315" w:type="dxa"/>
            <w:tcBorders>
              <w:top w:val="nil"/>
              <w:left w:val="nil"/>
              <w:bottom w:val="nil"/>
              <w:right w:val="nil"/>
            </w:tcBorders>
            <w:shd w:val="clear" w:color="auto" w:fill="auto"/>
            <w:noWrap/>
            <w:vAlign w:val="bottom"/>
            <w:hideMark/>
          </w:tcPr>
          <w:p w14:paraId="6833C100" w14:textId="77777777" w:rsidR="00A61C21" w:rsidRPr="00384E5E"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nil"/>
              <w:right w:val="nil"/>
            </w:tcBorders>
            <w:shd w:val="clear" w:color="auto" w:fill="auto"/>
            <w:noWrap/>
            <w:vAlign w:val="bottom"/>
            <w:hideMark/>
          </w:tcPr>
          <w:p w14:paraId="247FFBB6" w14:textId="77777777" w:rsidR="00A61C21" w:rsidRPr="00384E5E"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single" w:sz="4" w:space="0" w:color="auto"/>
              <w:right w:val="nil"/>
            </w:tcBorders>
          </w:tcPr>
          <w:p w14:paraId="3B970327" w14:textId="77777777" w:rsidR="00A61C21"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single" w:sz="4" w:space="0" w:color="auto"/>
              <w:right w:val="nil"/>
            </w:tcBorders>
          </w:tcPr>
          <w:p w14:paraId="2D3E4A1A" w14:textId="0A7813A9" w:rsidR="00A61C21" w:rsidRPr="00384E5E" w:rsidRDefault="00A61C21" w:rsidP="00384E5E">
            <w:pPr>
              <w:spacing w:line="240" w:lineRule="auto"/>
              <w:rPr>
                <w:rFonts w:ascii="Times New Roman" w:eastAsia="Times New Roman" w:hAnsi="Times New Roman" w:cs="Times New Roman"/>
                <w:szCs w:val="20"/>
              </w:rPr>
            </w:pPr>
          </w:p>
        </w:tc>
      </w:tr>
      <w:tr w:rsidR="00A61C21" w:rsidRPr="00384E5E" w14:paraId="06D89D49" w14:textId="1A73DB42" w:rsidTr="00A61C21">
        <w:trPr>
          <w:trHeight w:val="1318"/>
          <w:jc w:val="center"/>
        </w:trPr>
        <w:tc>
          <w:tcPr>
            <w:tcW w:w="21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D3F993" w14:textId="0DCD2CB0" w:rsidR="00A61C21" w:rsidRPr="00384E5E" w:rsidRDefault="00A61C21" w:rsidP="00384E5E">
            <w:pPr>
              <w:spacing w:line="240" w:lineRule="auto"/>
              <w:jc w:val="center"/>
              <w:rPr>
                <w:rFonts w:ascii="Calibri" w:eastAsia="Times New Roman" w:hAnsi="Calibri" w:cs="Calibri"/>
                <w:b/>
                <w:bCs/>
              </w:rPr>
            </w:pPr>
            <w:r>
              <w:rPr>
                <w:rFonts w:ascii="Calibri" w:eastAsia="Times New Roman" w:hAnsi="Calibri" w:cs="Calibri"/>
                <w:b/>
                <w:bCs/>
              </w:rPr>
              <w:t xml:space="preserve">State </w:t>
            </w:r>
          </w:p>
        </w:tc>
        <w:tc>
          <w:tcPr>
            <w:tcW w:w="21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31A62FA" w14:textId="77777777" w:rsidR="00A61C21" w:rsidRPr="00384E5E" w:rsidRDefault="00A61C21" w:rsidP="00384E5E">
            <w:pPr>
              <w:spacing w:line="240" w:lineRule="auto"/>
              <w:jc w:val="center"/>
              <w:rPr>
                <w:rFonts w:ascii="Calibri" w:eastAsia="Times New Roman" w:hAnsi="Calibri" w:cs="Calibri"/>
                <w:b/>
                <w:bCs/>
              </w:rPr>
            </w:pPr>
            <w:r w:rsidRPr="00384E5E">
              <w:rPr>
                <w:rFonts w:ascii="Calibri" w:eastAsia="Times New Roman" w:hAnsi="Calibri" w:cs="Calibri"/>
                <w:b/>
                <w:bCs/>
              </w:rPr>
              <w:t>No. of Intl. aerodromes CAR/SAM ANP Vol. II</w:t>
            </w:r>
          </w:p>
        </w:tc>
        <w:tc>
          <w:tcPr>
            <w:tcW w:w="1315"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06540437" w14:textId="77777777" w:rsidR="00A61C21" w:rsidRPr="00384E5E" w:rsidRDefault="00A61C21" w:rsidP="00384E5E">
            <w:pPr>
              <w:spacing w:line="240" w:lineRule="auto"/>
              <w:jc w:val="center"/>
              <w:rPr>
                <w:rFonts w:ascii="Calibri" w:eastAsia="Times New Roman" w:hAnsi="Calibri" w:cs="Calibri"/>
                <w:b/>
                <w:bCs/>
              </w:rPr>
            </w:pPr>
            <w:r w:rsidRPr="00384E5E">
              <w:rPr>
                <w:rFonts w:ascii="Calibri" w:eastAsia="Times New Roman" w:hAnsi="Calibri" w:cs="Calibri"/>
                <w:b/>
                <w:bCs/>
              </w:rPr>
              <w:t>RST Implemented*</w:t>
            </w:r>
          </w:p>
        </w:tc>
        <w:tc>
          <w:tcPr>
            <w:tcW w:w="13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44DBC71" w14:textId="77777777" w:rsidR="00A61C21" w:rsidRDefault="00A61C21" w:rsidP="00384E5E">
            <w:pPr>
              <w:spacing w:line="240" w:lineRule="auto"/>
              <w:jc w:val="center"/>
              <w:rPr>
                <w:rFonts w:ascii="Calibri" w:eastAsia="Times New Roman" w:hAnsi="Calibri" w:cs="Calibri"/>
                <w:b/>
                <w:bCs/>
              </w:rPr>
            </w:pPr>
            <w:r w:rsidRPr="00384E5E">
              <w:rPr>
                <w:rFonts w:ascii="Calibri" w:eastAsia="Times New Roman" w:hAnsi="Calibri" w:cs="Calibri"/>
                <w:b/>
                <w:bCs/>
              </w:rPr>
              <w:t>% RST in the State</w:t>
            </w:r>
          </w:p>
          <w:p w14:paraId="378876AD" w14:textId="77777777" w:rsidR="00A61C21" w:rsidRDefault="00A61C21" w:rsidP="00384E5E">
            <w:pPr>
              <w:spacing w:line="240" w:lineRule="auto"/>
              <w:jc w:val="center"/>
              <w:rPr>
                <w:rFonts w:ascii="Calibri" w:eastAsia="Times New Roman" w:hAnsi="Calibri" w:cs="Calibri"/>
                <w:b/>
                <w:bCs/>
              </w:rPr>
            </w:pPr>
          </w:p>
          <w:p w14:paraId="60325AF7" w14:textId="72E38B81" w:rsidR="00A61C21" w:rsidRPr="00384E5E" w:rsidRDefault="00A61C21" w:rsidP="00384E5E">
            <w:pPr>
              <w:spacing w:line="240" w:lineRule="auto"/>
              <w:jc w:val="center"/>
              <w:rPr>
                <w:rFonts w:ascii="Calibri" w:eastAsia="Times New Roman" w:hAnsi="Calibri" w:cs="Calibri"/>
                <w:b/>
                <w:bCs/>
              </w:rPr>
            </w:pPr>
            <w:r>
              <w:rPr>
                <w:rFonts w:ascii="Calibri" w:eastAsia="Times New Roman" w:hAnsi="Calibri" w:cs="Calibri"/>
                <w:b/>
                <w:bCs/>
              </w:rPr>
              <w:t>(baseline 13-Apr-22)</w:t>
            </w:r>
          </w:p>
        </w:tc>
        <w:tc>
          <w:tcPr>
            <w:tcW w:w="1335" w:type="dxa"/>
            <w:tcBorders>
              <w:top w:val="single" w:sz="4" w:space="0" w:color="auto"/>
              <w:left w:val="single" w:sz="4" w:space="0" w:color="auto"/>
              <w:bottom w:val="single" w:sz="4" w:space="0" w:color="auto"/>
              <w:right w:val="single" w:sz="4" w:space="0" w:color="auto"/>
            </w:tcBorders>
            <w:shd w:val="clear" w:color="000000" w:fill="BFBFBF"/>
            <w:vAlign w:val="center"/>
          </w:tcPr>
          <w:p w14:paraId="6E10278C" w14:textId="61EE5996" w:rsidR="00A61C21" w:rsidRDefault="00A61C21" w:rsidP="00A61C21">
            <w:pPr>
              <w:spacing w:line="240" w:lineRule="auto"/>
              <w:jc w:val="center"/>
              <w:rPr>
                <w:rFonts w:ascii="Calibri" w:eastAsia="Times New Roman" w:hAnsi="Calibri" w:cs="Calibri"/>
                <w:b/>
                <w:bCs/>
              </w:rPr>
            </w:pPr>
            <w:r w:rsidRPr="00384E5E">
              <w:rPr>
                <w:rFonts w:ascii="Calibri" w:eastAsia="Times New Roman" w:hAnsi="Calibri" w:cs="Calibri"/>
                <w:b/>
                <w:bCs/>
              </w:rPr>
              <w:t>RST Implemented*</w:t>
            </w:r>
            <w:r>
              <w:rPr>
                <w:rFonts w:ascii="Calibri" w:eastAsia="Times New Roman" w:hAnsi="Calibri" w:cs="Calibri"/>
                <w:b/>
                <w:bCs/>
              </w:rPr>
              <w:t xml:space="preserve"> (this meeting)</w:t>
            </w:r>
          </w:p>
        </w:tc>
        <w:tc>
          <w:tcPr>
            <w:tcW w:w="1335" w:type="dxa"/>
            <w:tcBorders>
              <w:top w:val="single" w:sz="4" w:space="0" w:color="auto"/>
              <w:left w:val="single" w:sz="4" w:space="0" w:color="auto"/>
              <w:bottom w:val="single" w:sz="4" w:space="0" w:color="auto"/>
              <w:right w:val="single" w:sz="4" w:space="0" w:color="auto"/>
            </w:tcBorders>
            <w:shd w:val="clear" w:color="000000" w:fill="BFBFBF"/>
            <w:vAlign w:val="center"/>
          </w:tcPr>
          <w:p w14:paraId="237E3D3F" w14:textId="77777777" w:rsidR="00A61C21" w:rsidRDefault="00A61C21" w:rsidP="00A61C21">
            <w:pPr>
              <w:spacing w:line="240" w:lineRule="auto"/>
              <w:jc w:val="center"/>
              <w:rPr>
                <w:rFonts w:ascii="Calibri" w:eastAsia="Times New Roman" w:hAnsi="Calibri" w:cs="Calibri"/>
                <w:b/>
                <w:bCs/>
              </w:rPr>
            </w:pPr>
            <w:r w:rsidRPr="00384E5E">
              <w:rPr>
                <w:rFonts w:ascii="Calibri" w:eastAsia="Times New Roman" w:hAnsi="Calibri" w:cs="Calibri"/>
                <w:b/>
                <w:bCs/>
              </w:rPr>
              <w:t>% RST in the State</w:t>
            </w:r>
          </w:p>
          <w:p w14:paraId="69AF3549" w14:textId="4A756C86" w:rsidR="00A61C21" w:rsidRPr="00384E5E" w:rsidRDefault="00A61C21" w:rsidP="00A61C21">
            <w:pPr>
              <w:spacing w:line="240" w:lineRule="auto"/>
              <w:jc w:val="center"/>
              <w:rPr>
                <w:rFonts w:ascii="Calibri" w:eastAsia="Times New Roman" w:hAnsi="Calibri" w:cs="Calibri"/>
                <w:b/>
                <w:bCs/>
              </w:rPr>
            </w:pPr>
            <w:r>
              <w:rPr>
                <w:rFonts w:ascii="Calibri" w:eastAsia="Times New Roman" w:hAnsi="Calibri" w:cs="Calibri"/>
                <w:b/>
                <w:bCs/>
              </w:rPr>
              <w:t>(this meeting)</w:t>
            </w:r>
          </w:p>
        </w:tc>
      </w:tr>
      <w:tr w:rsidR="00A61C21" w:rsidRPr="00384E5E" w14:paraId="4F87AFFD" w14:textId="4374A2A7" w:rsidTr="00A61C21">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64F09C5" w14:textId="595A8768"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Argentina</w:t>
            </w:r>
          </w:p>
        </w:tc>
        <w:tc>
          <w:tcPr>
            <w:tcW w:w="2180" w:type="dxa"/>
            <w:tcBorders>
              <w:top w:val="nil"/>
              <w:left w:val="nil"/>
              <w:bottom w:val="single" w:sz="4" w:space="0" w:color="auto"/>
              <w:right w:val="single" w:sz="4" w:space="0" w:color="auto"/>
            </w:tcBorders>
            <w:shd w:val="clear" w:color="auto" w:fill="auto"/>
            <w:vAlign w:val="center"/>
            <w:hideMark/>
          </w:tcPr>
          <w:p w14:paraId="1136AAD1"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16</w:t>
            </w:r>
          </w:p>
        </w:tc>
        <w:tc>
          <w:tcPr>
            <w:tcW w:w="1315" w:type="dxa"/>
            <w:tcBorders>
              <w:top w:val="nil"/>
              <w:left w:val="nil"/>
              <w:bottom w:val="single" w:sz="4" w:space="0" w:color="auto"/>
              <w:right w:val="single" w:sz="4" w:space="0" w:color="auto"/>
            </w:tcBorders>
            <w:shd w:val="clear" w:color="auto" w:fill="auto"/>
            <w:vAlign w:val="center"/>
            <w:hideMark/>
          </w:tcPr>
          <w:p w14:paraId="7943C06E"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373A381E"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57D027FB" w14:textId="49C43687" w:rsidR="00A61C21" w:rsidRPr="00A61C21" w:rsidRDefault="00A61C21" w:rsidP="00A61C21">
            <w:pPr>
              <w:spacing w:line="240" w:lineRule="auto"/>
              <w:jc w:val="center"/>
              <w:rPr>
                <w:rFonts w:ascii="Calibri" w:eastAsia="Times New Roman" w:hAnsi="Calibri" w:cs="Calibri"/>
                <w:color w:val="000000"/>
              </w:rPr>
            </w:pPr>
            <w:r w:rsidRPr="00726ACF">
              <w:t>0</w:t>
            </w:r>
          </w:p>
        </w:tc>
        <w:tc>
          <w:tcPr>
            <w:tcW w:w="1335" w:type="dxa"/>
            <w:tcBorders>
              <w:top w:val="single" w:sz="4" w:space="0" w:color="auto"/>
              <w:left w:val="single" w:sz="4" w:space="0" w:color="auto"/>
              <w:bottom w:val="single" w:sz="4" w:space="0" w:color="auto"/>
              <w:right w:val="single" w:sz="4" w:space="0" w:color="auto"/>
            </w:tcBorders>
            <w:vAlign w:val="center"/>
          </w:tcPr>
          <w:p w14:paraId="6C90A6F3" w14:textId="7AA2F9EA"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0%</w:t>
            </w:r>
          </w:p>
        </w:tc>
      </w:tr>
      <w:tr w:rsidR="00A61C21" w:rsidRPr="00384E5E" w14:paraId="6D3CC2E9" w14:textId="7B118B16" w:rsidTr="00A61C21">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37755A1" w14:textId="6D6C9BD4"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Bolivia</w:t>
            </w:r>
          </w:p>
        </w:tc>
        <w:tc>
          <w:tcPr>
            <w:tcW w:w="2180" w:type="dxa"/>
            <w:tcBorders>
              <w:top w:val="nil"/>
              <w:left w:val="nil"/>
              <w:bottom w:val="single" w:sz="4" w:space="0" w:color="auto"/>
              <w:right w:val="single" w:sz="4" w:space="0" w:color="auto"/>
            </w:tcBorders>
            <w:shd w:val="clear" w:color="auto" w:fill="auto"/>
            <w:vAlign w:val="center"/>
            <w:hideMark/>
          </w:tcPr>
          <w:p w14:paraId="341CB75D"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3</w:t>
            </w:r>
          </w:p>
        </w:tc>
        <w:tc>
          <w:tcPr>
            <w:tcW w:w="1315" w:type="dxa"/>
            <w:tcBorders>
              <w:top w:val="nil"/>
              <w:left w:val="nil"/>
              <w:bottom w:val="single" w:sz="4" w:space="0" w:color="auto"/>
              <w:right w:val="single" w:sz="4" w:space="0" w:color="auto"/>
            </w:tcBorders>
            <w:shd w:val="clear" w:color="auto" w:fill="auto"/>
            <w:vAlign w:val="center"/>
            <w:hideMark/>
          </w:tcPr>
          <w:p w14:paraId="4CB33543"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3</w:t>
            </w:r>
          </w:p>
        </w:tc>
        <w:tc>
          <w:tcPr>
            <w:tcW w:w="1335" w:type="dxa"/>
            <w:tcBorders>
              <w:top w:val="nil"/>
              <w:left w:val="nil"/>
              <w:bottom w:val="single" w:sz="4" w:space="0" w:color="auto"/>
              <w:right w:val="single" w:sz="4" w:space="0" w:color="auto"/>
            </w:tcBorders>
            <w:shd w:val="clear" w:color="auto" w:fill="auto"/>
            <w:vAlign w:val="center"/>
            <w:hideMark/>
          </w:tcPr>
          <w:p w14:paraId="120F3A50"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c>
          <w:tcPr>
            <w:tcW w:w="1335" w:type="dxa"/>
            <w:tcBorders>
              <w:top w:val="single" w:sz="4" w:space="0" w:color="auto"/>
              <w:left w:val="nil"/>
              <w:bottom w:val="single" w:sz="4" w:space="0" w:color="auto"/>
              <w:right w:val="single" w:sz="4" w:space="0" w:color="auto"/>
            </w:tcBorders>
          </w:tcPr>
          <w:p w14:paraId="49944A61" w14:textId="076CB608" w:rsidR="00A61C21" w:rsidRPr="00A61C21" w:rsidRDefault="00A61C21" w:rsidP="00A61C21">
            <w:pPr>
              <w:spacing w:line="240" w:lineRule="auto"/>
              <w:jc w:val="center"/>
              <w:rPr>
                <w:rFonts w:ascii="Calibri" w:eastAsia="Times New Roman" w:hAnsi="Calibri" w:cs="Calibri"/>
                <w:color w:val="000000"/>
              </w:rPr>
            </w:pPr>
            <w:r w:rsidRPr="00726ACF">
              <w:t>3</w:t>
            </w:r>
          </w:p>
        </w:tc>
        <w:tc>
          <w:tcPr>
            <w:tcW w:w="1335" w:type="dxa"/>
            <w:tcBorders>
              <w:top w:val="single" w:sz="4" w:space="0" w:color="auto"/>
              <w:left w:val="single" w:sz="4" w:space="0" w:color="auto"/>
              <w:bottom w:val="single" w:sz="4" w:space="0" w:color="auto"/>
              <w:right w:val="single" w:sz="4" w:space="0" w:color="auto"/>
            </w:tcBorders>
            <w:vAlign w:val="center"/>
          </w:tcPr>
          <w:p w14:paraId="6B11B769" w14:textId="1CB52C2E"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100%</w:t>
            </w:r>
          </w:p>
        </w:tc>
      </w:tr>
      <w:tr w:rsidR="00A61C21" w:rsidRPr="00384E5E" w14:paraId="4E96C53D" w14:textId="2E11D7CF" w:rsidTr="00A61C21">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F0E5928" w14:textId="20529F4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Brazil</w:t>
            </w:r>
          </w:p>
        </w:tc>
        <w:tc>
          <w:tcPr>
            <w:tcW w:w="2180" w:type="dxa"/>
            <w:tcBorders>
              <w:top w:val="nil"/>
              <w:left w:val="nil"/>
              <w:bottom w:val="single" w:sz="4" w:space="0" w:color="auto"/>
              <w:right w:val="single" w:sz="4" w:space="0" w:color="auto"/>
            </w:tcBorders>
            <w:shd w:val="clear" w:color="auto" w:fill="auto"/>
            <w:vAlign w:val="center"/>
            <w:hideMark/>
          </w:tcPr>
          <w:p w14:paraId="747F3EC0"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29</w:t>
            </w:r>
          </w:p>
        </w:tc>
        <w:tc>
          <w:tcPr>
            <w:tcW w:w="1315" w:type="dxa"/>
            <w:tcBorders>
              <w:top w:val="nil"/>
              <w:left w:val="nil"/>
              <w:bottom w:val="single" w:sz="4" w:space="0" w:color="auto"/>
              <w:right w:val="single" w:sz="4" w:space="0" w:color="auto"/>
            </w:tcBorders>
            <w:shd w:val="clear" w:color="auto" w:fill="auto"/>
            <w:vAlign w:val="center"/>
            <w:hideMark/>
          </w:tcPr>
          <w:p w14:paraId="5097492E"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16</w:t>
            </w:r>
          </w:p>
        </w:tc>
        <w:tc>
          <w:tcPr>
            <w:tcW w:w="1335" w:type="dxa"/>
            <w:tcBorders>
              <w:top w:val="nil"/>
              <w:left w:val="nil"/>
              <w:bottom w:val="single" w:sz="4" w:space="0" w:color="auto"/>
              <w:right w:val="single" w:sz="4" w:space="0" w:color="auto"/>
            </w:tcBorders>
            <w:shd w:val="clear" w:color="auto" w:fill="auto"/>
            <w:vAlign w:val="center"/>
            <w:hideMark/>
          </w:tcPr>
          <w:p w14:paraId="56DF463F"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55%</w:t>
            </w:r>
          </w:p>
        </w:tc>
        <w:tc>
          <w:tcPr>
            <w:tcW w:w="1335" w:type="dxa"/>
            <w:tcBorders>
              <w:top w:val="single" w:sz="4" w:space="0" w:color="auto"/>
              <w:left w:val="nil"/>
              <w:bottom w:val="single" w:sz="4" w:space="0" w:color="auto"/>
              <w:right w:val="single" w:sz="4" w:space="0" w:color="auto"/>
            </w:tcBorders>
          </w:tcPr>
          <w:p w14:paraId="4907DB21" w14:textId="70901457" w:rsidR="00A61C21" w:rsidRPr="00A61C21" w:rsidRDefault="00A61C21" w:rsidP="00A61C21">
            <w:pPr>
              <w:spacing w:line="240" w:lineRule="auto"/>
              <w:jc w:val="center"/>
              <w:rPr>
                <w:rFonts w:ascii="Calibri" w:eastAsia="Times New Roman" w:hAnsi="Calibri" w:cs="Calibri"/>
                <w:color w:val="000000"/>
              </w:rPr>
            </w:pPr>
            <w:r w:rsidRPr="00726ACF">
              <w:t>16</w:t>
            </w:r>
          </w:p>
        </w:tc>
        <w:tc>
          <w:tcPr>
            <w:tcW w:w="1335" w:type="dxa"/>
            <w:tcBorders>
              <w:top w:val="single" w:sz="4" w:space="0" w:color="auto"/>
              <w:left w:val="single" w:sz="4" w:space="0" w:color="auto"/>
              <w:bottom w:val="single" w:sz="4" w:space="0" w:color="auto"/>
              <w:right w:val="single" w:sz="4" w:space="0" w:color="auto"/>
            </w:tcBorders>
            <w:vAlign w:val="center"/>
          </w:tcPr>
          <w:p w14:paraId="7D90F131" w14:textId="17C94B18"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55%</w:t>
            </w:r>
          </w:p>
        </w:tc>
      </w:tr>
      <w:tr w:rsidR="00A61C21" w:rsidRPr="00384E5E" w14:paraId="51AF3693" w14:textId="282DD926" w:rsidTr="00A61C21">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91993A6" w14:textId="7CF6813F"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Chile</w:t>
            </w:r>
          </w:p>
        </w:tc>
        <w:tc>
          <w:tcPr>
            <w:tcW w:w="2180" w:type="dxa"/>
            <w:tcBorders>
              <w:top w:val="nil"/>
              <w:left w:val="nil"/>
              <w:bottom w:val="single" w:sz="4" w:space="0" w:color="auto"/>
              <w:right w:val="single" w:sz="4" w:space="0" w:color="auto"/>
            </w:tcBorders>
            <w:shd w:val="clear" w:color="auto" w:fill="auto"/>
            <w:vAlign w:val="center"/>
            <w:hideMark/>
          </w:tcPr>
          <w:p w14:paraId="3541FCA8"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8</w:t>
            </w:r>
          </w:p>
        </w:tc>
        <w:tc>
          <w:tcPr>
            <w:tcW w:w="1315" w:type="dxa"/>
            <w:tcBorders>
              <w:top w:val="nil"/>
              <w:left w:val="nil"/>
              <w:bottom w:val="single" w:sz="4" w:space="0" w:color="auto"/>
              <w:right w:val="single" w:sz="4" w:space="0" w:color="auto"/>
            </w:tcBorders>
            <w:shd w:val="clear" w:color="auto" w:fill="auto"/>
            <w:vAlign w:val="center"/>
            <w:hideMark/>
          </w:tcPr>
          <w:p w14:paraId="3F867918"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24E0732C"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301AAEB8" w14:textId="626939BA" w:rsidR="00A61C21" w:rsidRPr="00A61C21" w:rsidRDefault="00A61C21" w:rsidP="00A61C21">
            <w:pPr>
              <w:spacing w:line="240" w:lineRule="auto"/>
              <w:jc w:val="center"/>
              <w:rPr>
                <w:rFonts w:ascii="Calibri" w:eastAsia="Times New Roman" w:hAnsi="Calibri" w:cs="Calibri"/>
                <w:color w:val="000000"/>
              </w:rPr>
            </w:pPr>
            <w:r w:rsidRPr="00726ACF">
              <w:t>0</w:t>
            </w:r>
          </w:p>
        </w:tc>
        <w:tc>
          <w:tcPr>
            <w:tcW w:w="1335" w:type="dxa"/>
            <w:tcBorders>
              <w:top w:val="single" w:sz="4" w:space="0" w:color="auto"/>
              <w:left w:val="single" w:sz="4" w:space="0" w:color="auto"/>
              <w:bottom w:val="single" w:sz="4" w:space="0" w:color="auto"/>
              <w:right w:val="single" w:sz="4" w:space="0" w:color="auto"/>
            </w:tcBorders>
            <w:vAlign w:val="center"/>
          </w:tcPr>
          <w:p w14:paraId="01F057BB" w14:textId="6F8FDBF7"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0%</w:t>
            </w:r>
          </w:p>
        </w:tc>
      </w:tr>
      <w:tr w:rsidR="00A61C21" w:rsidRPr="00384E5E" w14:paraId="60C26CE4" w14:textId="06E5D5C6" w:rsidTr="00A61C21">
        <w:trPr>
          <w:trHeight w:val="122"/>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9CD8C34" w14:textId="77400F1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Colombia</w:t>
            </w:r>
          </w:p>
        </w:tc>
        <w:tc>
          <w:tcPr>
            <w:tcW w:w="2180" w:type="dxa"/>
            <w:tcBorders>
              <w:top w:val="nil"/>
              <w:left w:val="nil"/>
              <w:bottom w:val="single" w:sz="4" w:space="0" w:color="auto"/>
              <w:right w:val="single" w:sz="4" w:space="0" w:color="auto"/>
            </w:tcBorders>
            <w:shd w:val="clear" w:color="auto" w:fill="auto"/>
            <w:vAlign w:val="center"/>
            <w:hideMark/>
          </w:tcPr>
          <w:p w14:paraId="6D8888D2"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11</w:t>
            </w:r>
          </w:p>
        </w:tc>
        <w:tc>
          <w:tcPr>
            <w:tcW w:w="1315" w:type="dxa"/>
            <w:tcBorders>
              <w:top w:val="nil"/>
              <w:left w:val="nil"/>
              <w:bottom w:val="single" w:sz="4" w:space="0" w:color="auto"/>
              <w:right w:val="single" w:sz="4" w:space="0" w:color="auto"/>
            </w:tcBorders>
            <w:shd w:val="clear" w:color="auto" w:fill="auto"/>
            <w:vAlign w:val="center"/>
            <w:hideMark/>
          </w:tcPr>
          <w:p w14:paraId="29F5C9A4"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55455B0A"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63F047E0" w14:textId="79D8729A" w:rsidR="00A61C21" w:rsidRPr="00A61C21" w:rsidRDefault="00A61C21" w:rsidP="00A61C21">
            <w:pPr>
              <w:spacing w:line="240" w:lineRule="auto"/>
              <w:jc w:val="center"/>
              <w:rPr>
                <w:rFonts w:ascii="Calibri" w:eastAsia="Times New Roman" w:hAnsi="Calibri" w:cs="Calibri"/>
                <w:color w:val="000000"/>
              </w:rPr>
            </w:pPr>
            <w:r w:rsidRPr="00726ACF">
              <w:t>0</w:t>
            </w:r>
          </w:p>
        </w:tc>
        <w:tc>
          <w:tcPr>
            <w:tcW w:w="1335" w:type="dxa"/>
            <w:tcBorders>
              <w:top w:val="single" w:sz="4" w:space="0" w:color="auto"/>
              <w:left w:val="single" w:sz="4" w:space="0" w:color="auto"/>
              <w:bottom w:val="single" w:sz="4" w:space="0" w:color="auto"/>
              <w:right w:val="single" w:sz="4" w:space="0" w:color="auto"/>
            </w:tcBorders>
            <w:vAlign w:val="center"/>
          </w:tcPr>
          <w:p w14:paraId="3A46D3AA" w14:textId="36FF3279"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0%</w:t>
            </w:r>
          </w:p>
        </w:tc>
      </w:tr>
      <w:tr w:rsidR="00A61C21" w:rsidRPr="00384E5E" w14:paraId="20DEF482" w14:textId="0534C1BF" w:rsidTr="00A61C21">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DD85400" w14:textId="3C0C17F0"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Ecuador</w:t>
            </w:r>
          </w:p>
        </w:tc>
        <w:tc>
          <w:tcPr>
            <w:tcW w:w="2180" w:type="dxa"/>
            <w:tcBorders>
              <w:top w:val="nil"/>
              <w:left w:val="nil"/>
              <w:bottom w:val="single" w:sz="4" w:space="0" w:color="auto"/>
              <w:right w:val="single" w:sz="4" w:space="0" w:color="auto"/>
            </w:tcBorders>
            <w:shd w:val="clear" w:color="auto" w:fill="auto"/>
            <w:vAlign w:val="center"/>
            <w:hideMark/>
          </w:tcPr>
          <w:p w14:paraId="0F1B506E"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4</w:t>
            </w:r>
          </w:p>
        </w:tc>
        <w:tc>
          <w:tcPr>
            <w:tcW w:w="1315" w:type="dxa"/>
            <w:tcBorders>
              <w:top w:val="nil"/>
              <w:left w:val="nil"/>
              <w:bottom w:val="single" w:sz="4" w:space="0" w:color="auto"/>
              <w:right w:val="single" w:sz="4" w:space="0" w:color="auto"/>
            </w:tcBorders>
            <w:shd w:val="clear" w:color="auto" w:fill="auto"/>
            <w:vAlign w:val="center"/>
            <w:hideMark/>
          </w:tcPr>
          <w:p w14:paraId="25E949EE"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1335" w:type="dxa"/>
            <w:tcBorders>
              <w:top w:val="nil"/>
              <w:left w:val="nil"/>
              <w:bottom w:val="single" w:sz="4" w:space="0" w:color="auto"/>
              <w:right w:val="single" w:sz="4" w:space="0" w:color="auto"/>
            </w:tcBorders>
            <w:shd w:val="clear" w:color="auto" w:fill="auto"/>
            <w:vAlign w:val="center"/>
            <w:hideMark/>
          </w:tcPr>
          <w:p w14:paraId="01C5EB42"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25%</w:t>
            </w:r>
          </w:p>
        </w:tc>
        <w:tc>
          <w:tcPr>
            <w:tcW w:w="1335" w:type="dxa"/>
            <w:tcBorders>
              <w:top w:val="single" w:sz="4" w:space="0" w:color="auto"/>
              <w:left w:val="nil"/>
              <w:bottom w:val="single" w:sz="4" w:space="0" w:color="auto"/>
              <w:right w:val="single" w:sz="4" w:space="0" w:color="auto"/>
            </w:tcBorders>
          </w:tcPr>
          <w:p w14:paraId="524AC44C" w14:textId="7FB17C92" w:rsidR="00A61C21" w:rsidRPr="00A61C21" w:rsidRDefault="00A61C21" w:rsidP="00A61C21">
            <w:pPr>
              <w:spacing w:line="240" w:lineRule="auto"/>
              <w:jc w:val="center"/>
              <w:rPr>
                <w:rFonts w:ascii="Calibri" w:eastAsia="Times New Roman" w:hAnsi="Calibri" w:cs="Calibri"/>
                <w:color w:val="000000"/>
              </w:rPr>
            </w:pPr>
            <w:r w:rsidRPr="00726ACF">
              <w:t>1</w:t>
            </w:r>
          </w:p>
        </w:tc>
        <w:tc>
          <w:tcPr>
            <w:tcW w:w="1335" w:type="dxa"/>
            <w:tcBorders>
              <w:top w:val="single" w:sz="4" w:space="0" w:color="auto"/>
              <w:left w:val="single" w:sz="4" w:space="0" w:color="auto"/>
              <w:bottom w:val="single" w:sz="4" w:space="0" w:color="auto"/>
              <w:right w:val="single" w:sz="4" w:space="0" w:color="auto"/>
            </w:tcBorders>
            <w:vAlign w:val="center"/>
          </w:tcPr>
          <w:p w14:paraId="53F9716F" w14:textId="64CD88F5"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25%</w:t>
            </w:r>
          </w:p>
        </w:tc>
      </w:tr>
      <w:tr w:rsidR="00A61C21" w:rsidRPr="00384E5E" w14:paraId="19BCB114" w14:textId="2DDAA72D" w:rsidTr="00A61C21">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456D52E" w14:textId="09CBA6E0"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French Guiana</w:t>
            </w:r>
          </w:p>
        </w:tc>
        <w:tc>
          <w:tcPr>
            <w:tcW w:w="2180" w:type="dxa"/>
            <w:tcBorders>
              <w:top w:val="nil"/>
              <w:left w:val="nil"/>
              <w:bottom w:val="single" w:sz="4" w:space="0" w:color="auto"/>
              <w:right w:val="single" w:sz="4" w:space="0" w:color="auto"/>
            </w:tcBorders>
            <w:shd w:val="clear" w:color="auto" w:fill="auto"/>
            <w:vAlign w:val="center"/>
            <w:hideMark/>
          </w:tcPr>
          <w:p w14:paraId="323D07CD"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1315" w:type="dxa"/>
            <w:tcBorders>
              <w:top w:val="nil"/>
              <w:left w:val="nil"/>
              <w:bottom w:val="single" w:sz="4" w:space="0" w:color="auto"/>
              <w:right w:val="single" w:sz="4" w:space="0" w:color="auto"/>
            </w:tcBorders>
            <w:shd w:val="clear" w:color="auto" w:fill="auto"/>
            <w:vAlign w:val="center"/>
            <w:hideMark/>
          </w:tcPr>
          <w:p w14:paraId="6A60FEE3"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261F4C3E"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6FD7004D" w14:textId="5704EC57" w:rsidR="00A61C21" w:rsidRPr="00A61C21" w:rsidRDefault="00A61C21" w:rsidP="00A61C21">
            <w:pPr>
              <w:spacing w:line="240" w:lineRule="auto"/>
              <w:jc w:val="center"/>
              <w:rPr>
                <w:rFonts w:ascii="Calibri" w:eastAsia="Times New Roman" w:hAnsi="Calibri" w:cs="Calibri"/>
                <w:color w:val="000000"/>
              </w:rPr>
            </w:pPr>
            <w:r w:rsidRPr="00726ACF">
              <w:t>0</w:t>
            </w:r>
          </w:p>
        </w:tc>
        <w:tc>
          <w:tcPr>
            <w:tcW w:w="1335" w:type="dxa"/>
            <w:tcBorders>
              <w:top w:val="single" w:sz="4" w:space="0" w:color="auto"/>
              <w:left w:val="single" w:sz="4" w:space="0" w:color="auto"/>
              <w:bottom w:val="single" w:sz="4" w:space="0" w:color="auto"/>
              <w:right w:val="single" w:sz="4" w:space="0" w:color="auto"/>
            </w:tcBorders>
            <w:vAlign w:val="center"/>
          </w:tcPr>
          <w:p w14:paraId="384C37E0" w14:textId="56DD7B2F"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0%</w:t>
            </w:r>
          </w:p>
        </w:tc>
      </w:tr>
      <w:tr w:rsidR="00A61C21" w:rsidRPr="00384E5E" w14:paraId="675D7014" w14:textId="32B4BCEC" w:rsidTr="00A61C21">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6E21BD6" w14:textId="699A1326"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Guyana</w:t>
            </w:r>
          </w:p>
        </w:tc>
        <w:tc>
          <w:tcPr>
            <w:tcW w:w="2180" w:type="dxa"/>
            <w:tcBorders>
              <w:top w:val="nil"/>
              <w:left w:val="nil"/>
              <w:bottom w:val="single" w:sz="4" w:space="0" w:color="auto"/>
              <w:right w:val="single" w:sz="4" w:space="0" w:color="auto"/>
            </w:tcBorders>
            <w:shd w:val="clear" w:color="auto" w:fill="auto"/>
            <w:vAlign w:val="center"/>
            <w:hideMark/>
          </w:tcPr>
          <w:p w14:paraId="5B52DD32"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15" w:type="dxa"/>
            <w:tcBorders>
              <w:top w:val="nil"/>
              <w:left w:val="nil"/>
              <w:bottom w:val="single" w:sz="4" w:space="0" w:color="auto"/>
              <w:right w:val="single" w:sz="4" w:space="0" w:color="auto"/>
            </w:tcBorders>
            <w:shd w:val="clear" w:color="auto" w:fill="auto"/>
            <w:vAlign w:val="center"/>
            <w:hideMark/>
          </w:tcPr>
          <w:p w14:paraId="14FCBC21"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35" w:type="dxa"/>
            <w:tcBorders>
              <w:top w:val="nil"/>
              <w:left w:val="nil"/>
              <w:bottom w:val="single" w:sz="4" w:space="0" w:color="auto"/>
              <w:right w:val="single" w:sz="4" w:space="0" w:color="auto"/>
            </w:tcBorders>
            <w:shd w:val="clear" w:color="auto" w:fill="auto"/>
            <w:vAlign w:val="center"/>
            <w:hideMark/>
          </w:tcPr>
          <w:p w14:paraId="3ECA0638"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c>
          <w:tcPr>
            <w:tcW w:w="1335" w:type="dxa"/>
            <w:tcBorders>
              <w:top w:val="single" w:sz="4" w:space="0" w:color="auto"/>
              <w:left w:val="nil"/>
              <w:bottom w:val="single" w:sz="4" w:space="0" w:color="auto"/>
              <w:right w:val="single" w:sz="4" w:space="0" w:color="auto"/>
            </w:tcBorders>
          </w:tcPr>
          <w:p w14:paraId="5BE042BA" w14:textId="72EBB6D2" w:rsidR="00A61C21" w:rsidRPr="00A61C21" w:rsidRDefault="00A61C21" w:rsidP="00A61C21">
            <w:pPr>
              <w:spacing w:line="240" w:lineRule="auto"/>
              <w:jc w:val="center"/>
              <w:rPr>
                <w:rFonts w:ascii="Calibri" w:eastAsia="Times New Roman" w:hAnsi="Calibri" w:cs="Calibri"/>
                <w:color w:val="000000"/>
              </w:rPr>
            </w:pPr>
            <w:r w:rsidRPr="00726ACF">
              <w:t>2</w:t>
            </w:r>
          </w:p>
        </w:tc>
        <w:tc>
          <w:tcPr>
            <w:tcW w:w="1335" w:type="dxa"/>
            <w:tcBorders>
              <w:top w:val="single" w:sz="4" w:space="0" w:color="auto"/>
              <w:left w:val="single" w:sz="4" w:space="0" w:color="auto"/>
              <w:bottom w:val="single" w:sz="4" w:space="0" w:color="auto"/>
              <w:right w:val="single" w:sz="4" w:space="0" w:color="auto"/>
            </w:tcBorders>
            <w:vAlign w:val="center"/>
          </w:tcPr>
          <w:p w14:paraId="5AC0702A" w14:textId="3498EBC7"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100%</w:t>
            </w:r>
          </w:p>
        </w:tc>
      </w:tr>
      <w:tr w:rsidR="00A61C21" w:rsidRPr="00384E5E" w14:paraId="560337A6" w14:textId="02AE80F5" w:rsidTr="00A61C21">
        <w:trPr>
          <w:trHeight w:val="104"/>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6A19206" w14:textId="1DDCA454"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Panama</w:t>
            </w:r>
          </w:p>
        </w:tc>
        <w:tc>
          <w:tcPr>
            <w:tcW w:w="2180" w:type="dxa"/>
            <w:tcBorders>
              <w:top w:val="nil"/>
              <w:left w:val="nil"/>
              <w:bottom w:val="single" w:sz="4" w:space="0" w:color="auto"/>
              <w:right w:val="single" w:sz="4" w:space="0" w:color="auto"/>
            </w:tcBorders>
            <w:shd w:val="clear" w:color="auto" w:fill="auto"/>
            <w:vAlign w:val="center"/>
            <w:hideMark/>
          </w:tcPr>
          <w:p w14:paraId="7F6BB316"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6</w:t>
            </w:r>
          </w:p>
        </w:tc>
        <w:tc>
          <w:tcPr>
            <w:tcW w:w="1315" w:type="dxa"/>
            <w:tcBorders>
              <w:top w:val="nil"/>
              <w:left w:val="nil"/>
              <w:bottom w:val="single" w:sz="4" w:space="0" w:color="auto"/>
              <w:right w:val="single" w:sz="4" w:space="0" w:color="auto"/>
            </w:tcBorders>
            <w:shd w:val="clear" w:color="auto" w:fill="auto"/>
            <w:vAlign w:val="center"/>
            <w:hideMark/>
          </w:tcPr>
          <w:p w14:paraId="61C25B0F"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1335" w:type="dxa"/>
            <w:tcBorders>
              <w:top w:val="nil"/>
              <w:left w:val="nil"/>
              <w:bottom w:val="single" w:sz="4" w:space="0" w:color="auto"/>
              <w:right w:val="single" w:sz="4" w:space="0" w:color="auto"/>
            </w:tcBorders>
            <w:shd w:val="clear" w:color="auto" w:fill="auto"/>
            <w:vAlign w:val="center"/>
            <w:hideMark/>
          </w:tcPr>
          <w:p w14:paraId="782C4941"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17%</w:t>
            </w:r>
          </w:p>
        </w:tc>
        <w:tc>
          <w:tcPr>
            <w:tcW w:w="1335" w:type="dxa"/>
            <w:tcBorders>
              <w:top w:val="single" w:sz="4" w:space="0" w:color="auto"/>
              <w:left w:val="nil"/>
              <w:bottom w:val="single" w:sz="4" w:space="0" w:color="auto"/>
              <w:right w:val="single" w:sz="4" w:space="0" w:color="auto"/>
            </w:tcBorders>
          </w:tcPr>
          <w:p w14:paraId="07C5CDC8" w14:textId="57D181BC" w:rsidR="00A61C21" w:rsidRPr="00A61C21" w:rsidRDefault="00A61C21" w:rsidP="00A61C21">
            <w:pPr>
              <w:spacing w:line="240" w:lineRule="auto"/>
              <w:jc w:val="center"/>
              <w:rPr>
                <w:rFonts w:ascii="Calibri" w:eastAsia="Times New Roman" w:hAnsi="Calibri" w:cs="Calibri"/>
                <w:color w:val="000000"/>
              </w:rPr>
            </w:pPr>
            <w:r w:rsidRPr="00726ACF">
              <w:t>2</w:t>
            </w:r>
          </w:p>
        </w:tc>
        <w:tc>
          <w:tcPr>
            <w:tcW w:w="1335" w:type="dxa"/>
            <w:tcBorders>
              <w:top w:val="single" w:sz="4" w:space="0" w:color="auto"/>
              <w:left w:val="single" w:sz="4" w:space="0" w:color="auto"/>
              <w:bottom w:val="single" w:sz="4" w:space="0" w:color="auto"/>
              <w:right w:val="single" w:sz="4" w:space="0" w:color="auto"/>
            </w:tcBorders>
            <w:vAlign w:val="center"/>
          </w:tcPr>
          <w:p w14:paraId="7B95FA23" w14:textId="7CA69630"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33%</w:t>
            </w:r>
          </w:p>
        </w:tc>
      </w:tr>
      <w:tr w:rsidR="00A61C21" w:rsidRPr="00384E5E" w14:paraId="483D0A2C" w14:textId="1B6BDAAE" w:rsidTr="00A61C21">
        <w:trPr>
          <w:trHeight w:val="14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47AD104" w14:textId="13F36CEE"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Paraguay</w:t>
            </w:r>
          </w:p>
        </w:tc>
        <w:tc>
          <w:tcPr>
            <w:tcW w:w="2180" w:type="dxa"/>
            <w:tcBorders>
              <w:top w:val="nil"/>
              <w:left w:val="nil"/>
              <w:bottom w:val="single" w:sz="4" w:space="0" w:color="auto"/>
              <w:right w:val="single" w:sz="4" w:space="0" w:color="auto"/>
            </w:tcBorders>
            <w:shd w:val="clear" w:color="auto" w:fill="auto"/>
            <w:vAlign w:val="center"/>
            <w:hideMark/>
          </w:tcPr>
          <w:p w14:paraId="06B16E02"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15" w:type="dxa"/>
            <w:tcBorders>
              <w:top w:val="nil"/>
              <w:left w:val="nil"/>
              <w:bottom w:val="single" w:sz="4" w:space="0" w:color="auto"/>
              <w:right w:val="single" w:sz="4" w:space="0" w:color="auto"/>
            </w:tcBorders>
            <w:shd w:val="clear" w:color="auto" w:fill="auto"/>
            <w:vAlign w:val="center"/>
            <w:hideMark/>
          </w:tcPr>
          <w:p w14:paraId="5FD5F740"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35" w:type="dxa"/>
            <w:tcBorders>
              <w:top w:val="nil"/>
              <w:left w:val="nil"/>
              <w:bottom w:val="single" w:sz="4" w:space="0" w:color="auto"/>
              <w:right w:val="single" w:sz="4" w:space="0" w:color="auto"/>
            </w:tcBorders>
            <w:shd w:val="clear" w:color="auto" w:fill="auto"/>
            <w:vAlign w:val="center"/>
            <w:hideMark/>
          </w:tcPr>
          <w:p w14:paraId="2E7B38C1"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c>
          <w:tcPr>
            <w:tcW w:w="1335" w:type="dxa"/>
            <w:tcBorders>
              <w:top w:val="single" w:sz="4" w:space="0" w:color="auto"/>
              <w:left w:val="nil"/>
              <w:bottom w:val="single" w:sz="4" w:space="0" w:color="auto"/>
              <w:right w:val="single" w:sz="4" w:space="0" w:color="auto"/>
            </w:tcBorders>
          </w:tcPr>
          <w:p w14:paraId="0E2ECA27" w14:textId="1B6AF56C" w:rsidR="00A61C21" w:rsidRPr="00A61C21" w:rsidRDefault="00A61C21" w:rsidP="00A61C21">
            <w:pPr>
              <w:spacing w:line="240" w:lineRule="auto"/>
              <w:jc w:val="center"/>
              <w:rPr>
                <w:rFonts w:ascii="Calibri" w:eastAsia="Times New Roman" w:hAnsi="Calibri" w:cs="Calibri"/>
                <w:color w:val="000000"/>
              </w:rPr>
            </w:pPr>
            <w:r w:rsidRPr="00726ACF">
              <w:t>2</w:t>
            </w:r>
          </w:p>
        </w:tc>
        <w:tc>
          <w:tcPr>
            <w:tcW w:w="1335" w:type="dxa"/>
            <w:tcBorders>
              <w:top w:val="single" w:sz="4" w:space="0" w:color="auto"/>
              <w:left w:val="single" w:sz="4" w:space="0" w:color="auto"/>
              <w:bottom w:val="single" w:sz="4" w:space="0" w:color="auto"/>
              <w:right w:val="single" w:sz="4" w:space="0" w:color="auto"/>
            </w:tcBorders>
            <w:vAlign w:val="center"/>
          </w:tcPr>
          <w:p w14:paraId="13B10AAC" w14:textId="44A54922"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100%</w:t>
            </w:r>
          </w:p>
        </w:tc>
      </w:tr>
      <w:tr w:rsidR="00A61C21" w:rsidRPr="00384E5E" w14:paraId="4652E098" w14:textId="4B86C7B4" w:rsidTr="00A61C21">
        <w:trPr>
          <w:trHeight w:val="104"/>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BC0D74" w14:textId="304AE7A4"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Peru</w:t>
            </w:r>
          </w:p>
        </w:tc>
        <w:tc>
          <w:tcPr>
            <w:tcW w:w="2180" w:type="dxa"/>
            <w:tcBorders>
              <w:top w:val="nil"/>
              <w:left w:val="nil"/>
              <w:bottom w:val="single" w:sz="4" w:space="0" w:color="auto"/>
              <w:right w:val="single" w:sz="4" w:space="0" w:color="auto"/>
            </w:tcBorders>
            <w:shd w:val="clear" w:color="auto" w:fill="auto"/>
            <w:vAlign w:val="center"/>
            <w:hideMark/>
          </w:tcPr>
          <w:p w14:paraId="115D0252"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8</w:t>
            </w:r>
          </w:p>
        </w:tc>
        <w:tc>
          <w:tcPr>
            <w:tcW w:w="1315" w:type="dxa"/>
            <w:tcBorders>
              <w:top w:val="nil"/>
              <w:left w:val="nil"/>
              <w:bottom w:val="single" w:sz="4" w:space="0" w:color="auto"/>
              <w:right w:val="single" w:sz="4" w:space="0" w:color="auto"/>
            </w:tcBorders>
            <w:shd w:val="clear" w:color="auto" w:fill="auto"/>
            <w:vAlign w:val="center"/>
            <w:hideMark/>
          </w:tcPr>
          <w:p w14:paraId="382EBBD6"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8</w:t>
            </w:r>
          </w:p>
        </w:tc>
        <w:tc>
          <w:tcPr>
            <w:tcW w:w="1335" w:type="dxa"/>
            <w:tcBorders>
              <w:top w:val="nil"/>
              <w:left w:val="nil"/>
              <w:bottom w:val="single" w:sz="4" w:space="0" w:color="auto"/>
              <w:right w:val="single" w:sz="4" w:space="0" w:color="auto"/>
            </w:tcBorders>
            <w:shd w:val="clear" w:color="auto" w:fill="auto"/>
            <w:vAlign w:val="center"/>
            <w:hideMark/>
          </w:tcPr>
          <w:p w14:paraId="73E8D57C"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c>
          <w:tcPr>
            <w:tcW w:w="1335" w:type="dxa"/>
            <w:tcBorders>
              <w:top w:val="single" w:sz="4" w:space="0" w:color="auto"/>
              <w:left w:val="nil"/>
              <w:bottom w:val="single" w:sz="4" w:space="0" w:color="auto"/>
              <w:right w:val="single" w:sz="4" w:space="0" w:color="auto"/>
            </w:tcBorders>
          </w:tcPr>
          <w:p w14:paraId="033B4A47" w14:textId="7155E7D4" w:rsidR="00A61C21" w:rsidRPr="00A61C21" w:rsidRDefault="00A61C21" w:rsidP="00A61C21">
            <w:pPr>
              <w:spacing w:line="240" w:lineRule="auto"/>
              <w:jc w:val="center"/>
              <w:rPr>
                <w:rFonts w:ascii="Calibri" w:eastAsia="Times New Roman" w:hAnsi="Calibri" w:cs="Calibri"/>
                <w:color w:val="000000"/>
              </w:rPr>
            </w:pPr>
            <w:r w:rsidRPr="00726ACF">
              <w:t>8</w:t>
            </w:r>
          </w:p>
        </w:tc>
        <w:tc>
          <w:tcPr>
            <w:tcW w:w="1335" w:type="dxa"/>
            <w:tcBorders>
              <w:top w:val="single" w:sz="4" w:space="0" w:color="auto"/>
              <w:left w:val="single" w:sz="4" w:space="0" w:color="auto"/>
              <w:bottom w:val="single" w:sz="4" w:space="0" w:color="auto"/>
              <w:right w:val="single" w:sz="4" w:space="0" w:color="auto"/>
            </w:tcBorders>
            <w:vAlign w:val="center"/>
          </w:tcPr>
          <w:p w14:paraId="0CA80EF3" w14:textId="71E9C581"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100%</w:t>
            </w:r>
          </w:p>
        </w:tc>
      </w:tr>
      <w:tr w:rsidR="00A61C21" w:rsidRPr="00384E5E" w14:paraId="32DDE8D0" w14:textId="7AE50163" w:rsidTr="00A61C21">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47F0C72" w14:textId="580C7B79"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Suriname</w:t>
            </w:r>
          </w:p>
        </w:tc>
        <w:tc>
          <w:tcPr>
            <w:tcW w:w="2180" w:type="dxa"/>
            <w:tcBorders>
              <w:top w:val="nil"/>
              <w:left w:val="nil"/>
              <w:bottom w:val="single" w:sz="4" w:space="0" w:color="auto"/>
              <w:right w:val="single" w:sz="4" w:space="0" w:color="auto"/>
            </w:tcBorders>
            <w:shd w:val="clear" w:color="auto" w:fill="auto"/>
            <w:vAlign w:val="center"/>
            <w:hideMark/>
          </w:tcPr>
          <w:p w14:paraId="490D5A77"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1315" w:type="dxa"/>
            <w:tcBorders>
              <w:top w:val="nil"/>
              <w:left w:val="nil"/>
              <w:bottom w:val="single" w:sz="4" w:space="0" w:color="auto"/>
              <w:right w:val="single" w:sz="4" w:space="0" w:color="auto"/>
            </w:tcBorders>
            <w:shd w:val="clear" w:color="auto" w:fill="auto"/>
            <w:vAlign w:val="center"/>
            <w:hideMark/>
          </w:tcPr>
          <w:p w14:paraId="2054542F"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5E2E5774"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5CEF8750" w14:textId="07ABA7AE" w:rsidR="00A61C21" w:rsidRPr="00A61C21" w:rsidRDefault="00A61C21" w:rsidP="00A61C21">
            <w:pPr>
              <w:spacing w:line="240" w:lineRule="auto"/>
              <w:jc w:val="center"/>
              <w:rPr>
                <w:rFonts w:ascii="Calibri" w:eastAsia="Times New Roman" w:hAnsi="Calibri" w:cs="Calibri"/>
                <w:color w:val="000000"/>
              </w:rPr>
            </w:pPr>
            <w:r w:rsidRPr="00726ACF">
              <w:t>0</w:t>
            </w:r>
          </w:p>
        </w:tc>
        <w:tc>
          <w:tcPr>
            <w:tcW w:w="1335" w:type="dxa"/>
            <w:tcBorders>
              <w:top w:val="single" w:sz="4" w:space="0" w:color="auto"/>
              <w:left w:val="single" w:sz="4" w:space="0" w:color="auto"/>
              <w:bottom w:val="single" w:sz="4" w:space="0" w:color="auto"/>
              <w:right w:val="single" w:sz="4" w:space="0" w:color="auto"/>
            </w:tcBorders>
            <w:vAlign w:val="center"/>
          </w:tcPr>
          <w:p w14:paraId="3E731A97" w14:textId="15542497"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0%</w:t>
            </w:r>
          </w:p>
        </w:tc>
      </w:tr>
      <w:tr w:rsidR="00A61C21" w:rsidRPr="00384E5E" w14:paraId="0748831D" w14:textId="73577AD2" w:rsidTr="00A61C21">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6394E14" w14:textId="2C3200C4"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Uruguay</w:t>
            </w:r>
          </w:p>
        </w:tc>
        <w:tc>
          <w:tcPr>
            <w:tcW w:w="2180" w:type="dxa"/>
            <w:tcBorders>
              <w:top w:val="nil"/>
              <w:left w:val="nil"/>
              <w:bottom w:val="single" w:sz="4" w:space="0" w:color="auto"/>
              <w:right w:val="single" w:sz="4" w:space="0" w:color="auto"/>
            </w:tcBorders>
            <w:shd w:val="clear" w:color="auto" w:fill="auto"/>
            <w:vAlign w:val="center"/>
            <w:hideMark/>
          </w:tcPr>
          <w:p w14:paraId="5F7518ED"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15" w:type="dxa"/>
            <w:tcBorders>
              <w:top w:val="nil"/>
              <w:left w:val="nil"/>
              <w:bottom w:val="single" w:sz="4" w:space="0" w:color="auto"/>
              <w:right w:val="single" w:sz="4" w:space="0" w:color="auto"/>
            </w:tcBorders>
            <w:shd w:val="clear" w:color="auto" w:fill="auto"/>
            <w:vAlign w:val="center"/>
            <w:hideMark/>
          </w:tcPr>
          <w:p w14:paraId="2A4A16C3"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35" w:type="dxa"/>
            <w:tcBorders>
              <w:top w:val="nil"/>
              <w:left w:val="nil"/>
              <w:bottom w:val="single" w:sz="4" w:space="0" w:color="auto"/>
              <w:right w:val="single" w:sz="4" w:space="0" w:color="auto"/>
            </w:tcBorders>
            <w:shd w:val="clear" w:color="auto" w:fill="auto"/>
            <w:vAlign w:val="center"/>
            <w:hideMark/>
          </w:tcPr>
          <w:p w14:paraId="7758086F"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c>
          <w:tcPr>
            <w:tcW w:w="1335" w:type="dxa"/>
            <w:tcBorders>
              <w:top w:val="single" w:sz="4" w:space="0" w:color="auto"/>
              <w:left w:val="nil"/>
              <w:bottom w:val="single" w:sz="4" w:space="0" w:color="auto"/>
              <w:right w:val="single" w:sz="4" w:space="0" w:color="auto"/>
            </w:tcBorders>
          </w:tcPr>
          <w:p w14:paraId="0609B697" w14:textId="5F4C74D5" w:rsidR="00A61C21" w:rsidRPr="00A61C21" w:rsidRDefault="00A61C21" w:rsidP="00A61C21">
            <w:pPr>
              <w:spacing w:line="240" w:lineRule="auto"/>
              <w:jc w:val="center"/>
              <w:rPr>
                <w:rFonts w:ascii="Calibri" w:eastAsia="Times New Roman" w:hAnsi="Calibri" w:cs="Calibri"/>
                <w:color w:val="000000"/>
              </w:rPr>
            </w:pPr>
            <w:r w:rsidRPr="00726ACF">
              <w:t>2</w:t>
            </w:r>
          </w:p>
        </w:tc>
        <w:tc>
          <w:tcPr>
            <w:tcW w:w="1335" w:type="dxa"/>
            <w:tcBorders>
              <w:top w:val="single" w:sz="4" w:space="0" w:color="auto"/>
              <w:left w:val="single" w:sz="4" w:space="0" w:color="auto"/>
              <w:bottom w:val="single" w:sz="4" w:space="0" w:color="auto"/>
              <w:right w:val="single" w:sz="4" w:space="0" w:color="auto"/>
            </w:tcBorders>
            <w:vAlign w:val="center"/>
          </w:tcPr>
          <w:p w14:paraId="7E0FC0F9" w14:textId="019780BA"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100%</w:t>
            </w:r>
          </w:p>
        </w:tc>
      </w:tr>
      <w:tr w:rsidR="00A61C21" w:rsidRPr="00384E5E" w14:paraId="5078581E" w14:textId="4DAFB62E" w:rsidTr="00A61C21">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3DA9B86" w14:textId="75F2E065"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Venezuela</w:t>
            </w:r>
          </w:p>
        </w:tc>
        <w:tc>
          <w:tcPr>
            <w:tcW w:w="2180" w:type="dxa"/>
            <w:tcBorders>
              <w:top w:val="nil"/>
              <w:left w:val="nil"/>
              <w:bottom w:val="single" w:sz="4" w:space="0" w:color="auto"/>
              <w:right w:val="single" w:sz="4" w:space="0" w:color="auto"/>
            </w:tcBorders>
            <w:shd w:val="clear" w:color="auto" w:fill="auto"/>
            <w:vAlign w:val="center"/>
            <w:hideMark/>
          </w:tcPr>
          <w:p w14:paraId="748D08B1"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11</w:t>
            </w:r>
          </w:p>
        </w:tc>
        <w:tc>
          <w:tcPr>
            <w:tcW w:w="1315" w:type="dxa"/>
            <w:tcBorders>
              <w:top w:val="nil"/>
              <w:left w:val="nil"/>
              <w:bottom w:val="single" w:sz="4" w:space="0" w:color="auto"/>
              <w:right w:val="single" w:sz="4" w:space="0" w:color="auto"/>
            </w:tcBorders>
            <w:shd w:val="clear" w:color="auto" w:fill="auto"/>
            <w:vAlign w:val="center"/>
            <w:hideMark/>
          </w:tcPr>
          <w:p w14:paraId="61936429"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6E766E74" w14:textId="77777777" w:rsidR="00A61C21" w:rsidRPr="00384E5E" w:rsidRDefault="00A61C21" w:rsidP="00A61C21">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62F77459" w14:textId="132AF92E" w:rsidR="00A61C21" w:rsidRPr="00A61C21" w:rsidRDefault="00A61C21" w:rsidP="00A61C21">
            <w:pPr>
              <w:spacing w:line="240" w:lineRule="auto"/>
              <w:jc w:val="center"/>
              <w:rPr>
                <w:rFonts w:ascii="Calibri" w:eastAsia="Times New Roman" w:hAnsi="Calibri" w:cs="Calibri"/>
                <w:color w:val="000000"/>
              </w:rPr>
            </w:pPr>
            <w:r w:rsidRPr="00726ACF">
              <w:t>0</w:t>
            </w:r>
          </w:p>
        </w:tc>
        <w:tc>
          <w:tcPr>
            <w:tcW w:w="1335" w:type="dxa"/>
            <w:tcBorders>
              <w:top w:val="single" w:sz="4" w:space="0" w:color="auto"/>
              <w:left w:val="single" w:sz="4" w:space="0" w:color="auto"/>
              <w:bottom w:val="single" w:sz="4" w:space="0" w:color="auto"/>
              <w:right w:val="single" w:sz="4" w:space="0" w:color="auto"/>
            </w:tcBorders>
            <w:vAlign w:val="center"/>
          </w:tcPr>
          <w:p w14:paraId="68ECE397" w14:textId="2F98048A" w:rsidR="00A61C21" w:rsidRPr="00384E5E" w:rsidRDefault="00A61C21" w:rsidP="00A61C21">
            <w:pPr>
              <w:spacing w:line="240" w:lineRule="auto"/>
              <w:jc w:val="center"/>
              <w:rPr>
                <w:rFonts w:ascii="Calibri" w:eastAsia="Times New Roman" w:hAnsi="Calibri" w:cs="Calibri"/>
                <w:color w:val="000000"/>
              </w:rPr>
            </w:pPr>
            <w:r w:rsidRPr="00A61C21">
              <w:rPr>
                <w:rFonts w:ascii="Calibri" w:eastAsia="Times New Roman" w:hAnsi="Calibri" w:cs="Calibri"/>
                <w:color w:val="000000"/>
              </w:rPr>
              <w:t>0%</w:t>
            </w:r>
          </w:p>
        </w:tc>
      </w:tr>
      <w:tr w:rsidR="00A61C21" w:rsidRPr="00384E5E" w14:paraId="484395C1" w14:textId="0958256B" w:rsidTr="00A61C21">
        <w:trPr>
          <w:trHeight w:val="50"/>
          <w:jc w:val="center"/>
        </w:trPr>
        <w:tc>
          <w:tcPr>
            <w:tcW w:w="2140" w:type="dxa"/>
            <w:tcBorders>
              <w:top w:val="nil"/>
              <w:left w:val="nil"/>
              <w:bottom w:val="nil"/>
              <w:right w:val="nil"/>
            </w:tcBorders>
            <w:shd w:val="clear" w:color="auto" w:fill="auto"/>
            <w:vAlign w:val="center"/>
            <w:hideMark/>
          </w:tcPr>
          <w:p w14:paraId="33D95A08" w14:textId="77777777" w:rsidR="00A61C21" w:rsidRPr="00384E5E" w:rsidRDefault="00A61C21" w:rsidP="00384E5E">
            <w:pPr>
              <w:spacing w:line="240" w:lineRule="auto"/>
              <w:jc w:val="center"/>
              <w:rPr>
                <w:rFonts w:ascii="Calibri" w:eastAsia="Times New Roman" w:hAnsi="Calibri" w:cs="Calibri"/>
                <w:color w:val="000000"/>
              </w:rPr>
            </w:pPr>
          </w:p>
        </w:tc>
        <w:tc>
          <w:tcPr>
            <w:tcW w:w="2180" w:type="dxa"/>
            <w:tcBorders>
              <w:top w:val="nil"/>
              <w:left w:val="nil"/>
              <w:bottom w:val="nil"/>
              <w:right w:val="nil"/>
            </w:tcBorders>
            <w:shd w:val="clear" w:color="auto" w:fill="auto"/>
            <w:vAlign w:val="center"/>
            <w:hideMark/>
          </w:tcPr>
          <w:p w14:paraId="345FA44C" w14:textId="77777777" w:rsidR="00A61C21" w:rsidRPr="00384E5E" w:rsidRDefault="00A61C21" w:rsidP="00384E5E">
            <w:pPr>
              <w:spacing w:line="240" w:lineRule="auto"/>
              <w:jc w:val="center"/>
              <w:rPr>
                <w:rFonts w:ascii="Times New Roman" w:eastAsia="Times New Roman" w:hAnsi="Times New Roman" w:cs="Times New Roman"/>
                <w:szCs w:val="20"/>
              </w:rPr>
            </w:pPr>
          </w:p>
        </w:tc>
        <w:tc>
          <w:tcPr>
            <w:tcW w:w="1315" w:type="dxa"/>
            <w:tcBorders>
              <w:top w:val="nil"/>
              <w:left w:val="nil"/>
              <w:bottom w:val="nil"/>
              <w:right w:val="nil"/>
            </w:tcBorders>
            <w:shd w:val="clear" w:color="auto" w:fill="auto"/>
            <w:vAlign w:val="center"/>
            <w:hideMark/>
          </w:tcPr>
          <w:p w14:paraId="542EC4B6" w14:textId="77777777" w:rsidR="00A61C21" w:rsidRPr="00384E5E" w:rsidRDefault="00A61C21" w:rsidP="00384E5E">
            <w:pPr>
              <w:spacing w:line="240" w:lineRule="auto"/>
              <w:jc w:val="center"/>
              <w:rPr>
                <w:rFonts w:ascii="Times New Roman" w:eastAsia="Times New Roman" w:hAnsi="Times New Roman" w:cs="Times New Roman"/>
                <w:szCs w:val="20"/>
              </w:rPr>
            </w:pPr>
          </w:p>
        </w:tc>
        <w:tc>
          <w:tcPr>
            <w:tcW w:w="1335" w:type="dxa"/>
            <w:tcBorders>
              <w:top w:val="nil"/>
              <w:left w:val="nil"/>
              <w:bottom w:val="nil"/>
              <w:right w:val="nil"/>
            </w:tcBorders>
            <w:shd w:val="clear" w:color="auto" w:fill="auto"/>
            <w:vAlign w:val="center"/>
            <w:hideMark/>
          </w:tcPr>
          <w:p w14:paraId="213D5070" w14:textId="77777777" w:rsidR="00A61C21" w:rsidRPr="00384E5E" w:rsidRDefault="00A61C21" w:rsidP="00384E5E">
            <w:pPr>
              <w:spacing w:line="240" w:lineRule="auto"/>
              <w:jc w:val="center"/>
              <w:rPr>
                <w:rFonts w:ascii="Times New Roman" w:eastAsia="Times New Roman" w:hAnsi="Times New Roman" w:cs="Times New Roman"/>
                <w:szCs w:val="20"/>
              </w:rPr>
            </w:pPr>
          </w:p>
        </w:tc>
        <w:tc>
          <w:tcPr>
            <w:tcW w:w="1335" w:type="dxa"/>
            <w:tcBorders>
              <w:top w:val="nil"/>
              <w:left w:val="nil"/>
              <w:bottom w:val="nil"/>
              <w:right w:val="nil"/>
            </w:tcBorders>
          </w:tcPr>
          <w:p w14:paraId="04660963" w14:textId="77777777" w:rsidR="00A61C21" w:rsidRPr="00A61C21" w:rsidRDefault="00A61C21" w:rsidP="00384E5E">
            <w:pPr>
              <w:spacing w:line="240" w:lineRule="auto"/>
              <w:jc w:val="center"/>
              <w:rPr>
                <w:rFonts w:ascii="Calibri" w:eastAsia="Times New Roman" w:hAnsi="Calibri" w:cs="Calibri"/>
                <w:color w:val="000000"/>
              </w:rPr>
            </w:pPr>
          </w:p>
        </w:tc>
        <w:tc>
          <w:tcPr>
            <w:tcW w:w="1335" w:type="dxa"/>
            <w:tcBorders>
              <w:top w:val="nil"/>
              <w:left w:val="nil"/>
              <w:bottom w:val="single" w:sz="8" w:space="0" w:color="auto"/>
              <w:right w:val="nil"/>
            </w:tcBorders>
          </w:tcPr>
          <w:p w14:paraId="15A02D80" w14:textId="1158529D" w:rsidR="00A61C21" w:rsidRPr="00A61C21" w:rsidRDefault="00A61C21" w:rsidP="00384E5E">
            <w:pPr>
              <w:spacing w:line="240" w:lineRule="auto"/>
              <w:jc w:val="center"/>
              <w:rPr>
                <w:rFonts w:ascii="Calibri" w:eastAsia="Times New Roman" w:hAnsi="Calibri" w:cs="Calibri"/>
                <w:color w:val="000000"/>
              </w:rPr>
            </w:pPr>
          </w:p>
        </w:tc>
      </w:tr>
      <w:tr w:rsidR="00A61C21" w:rsidRPr="00384E5E" w14:paraId="008103EB" w14:textId="78AF46BE" w:rsidTr="00A61C21">
        <w:trPr>
          <w:trHeight w:val="315"/>
          <w:jc w:val="center"/>
        </w:trPr>
        <w:tc>
          <w:tcPr>
            <w:tcW w:w="2140" w:type="dxa"/>
            <w:tcBorders>
              <w:top w:val="single" w:sz="8" w:space="0" w:color="auto"/>
              <w:left w:val="single" w:sz="8" w:space="0" w:color="auto"/>
              <w:bottom w:val="single" w:sz="8" w:space="0" w:color="auto"/>
              <w:right w:val="nil"/>
            </w:tcBorders>
            <w:shd w:val="clear" w:color="000000" w:fill="FFFF00"/>
            <w:vAlign w:val="center"/>
            <w:hideMark/>
          </w:tcPr>
          <w:p w14:paraId="63D4E860" w14:textId="77777777" w:rsidR="00A61C21" w:rsidRPr="00384E5E" w:rsidRDefault="00A61C21"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Total</w:t>
            </w:r>
          </w:p>
        </w:tc>
        <w:tc>
          <w:tcPr>
            <w:tcW w:w="2180" w:type="dxa"/>
            <w:tcBorders>
              <w:top w:val="single" w:sz="8" w:space="0" w:color="auto"/>
              <w:left w:val="nil"/>
              <w:bottom w:val="single" w:sz="8" w:space="0" w:color="auto"/>
              <w:right w:val="nil"/>
            </w:tcBorders>
            <w:shd w:val="clear" w:color="000000" w:fill="FFFF00"/>
            <w:vAlign w:val="center"/>
            <w:hideMark/>
          </w:tcPr>
          <w:p w14:paraId="79E38DDA" w14:textId="77777777" w:rsidR="00A61C21" w:rsidRPr="00384E5E" w:rsidRDefault="00A61C21"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104</w:t>
            </w:r>
          </w:p>
        </w:tc>
        <w:tc>
          <w:tcPr>
            <w:tcW w:w="1315" w:type="dxa"/>
            <w:tcBorders>
              <w:top w:val="single" w:sz="8" w:space="0" w:color="auto"/>
              <w:left w:val="nil"/>
              <w:bottom w:val="single" w:sz="8" w:space="0" w:color="auto"/>
              <w:right w:val="nil"/>
            </w:tcBorders>
            <w:shd w:val="clear" w:color="000000" w:fill="FFFF00"/>
            <w:vAlign w:val="center"/>
            <w:hideMark/>
          </w:tcPr>
          <w:p w14:paraId="29C5E260" w14:textId="77777777" w:rsidR="00A61C21" w:rsidRPr="00384E5E" w:rsidRDefault="00A61C21"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35</w:t>
            </w:r>
          </w:p>
        </w:tc>
        <w:tc>
          <w:tcPr>
            <w:tcW w:w="1335" w:type="dxa"/>
            <w:tcBorders>
              <w:top w:val="single" w:sz="8" w:space="0" w:color="auto"/>
              <w:left w:val="nil"/>
              <w:bottom w:val="single" w:sz="8" w:space="0" w:color="auto"/>
              <w:right w:val="nil"/>
            </w:tcBorders>
            <w:shd w:val="clear" w:color="000000" w:fill="FFFF00"/>
            <w:vAlign w:val="center"/>
            <w:hideMark/>
          </w:tcPr>
          <w:p w14:paraId="278A5238" w14:textId="77777777" w:rsidR="00A61C21" w:rsidRPr="00384E5E" w:rsidRDefault="00A61C21"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33.65%</w:t>
            </w:r>
          </w:p>
        </w:tc>
        <w:tc>
          <w:tcPr>
            <w:tcW w:w="1335" w:type="dxa"/>
            <w:tcBorders>
              <w:top w:val="single" w:sz="8" w:space="0" w:color="auto"/>
              <w:left w:val="nil"/>
              <w:bottom w:val="single" w:sz="8" w:space="0" w:color="auto"/>
              <w:right w:val="nil"/>
            </w:tcBorders>
            <w:shd w:val="clear" w:color="000000" w:fill="FFFF00"/>
            <w:vAlign w:val="center"/>
          </w:tcPr>
          <w:p w14:paraId="0C2561A3" w14:textId="78CA5032" w:rsidR="00A61C21" w:rsidRPr="00A61C21" w:rsidRDefault="00A61C21" w:rsidP="00A61C21">
            <w:pPr>
              <w:spacing w:line="240" w:lineRule="auto"/>
              <w:jc w:val="center"/>
              <w:rPr>
                <w:rFonts w:ascii="Calibri" w:eastAsia="Times New Roman" w:hAnsi="Calibri" w:cs="Calibri"/>
                <w:b/>
                <w:color w:val="000000"/>
              </w:rPr>
            </w:pPr>
            <w:r>
              <w:rPr>
                <w:rFonts w:ascii="Calibri" w:eastAsia="Times New Roman" w:hAnsi="Calibri" w:cs="Calibri"/>
                <w:b/>
                <w:color w:val="000000"/>
              </w:rPr>
              <w:t>36</w:t>
            </w:r>
          </w:p>
        </w:tc>
        <w:tc>
          <w:tcPr>
            <w:tcW w:w="1335" w:type="dxa"/>
            <w:tcBorders>
              <w:top w:val="single" w:sz="8" w:space="0" w:color="auto"/>
              <w:left w:val="nil"/>
              <w:bottom w:val="single" w:sz="8" w:space="0" w:color="auto"/>
              <w:right w:val="single" w:sz="4" w:space="0" w:color="auto"/>
            </w:tcBorders>
            <w:shd w:val="clear" w:color="000000" w:fill="FFFF00"/>
            <w:vAlign w:val="center"/>
          </w:tcPr>
          <w:p w14:paraId="7739D218" w14:textId="520B0756" w:rsidR="00A61C21" w:rsidRPr="00A61C21" w:rsidRDefault="00A61C21" w:rsidP="00A61C21">
            <w:pPr>
              <w:spacing w:line="240" w:lineRule="auto"/>
              <w:jc w:val="center"/>
              <w:rPr>
                <w:rFonts w:ascii="Calibri" w:eastAsia="Times New Roman" w:hAnsi="Calibri" w:cs="Calibri"/>
                <w:b/>
                <w:color w:val="000000"/>
              </w:rPr>
            </w:pPr>
            <w:r w:rsidRPr="00A61C21">
              <w:rPr>
                <w:rFonts w:ascii="Calibri" w:eastAsia="Times New Roman" w:hAnsi="Calibri" w:cs="Calibri"/>
                <w:b/>
                <w:color w:val="000000"/>
              </w:rPr>
              <w:t>34.62%</w:t>
            </w:r>
          </w:p>
        </w:tc>
      </w:tr>
      <w:tr w:rsidR="00A61C21" w:rsidRPr="00384E5E" w14:paraId="3D46D87E" w14:textId="5656B37A" w:rsidTr="00144A25">
        <w:trPr>
          <w:trHeight w:val="375"/>
          <w:jc w:val="center"/>
        </w:trPr>
        <w:tc>
          <w:tcPr>
            <w:tcW w:w="4320" w:type="dxa"/>
            <w:gridSpan w:val="2"/>
            <w:tcBorders>
              <w:top w:val="nil"/>
              <w:left w:val="nil"/>
              <w:bottom w:val="nil"/>
              <w:right w:val="nil"/>
            </w:tcBorders>
            <w:shd w:val="clear" w:color="auto" w:fill="auto"/>
            <w:noWrap/>
            <w:vAlign w:val="center"/>
            <w:hideMark/>
          </w:tcPr>
          <w:p w14:paraId="460DE526" w14:textId="77777777" w:rsidR="00A61C21" w:rsidRPr="00384E5E" w:rsidRDefault="00A61C21" w:rsidP="00384E5E">
            <w:pPr>
              <w:spacing w:line="240" w:lineRule="auto"/>
              <w:rPr>
                <w:rFonts w:ascii="Calibri" w:eastAsia="Times New Roman" w:hAnsi="Calibri" w:cs="Calibri"/>
                <w:i/>
                <w:iCs/>
                <w:color w:val="000000"/>
                <w:sz w:val="14"/>
                <w:szCs w:val="18"/>
              </w:rPr>
            </w:pPr>
            <w:r w:rsidRPr="00384E5E">
              <w:rPr>
                <w:rFonts w:ascii="Calibri" w:eastAsia="Times New Roman" w:hAnsi="Calibri" w:cs="Calibri"/>
                <w:i/>
                <w:iCs/>
                <w:color w:val="000000"/>
                <w:sz w:val="14"/>
                <w:szCs w:val="18"/>
              </w:rPr>
              <w:t>* As reported by State to ICAO SAM RO</w:t>
            </w:r>
          </w:p>
        </w:tc>
        <w:tc>
          <w:tcPr>
            <w:tcW w:w="1315" w:type="dxa"/>
            <w:tcBorders>
              <w:top w:val="nil"/>
              <w:left w:val="nil"/>
              <w:bottom w:val="nil"/>
              <w:right w:val="nil"/>
            </w:tcBorders>
            <w:shd w:val="clear" w:color="auto" w:fill="auto"/>
            <w:noWrap/>
            <w:vAlign w:val="bottom"/>
            <w:hideMark/>
          </w:tcPr>
          <w:p w14:paraId="1E1CC424" w14:textId="77777777" w:rsidR="00A61C21" w:rsidRPr="00384E5E" w:rsidRDefault="00A61C21" w:rsidP="00384E5E">
            <w:pPr>
              <w:spacing w:line="240" w:lineRule="auto"/>
              <w:rPr>
                <w:rFonts w:ascii="Calibri" w:eastAsia="Times New Roman" w:hAnsi="Calibri" w:cs="Calibri"/>
                <w:i/>
                <w:iCs/>
                <w:color w:val="000000"/>
                <w:sz w:val="14"/>
                <w:szCs w:val="18"/>
              </w:rPr>
            </w:pPr>
          </w:p>
        </w:tc>
        <w:tc>
          <w:tcPr>
            <w:tcW w:w="1335" w:type="dxa"/>
            <w:tcBorders>
              <w:top w:val="nil"/>
              <w:left w:val="nil"/>
              <w:bottom w:val="nil"/>
              <w:right w:val="nil"/>
            </w:tcBorders>
            <w:shd w:val="clear" w:color="auto" w:fill="auto"/>
            <w:noWrap/>
            <w:vAlign w:val="bottom"/>
            <w:hideMark/>
          </w:tcPr>
          <w:p w14:paraId="509D4AAE" w14:textId="77777777" w:rsidR="00A61C21" w:rsidRPr="00384E5E" w:rsidRDefault="00A61C21" w:rsidP="00384E5E">
            <w:pPr>
              <w:spacing w:line="240" w:lineRule="auto"/>
              <w:rPr>
                <w:rFonts w:ascii="Times New Roman" w:eastAsia="Times New Roman" w:hAnsi="Times New Roman" w:cs="Times New Roman"/>
                <w:sz w:val="14"/>
                <w:szCs w:val="20"/>
              </w:rPr>
            </w:pPr>
          </w:p>
        </w:tc>
        <w:tc>
          <w:tcPr>
            <w:tcW w:w="1335" w:type="dxa"/>
            <w:tcBorders>
              <w:top w:val="nil"/>
              <w:left w:val="nil"/>
              <w:bottom w:val="nil"/>
              <w:right w:val="nil"/>
            </w:tcBorders>
          </w:tcPr>
          <w:p w14:paraId="64237BBE" w14:textId="77777777" w:rsidR="00A61C21" w:rsidRDefault="00A61C21" w:rsidP="00384E5E">
            <w:pPr>
              <w:spacing w:line="240" w:lineRule="auto"/>
              <w:rPr>
                <w:rFonts w:ascii="Times New Roman" w:eastAsia="Times New Roman" w:hAnsi="Times New Roman" w:cs="Times New Roman"/>
                <w:sz w:val="14"/>
                <w:szCs w:val="20"/>
              </w:rPr>
            </w:pPr>
          </w:p>
        </w:tc>
        <w:tc>
          <w:tcPr>
            <w:tcW w:w="1335" w:type="dxa"/>
            <w:tcBorders>
              <w:top w:val="nil"/>
              <w:left w:val="nil"/>
              <w:bottom w:val="nil"/>
              <w:right w:val="nil"/>
            </w:tcBorders>
          </w:tcPr>
          <w:p w14:paraId="573034B2" w14:textId="7D2DE126" w:rsidR="00A61C21" w:rsidRPr="00384E5E" w:rsidRDefault="00A61C21" w:rsidP="00384E5E">
            <w:pPr>
              <w:spacing w:line="240" w:lineRule="auto"/>
              <w:rPr>
                <w:rFonts w:ascii="Times New Roman" w:eastAsia="Times New Roman" w:hAnsi="Times New Roman" w:cs="Times New Roman"/>
                <w:sz w:val="14"/>
                <w:szCs w:val="20"/>
              </w:rPr>
            </w:pPr>
          </w:p>
        </w:tc>
      </w:tr>
      <w:tr w:rsidR="00A61C21" w:rsidRPr="00384E5E" w14:paraId="3BA4D54E" w14:textId="7EF950B3" w:rsidTr="00144A25">
        <w:trPr>
          <w:trHeight w:val="300"/>
          <w:jc w:val="center"/>
        </w:trPr>
        <w:tc>
          <w:tcPr>
            <w:tcW w:w="6970" w:type="dxa"/>
            <w:gridSpan w:val="4"/>
            <w:tcBorders>
              <w:top w:val="nil"/>
              <w:left w:val="nil"/>
              <w:bottom w:val="nil"/>
              <w:right w:val="nil"/>
            </w:tcBorders>
            <w:shd w:val="clear" w:color="auto" w:fill="auto"/>
            <w:noWrap/>
            <w:vAlign w:val="center"/>
            <w:hideMark/>
          </w:tcPr>
          <w:p w14:paraId="61EC2719" w14:textId="77777777" w:rsidR="00A61C21" w:rsidRPr="00384E5E" w:rsidRDefault="00A61C21" w:rsidP="00384E5E">
            <w:pPr>
              <w:spacing w:line="240" w:lineRule="auto"/>
              <w:rPr>
                <w:rFonts w:ascii="Calibri" w:eastAsia="Times New Roman" w:hAnsi="Calibri" w:cs="Calibri"/>
                <w:i/>
                <w:iCs/>
                <w:color w:val="000000"/>
                <w:sz w:val="14"/>
                <w:szCs w:val="18"/>
              </w:rPr>
            </w:pPr>
            <w:r w:rsidRPr="00384E5E">
              <w:rPr>
                <w:rFonts w:ascii="Calibri" w:eastAsia="Times New Roman" w:hAnsi="Calibri" w:cs="Calibri"/>
                <w:i/>
                <w:iCs/>
                <w:color w:val="000000"/>
                <w:sz w:val="14"/>
                <w:szCs w:val="18"/>
              </w:rPr>
              <w:t>** International aerodromes listed in the CARSAM Regional Air Navigation Plan</w:t>
            </w:r>
          </w:p>
        </w:tc>
        <w:tc>
          <w:tcPr>
            <w:tcW w:w="1335" w:type="dxa"/>
            <w:tcBorders>
              <w:top w:val="nil"/>
              <w:left w:val="nil"/>
              <w:bottom w:val="nil"/>
              <w:right w:val="nil"/>
            </w:tcBorders>
          </w:tcPr>
          <w:p w14:paraId="1E471244" w14:textId="77777777" w:rsidR="00A61C21" w:rsidRDefault="00A61C21" w:rsidP="00384E5E">
            <w:pPr>
              <w:spacing w:line="240" w:lineRule="auto"/>
              <w:rPr>
                <w:rFonts w:ascii="Calibri" w:eastAsia="Times New Roman" w:hAnsi="Calibri" w:cs="Calibri"/>
                <w:i/>
                <w:iCs/>
                <w:color w:val="000000"/>
                <w:sz w:val="14"/>
                <w:szCs w:val="18"/>
              </w:rPr>
            </w:pPr>
          </w:p>
        </w:tc>
        <w:tc>
          <w:tcPr>
            <w:tcW w:w="1335" w:type="dxa"/>
            <w:tcBorders>
              <w:top w:val="nil"/>
              <w:left w:val="nil"/>
              <w:bottom w:val="nil"/>
              <w:right w:val="nil"/>
            </w:tcBorders>
          </w:tcPr>
          <w:p w14:paraId="3D99D6DE" w14:textId="2F31A300" w:rsidR="00A61C21" w:rsidRPr="00384E5E" w:rsidRDefault="00A61C21" w:rsidP="00384E5E">
            <w:pPr>
              <w:spacing w:line="240" w:lineRule="auto"/>
              <w:rPr>
                <w:rFonts w:ascii="Calibri" w:eastAsia="Times New Roman" w:hAnsi="Calibri" w:cs="Calibri"/>
                <w:i/>
                <w:iCs/>
                <w:color w:val="000000"/>
                <w:sz w:val="14"/>
                <w:szCs w:val="18"/>
              </w:rPr>
            </w:pPr>
          </w:p>
        </w:tc>
      </w:tr>
      <w:tr w:rsidR="00A61C21" w:rsidRPr="00384E5E" w14:paraId="47DB48C8" w14:textId="0DB2E615" w:rsidTr="00144A25">
        <w:trPr>
          <w:trHeight w:val="300"/>
          <w:jc w:val="center"/>
        </w:trPr>
        <w:tc>
          <w:tcPr>
            <w:tcW w:w="2140" w:type="dxa"/>
            <w:tcBorders>
              <w:top w:val="nil"/>
              <w:left w:val="nil"/>
              <w:bottom w:val="nil"/>
              <w:right w:val="nil"/>
            </w:tcBorders>
            <w:shd w:val="clear" w:color="auto" w:fill="auto"/>
            <w:noWrap/>
            <w:vAlign w:val="bottom"/>
            <w:hideMark/>
          </w:tcPr>
          <w:p w14:paraId="3D97E867" w14:textId="77777777" w:rsidR="00A61C21" w:rsidRPr="00384E5E" w:rsidRDefault="00A61C21" w:rsidP="00384E5E">
            <w:pPr>
              <w:spacing w:line="240" w:lineRule="auto"/>
              <w:rPr>
                <w:rFonts w:ascii="Calibri" w:eastAsia="Times New Roman" w:hAnsi="Calibri" w:cs="Calibri"/>
                <w:i/>
                <w:iCs/>
                <w:color w:val="000000"/>
                <w:szCs w:val="18"/>
              </w:rPr>
            </w:pPr>
          </w:p>
        </w:tc>
        <w:tc>
          <w:tcPr>
            <w:tcW w:w="2180" w:type="dxa"/>
            <w:tcBorders>
              <w:top w:val="nil"/>
              <w:left w:val="nil"/>
              <w:bottom w:val="nil"/>
              <w:right w:val="nil"/>
            </w:tcBorders>
            <w:shd w:val="clear" w:color="auto" w:fill="auto"/>
            <w:noWrap/>
            <w:vAlign w:val="bottom"/>
            <w:hideMark/>
          </w:tcPr>
          <w:p w14:paraId="07BB93CF" w14:textId="77777777" w:rsidR="00A61C21" w:rsidRPr="00384E5E" w:rsidRDefault="00A61C21" w:rsidP="00384E5E">
            <w:pPr>
              <w:spacing w:line="240" w:lineRule="auto"/>
              <w:rPr>
                <w:rFonts w:ascii="Times New Roman" w:eastAsia="Times New Roman" w:hAnsi="Times New Roman" w:cs="Times New Roman"/>
                <w:szCs w:val="20"/>
              </w:rPr>
            </w:pPr>
          </w:p>
        </w:tc>
        <w:tc>
          <w:tcPr>
            <w:tcW w:w="1315" w:type="dxa"/>
            <w:tcBorders>
              <w:top w:val="nil"/>
              <w:left w:val="nil"/>
              <w:bottom w:val="nil"/>
              <w:right w:val="nil"/>
            </w:tcBorders>
            <w:shd w:val="clear" w:color="auto" w:fill="auto"/>
            <w:noWrap/>
            <w:vAlign w:val="bottom"/>
            <w:hideMark/>
          </w:tcPr>
          <w:p w14:paraId="42221E40" w14:textId="77777777" w:rsidR="00A61C21" w:rsidRPr="00384E5E"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nil"/>
              <w:right w:val="nil"/>
            </w:tcBorders>
            <w:shd w:val="clear" w:color="auto" w:fill="auto"/>
            <w:noWrap/>
            <w:vAlign w:val="bottom"/>
            <w:hideMark/>
          </w:tcPr>
          <w:p w14:paraId="31EF63FA" w14:textId="77777777" w:rsidR="00A61C21" w:rsidRPr="00384E5E"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nil"/>
              <w:right w:val="nil"/>
            </w:tcBorders>
          </w:tcPr>
          <w:p w14:paraId="1C6F8B3D" w14:textId="77777777" w:rsidR="00A61C21"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nil"/>
              <w:right w:val="nil"/>
            </w:tcBorders>
          </w:tcPr>
          <w:p w14:paraId="23315F77" w14:textId="26977BA7" w:rsidR="00A61C21" w:rsidRPr="00384E5E" w:rsidRDefault="00A61C21" w:rsidP="00384E5E">
            <w:pPr>
              <w:spacing w:line="240" w:lineRule="auto"/>
              <w:rPr>
                <w:rFonts w:ascii="Times New Roman" w:eastAsia="Times New Roman" w:hAnsi="Times New Roman" w:cs="Times New Roman"/>
                <w:szCs w:val="20"/>
              </w:rPr>
            </w:pPr>
          </w:p>
        </w:tc>
      </w:tr>
    </w:tbl>
    <w:p w14:paraId="14C0E501" w14:textId="19918DBF" w:rsidR="000C745C" w:rsidRPr="007A6298" w:rsidRDefault="000C745C" w:rsidP="00BE76D3">
      <w:pPr>
        <w:jc w:val="center"/>
        <w:rPr>
          <w:rFonts w:cstheme="minorHAnsi"/>
          <w:szCs w:val="18"/>
          <w:lang w:val="es-419"/>
        </w:rPr>
      </w:pPr>
      <w:r w:rsidRPr="007A6298">
        <w:rPr>
          <w:rFonts w:cstheme="minorHAnsi"/>
          <w:szCs w:val="18"/>
          <w:lang w:val="es-419"/>
        </w:rPr>
        <w:t>-----</w:t>
      </w:r>
    </w:p>
    <w:sectPr w:rsidR="000C745C" w:rsidRPr="007A6298" w:rsidSect="00543DEA">
      <w:headerReference w:type="default" r:id="rId13"/>
      <w:footerReference w:type="default" r:id="rId14"/>
      <w:pgSz w:w="12240" w:h="15840" w:code="1"/>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3816F" w14:textId="77777777" w:rsidR="00C12B23" w:rsidRDefault="00C12B23" w:rsidP="005B52AD">
      <w:pPr>
        <w:spacing w:line="240" w:lineRule="auto"/>
      </w:pPr>
      <w:r>
        <w:separator/>
      </w:r>
    </w:p>
  </w:endnote>
  <w:endnote w:type="continuationSeparator" w:id="0">
    <w:p w14:paraId="7E093040" w14:textId="77777777" w:rsidR="00C12B23" w:rsidRDefault="00C12B23" w:rsidP="005B5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9569"/>
      <w:docPartObj>
        <w:docPartGallery w:val="Page Numbers (Bottom of Page)"/>
        <w:docPartUnique/>
      </w:docPartObj>
    </w:sdtPr>
    <w:sdtEndPr>
      <w:rPr>
        <w:noProof/>
      </w:rPr>
    </w:sdtEndPr>
    <w:sdtContent>
      <w:p w14:paraId="6EA002F5" w14:textId="7A3DAE4D" w:rsidR="00C12B23" w:rsidRPr="00730DC3" w:rsidRDefault="00C12B23" w:rsidP="00754B8F">
        <w:pPr>
          <w:pStyle w:val="Footer"/>
          <w:pBdr>
            <w:top w:val="single" w:sz="4" w:space="1" w:color="auto"/>
          </w:pBdr>
          <w:jc w:val="right"/>
          <w:rPr>
            <w:lang w:val="es-PE"/>
          </w:rPr>
        </w:pPr>
        <w:r w:rsidRPr="00240A92">
          <w:fldChar w:fldCharType="begin"/>
        </w:r>
        <w:r w:rsidRPr="00240A92">
          <w:rPr>
            <w:lang w:val="es-PE"/>
          </w:rPr>
          <w:instrText xml:space="preserve"> PAGE   \* MERGEFORMAT </w:instrText>
        </w:r>
        <w:r w:rsidRPr="00240A92">
          <w:fldChar w:fldCharType="separate"/>
        </w:r>
        <w:r w:rsidR="003463F3">
          <w:rPr>
            <w:noProof/>
            <w:lang w:val="es-PE"/>
          </w:rPr>
          <w:t>4</w:t>
        </w:r>
        <w:r w:rsidRPr="00240A92">
          <w:rPr>
            <w:noProof/>
          </w:rPr>
          <w:fldChar w:fldCharType="end"/>
        </w:r>
        <w:r w:rsidRPr="00730DC3">
          <w:rPr>
            <w:noProof/>
            <w:lang w:val="es-PE"/>
          </w:rPr>
          <w:tab/>
        </w:r>
        <w:r w:rsidRPr="00730DC3">
          <w:rPr>
            <w:lang w:val="es-PE"/>
          </w:rPr>
          <w:t xml:space="preserve"> </w: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E5C01" w14:textId="77777777" w:rsidR="00C12B23" w:rsidRDefault="00C12B23" w:rsidP="005B52AD">
      <w:pPr>
        <w:spacing w:line="240" w:lineRule="auto"/>
      </w:pPr>
      <w:r>
        <w:separator/>
      </w:r>
    </w:p>
  </w:footnote>
  <w:footnote w:type="continuationSeparator" w:id="0">
    <w:p w14:paraId="553C5486" w14:textId="77777777" w:rsidR="00C12B23" w:rsidRDefault="00C12B23" w:rsidP="005B5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E0A7" w14:textId="77777777" w:rsidR="00C12B23" w:rsidRDefault="00C12B23" w:rsidP="00D93537">
    <w:pPr>
      <w:pStyle w:val="Header"/>
      <w:jc w:val="center"/>
    </w:pPr>
    <w:r>
      <w:rPr>
        <w:noProof/>
      </w:rPr>
      <w:drawing>
        <wp:inline distT="0" distB="0" distL="0" distR="0" wp14:anchorId="6A9F3EEA" wp14:editId="7A3D73EA">
          <wp:extent cx="1345833" cy="46313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CAO SAF .PNG"/>
                  <pic:cNvPicPr/>
                </pic:nvPicPr>
                <pic:blipFill rotWithShape="1">
                  <a:blip r:embed="rId1">
                    <a:extLst>
                      <a:ext uri="{28A0092B-C50C-407E-A947-70E740481C1C}">
                        <a14:useLocalDpi xmlns:a14="http://schemas.microsoft.com/office/drawing/2010/main" val="0"/>
                      </a:ext>
                    </a:extLst>
                  </a:blip>
                  <a:srcRect t="11568" b="13171"/>
                  <a:stretch/>
                </pic:blipFill>
                <pic:spPr bwMode="auto">
                  <a:xfrm>
                    <a:off x="0" y="0"/>
                    <a:ext cx="1360709" cy="46825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294E134" wp14:editId="449051D8">
          <wp:extent cx="591293" cy="443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RVSOP.png"/>
                  <pic:cNvPicPr/>
                </pic:nvPicPr>
                <pic:blipFill>
                  <a:blip r:embed="rId2">
                    <a:extLst>
                      <a:ext uri="{28A0092B-C50C-407E-A947-70E740481C1C}">
                        <a14:useLocalDpi xmlns:a14="http://schemas.microsoft.com/office/drawing/2010/main" val="0"/>
                      </a:ext>
                    </a:extLst>
                  </a:blip>
                  <a:stretch>
                    <a:fillRect/>
                  </a:stretch>
                </pic:blipFill>
                <pic:spPr>
                  <a:xfrm>
                    <a:off x="0" y="0"/>
                    <a:ext cx="602371" cy="451778"/>
                  </a:xfrm>
                  <a:prstGeom prst="rect">
                    <a:avLst/>
                  </a:prstGeom>
                </pic:spPr>
              </pic:pic>
            </a:graphicData>
          </a:graphic>
        </wp:inline>
      </w:drawing>
    </w:r>
  </w:p>
  <w:p w14:paraId="2F7C5D48" w14:textId="77777777" w:rsidR="00C12B23" w:rsidRDefault="00C12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B94"/>
    <w:multiLevelType w:val="hybridMultilevel"/>
    <w:tmpl w:val="1FD0E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01BA0"/>
    <w:multiLevelType w:val="hybridMultilevel"/>
    <w:tmpl w:val="163A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6542"/>
    <w:multiLevelType w:val="hybridMultilevel"/>
    <w:tmpl w:val="B2B08E66"/>
    <w:lvl w:ilvl="0" w:tplc="7E74ABCE">
      <w:start w:val="1"/>
      <w:numFmt w:val="bullet"/>
      <w:lvlText w:val="•"/>
      <w:lvlJc w:val="left"/>
      <w:pPr>
        <w:tabs>
          <w:tab w:val="num" w:pos="720"/>
        </w:tabs>
        <w:ind w:left="720" w:hanging="360"/>
      </w:pPr>
      <w:rPr>
        <w:rFonts w:ascii="Arial" w:hAnsi="Arial" w:hint="default"/>
      </w:rPr>
    </w:lvl>
    <w:lvl w:ilvl="1" w:tplc="82CEBAE2" w:tentative="1">
      <w:start w:val="1"/>
      <w:numFmt w:val="bullet"/>
      <w:lvlText w:val="•"/>
      <w:lvlJc w:val="left"/>
      <w:pPr>
        <w:tabs>
          <w:tab w:val="num" w:pos="1440"/>
        </w:tabs>
        <w:ind w:left="1440" w:hanging="360"/>
      </w:pPr>
      <w:rPr>
        <w:rFonts w:ascii="Arial" w:hAnsi="Arial" w:hint="default"/>
      </w:rPr>
    </w:lvl>
    <w:lvl w:ilvl="2" w:tplc="FD682D9E" w:tentative="1">
      <w:start w:val="1"/>
      <w:numFmt w:val="bullet"/>
      <w:lvlText w:val="•"/>
      <w:lvlJc w:val="left"/>
      <w:pPr>
        <w:tabs>
          <w:tab w:val="num" w:pos="2160"/>
        </w:tabs>
        <w:ind w:left="2160" w:hanging="360"/>
      </w:pPr>
      <w:rPr>
        <w:rFonts w:ascii="Arial" w:hAnsi="Arial" w:hint="default"/>
      </w:rPr>
    </w:lvl>
    <w:lvl w:ilvl="3" w:tplc="864EEE48" w:tentative="1">
      <w:start w:val="1"/>
      <w:numFmt w:val="bullet"/>
      <w:lvlText w:val="•"/>
      <w:lvlJc w:val="left"/>
      <w:pPr>
        <w:tabs>
          <w:tab w:val="num" w:pos="2880"/>
        </w:tabs>
        <w:ind w:left="2880" w:hanging="360"/>
      </w:pPr>
      <w:rPr>
        <w:rFonts w:ascii="Arial" w:hAnsi="Arial" w:hint="default"/>
      </w:rPr>
    </w:lvl>
    <w:lvl w:ilvl="4" w:tplc="DEE4620E" w:tentative="1">
      <w:start w:val="1"/>
      <w:numFmt w:val="bullet"/>
      <w:lvlText w:val="•"/>
      <w:lvlJc w:val="left"/>
      <w:pPr>
        <w:tabs>
          <w:tab w:val="num" w:pos="3600"/>
        </w:tabs>
        <w:ind w:left="3600" w:hanging="360"/>
      </w:pPr>
      <w:rPr>
        <w:rFonts w:ascii="Arial" w:hAnsi="Arial" w:hint="default"/>
      </w:rPr>
    </w:lvl>
    <w:lvl w:ilvl="5" w:tplc="4D8684BA" w:tentative="1">
      <w:start w:val="1"/>
      <w:numFmt w:val="bullet"/>
      <w:lvlText w:val="•"/>
      <w:lvlJc w:val="left"/>
      <w:pPr>
        <w:tabs>
          <w:tab w:val="num" w:pos="4320"/>
        </w:tabs>
        <w:ind w:left="4320" w:hanging="360"/>
      </w:pPr>
      <w:rPr>
        <w:rFonts w:ascii="Arial" w:hAnsi="Arial" w:hint="default"/>
      </w:rPr>
    </w:lvl>
    <w:lvl w:ilvl="6" w:tplc="654462DA" w:tentative="1">
      <w:start w:val="1"/>
      <w:numFmt w:val="bullet"/>
      <w:lvlText w:val="•"/>
      <w:lvlJc w:val="left"/>
      <w:pPr>
        <w:tabs>
          <w:tab w:val="num" w:pos="5040"/>
        </w:tabs>
        <w:ind w:left="5040" w:hanging="360"/>
      </w:pPr>
      <w:rPr>
        <w:rFonts w:ascii="Arial" w:hAnsi="Arial" w:hint="default"/>
      </w:rPr>
    </w:lvl>
    <w:lvl w:ilvl="7" w:tplc="D01A053C" w:tentative="1">
      <w:start w:val="1"/>
      <w:numFmt w:val="bullet"/>
      <w:lvlText w:val="•"/>
      <w:lvlJc w:val="left"/>
      <w:pPr>
        <w:tabs>
          <w:tab w:val="num" w:pos="5760"/>
        </w:tabs>
        <w:ind w:left="5760" w:hanging="360"/>
      </w:pPr>
      <w:rPr>
        <w:rFonts w:ascii="Arial" w:hAnsi="Arial" w:hint="default"/>
      </w:rPr>
    </w:lvl>
    <w:lvl w:ilvl="8" w:tplc="24D2EF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05D64"/>
    <w:multiLevelType w:val="hybridMultilevel"/>
    <w:tmpl w:val="0DB4F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D4EE9"/>
    <w:multiLevelType w:val="hybridMultilevel"/>
    <w:tmpl w:val="F0E0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316C5"/>
    <w:multiLevelType w:val="hybridMultilevel"/>
    <w:tmpl w:val="3D4E52F0"/>
    <w:lvl w:ilvl="0" w:tplc="BE6A80E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644475"/>
    <w:multiLevelType w:val="hybridMultilevel"/>
    <w:tmpl w:val="EFC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17902"/>
    <w:multiLevelType w:val="hybridMultilevel"/>
    <w:tmpl w:val="93583C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02586"/>
    <w:multiLevelType w:val="hybridMultilevel"/>
    <w:tmpl w:val="34C0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46E92"/>
    <w:multiLevelType w:val="hybridMultilevel"/>
    <w:tmpl w:val="4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54C53"/>
    <w:multiLevelType w:val="hybridMultilevel"/>
    <w:tmpl w:val="9C8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B341E"/>
    <w:multiLevelType w:val="hybridMultilevel"/>
    <w:tmpl w:val="A3A0A0F0"/>
    <w:lvl w:ilvl="0" w:tplc="0409000F">
      <w:start w:val="1"/>
      <w:numFmt w:val="decimal"/>
      <w:lvlText w:val="%1."/>
      <w:lvlJc w:val="left"/>
      <w:pPr>
        <w:ind w:left="803"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F172B"/>
    <w:multiLevelType w:val="hybridMultilevel"/>
    <w:tmpl w:val="FFD42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595757"/>
    <w:multiLevelType w:val="hybridMultilevel"/>
    <w:tmpl w:val="2E085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81936"/>
    <w:multiLevelType w:val="hybridMultilevel"/>
    <w:tmpl w:val="E9D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7511C"/>
    <w:multiLevelType w:val="hybridMultilevel"/>
    <w:tmpl w:val="CFBA9794"/>
    <w:lvl w:ilvl="0" w:tplc="B0A66C90">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08551E9"/>
    <w:multiLevelType w:val="hybridMultilevel"/>
    <w:tmpl w:val="2EE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71C60"/>
    <w:multiLevelType w:val="hybridMultilevel"/>
    <w:tmpl w:val="A684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492E61"/>
    <w:multiLevelType w:val="hybridMultilevel"/>
    <w:tmpl w:val="F2F8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916B6"/>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3341A"/>
    <w:multiLevelType w:val="hybridMultilevel"/>
    <w:tmpl w:val="326A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5A2548"/>
    <w:multiLevelType w:val="hybridMultilevel"/>
    <w:tmpl w:val="00924AEA"/>
    <w:lvl w:ilvl="0" w:tplc="0F86C6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E00C7"/>
    <w:multiLevelType w:val="hybridMultilevel"/>
    <w:tmpl w:val="71FA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3103A"/>
    <w:multiLevelType w:val="hybridMultilevel"/>
    <w:tmpl w:val="476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A34B1"/>
    <w:multiLevelType w:val="hybridMultilevel"/>
    <w:tmpl w:val="63F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70BCE"/>
    <w:multiLevelType w:val="hybridMultilevel"/>
    <w:tmpl w:val="20C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56DDB"/>
    <w:multiLevelType w:val="hybridMultilevel"/>
    <w:tmpl w:val="54DE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104A74"/>
    <w:multiLevelType w:val="hybridMultilevel"/>
    <w:tmpl w:val="3674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6392A"/>
    <w:multiLevelType w:val="hybridMultilevel"/>
    <w:tmpl w:val="A47C9E3E"/>
    <w:lvl w:ilvl="0" w:tplc="48288EEE">
      <w:start w:val="1"/>
      <w:numFmt w:val="bullet"/>
      <w:lvlText w:val="•"/>
      <w:lvlJc w:val="left"/>
      <w:pPr>
        <w:tabs>
          <w:tab w:val="num" w:pos="720"/>
        </w:tabs>
        <w:ind w:left="720" w:hanging="360"/>
      </w:pPr>
      <w:rPr>
        <w:rFonts w:ascii="Arial" w:hAnsi="Arial" w:hint="default"/>
      </w:rPr>
    </w:lvl>
    <w:lvl w:ilvl="1" w:tplc="A8DE0134" w:tentative="1">
      <w:start w:val="1"/>
      <w:numFmt w:val="bullet"/>
      <w:lvlText w:val="•"/>
      <w:lvlJc w:val="left"/>
      <w:pPr>
        <w:tabs>
          <w:tab w:val="num" w:pos="1440"/>
        </w:tabs>
        <w:ind w:left="1440" w:hanging="360"/>
      </w:pPr>
      <w:rPr>
        <w:rFonts w:ascii="Arial" w:hAnsi="Arial" w:hint="default"/>
      </w:rPr>
    </w:lvl>
    <w:lvl w:ilvl="2" w:tplc="77A44D9C" w:tentative="1">
      <w:start w:val="1"/>
      <w:numFmt w:val="bullet"/>
      <w:lvlText w:val="•"/>
      <w:lvlJc w:val="left"/>
      <w:pPr>
        <w:tabs>
          <w:tab w:val="num" w:pos="2160"/>
        </w:tabs>
        <w:ind w:left="2160" w:hanging="360"/>
      </w:pPr>
      <w:rPr>
        <w:rFonts w:ascii="Arial" w:hAnsi="Arial" w:hint="default"/>
      </w:rPr>
    </w:lvl>
    <w:lvl w:ilvl="3" w:tplc="B866B366" w:tentative="1">
      <w:start w:val="1"/>
      <w:numFmt w:val="bullet"/>
      <w:lvlText w:val="•"/>
      <w:lvlJc w:val="left"/>
      <w:pPr>
        <w:tabs>
          <w:tab w:val="num" w:pos="2880"/>
        </w:tabs>
        <w:ind w:left="2880" w:hanging="360"/>
      </w:pPr>
      <w:rPr>
        <w:rFonts w:ascii="Arial" w:hAnsi="Arial" w:hint="default"/>
      </w:rPr>
    </w:lvl>
    <w:lvl w:ilvl="4" w:tplc="D1E24114" w:tentative="1">
      <w:start w:val="1"/>
      <w:numFmt w:val="bullet"/>
      <w:lvlText w:val="•"/>
      <w:lvlJc w:val="left"/>
      <w:pPr>
        <w:tabs>
          <w:tab w:val="num" w:pos="3600"/>
        </w:tabs>
        <w:ind w:left="3600" w:hanging="360"/>
      </w:pPr>
      <w:rPr>
        <w:rFonts w:ascii="Arial" w:hAnsi="Arial" w:hint="default"/>
      </w:rPr>
    </w:lvl>
    <w:lvl w:ilvl="5" w:tplc="F70E8114" w:tentative="1">
      <w:start w:val="1"/>
      <w:numFmt w:val="bullet"/>
      <w:lvlText w:val="•"/>
      <w:lvlJc w:val="left"/>
      <w:pPr>
        <w:tabs>
          <w:tab w:val="num" w:pos="4320"/>
        </w:tabs>
        <w:ind w:left="4320" w:hanging="360"/>
      </w:pPr>
      <w:rPr>
        <w:rFonts w:ascii="Arial" w:hAnsi="Arial" w:hint="default"/>
      </w:rPr>
    </w:lvl>
    <w:lvl w:ilvl="6" w:tplc="4EEA012C" w:tentative="1">
      <w:start w:val="1"/>
      <w:numFmt w:val="bullet"/>
      <w:lvlText w:val="•"/>
      <w:lvlJc w:val="left"/>
      <w:pPr>
        <w:tabs>
          <w:tab w:val="num" w:pos="5040"/>
        </w:tabs>
        <w:ind w:left="5040" w:hanging="360"/>
      </w:pPr>
      <w:rPr>
        <w:rFonts w:ascii="Arial" w:hAnsi="Arial" w:hint="default"/>
      </w:rPr>
    </w:lvl>
    <w:lvl w:ilvl="7" w:tplc="5CCEE64C" w:tentative="1">
      <w:start w:val="1"/>
      <w:numFmt w:val="bullet"/>
      <w:lvlText w:val="•"/>
      <w:lvlJc w:val="left"/>
      <w:pPr>
        <w:tabs>
          <w:tab w:val="num" w:pos="5760"/>
        </w:tabs>
        <w:ind w:left="5760" w:hanging="360"/>
      </w:pPr>
      <w:rPr>
        <w:rFonts w:ascii="Arial" w:hAnsi="Arial" w:hint="default"/>
      </w:rPr>
    </w:lvl>
    <w:lvl w:ilvl="8" w:tplc="A2563D1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EC2817"/>
    <w:multiLevelType w:val="hybridMultilevel"/>
    <w:tmpl w:val="CFBA9794"/>
    <w:lvl w:ilvl="0" w:tplc="B0A66C90">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6C6EBB"/>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A4955"/>
    <w:multiLevelType w:val="hybridMultilevel"/>
    <w:tmpl w:val="30A44E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50A571E"/>
    <w:multiLevelType w:val="hybridMultilevel"/>
    <w:tmpl w:val="C5303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313A3F"/>
    <w:multiLevelType w:val="hybridMultilevel"/>
    <w:tmpl w:val="96A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D546A"/>
    <w:multiLevelType w:val="hybridMultilevel"/>
    <w:tmpl w:val="465C9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21547"/>
    <w:multiLevelType w:val="hybridMultilevel"/>
    <w:tmpl w:val="FE303B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C1056DA"/>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10"/>
  </w:num>
  <w:num w:numId="4">
    <w:abstractNumId w:val="0"/>
  </w:num>
  <w:num w:numId="5">
    <w:abstractNumId w:val="30"/>
  </w:num>
  <w:num w:numId="6">
    <w:abstractNumId w:val="13"/>
  </w:num>
  <w:num w:numId="7">
    <w:abstractNumId w:val="19"/>
  </w:num>
  <w:num w:numId="8">
    <w:abstractNumId w:val="36"/>
  </w:num>
  <w:num w:numId="9">
    <w:abstractNumId w:val="11"/>
  </w:num>
  <w:num w:numId="10">
    <w:abstractNumId w:val="21"/>
  </w:num>
  <w:num w:numId="11">
    <w:abstractNumId w:val="34"/>
  </w:num>
  <w:num w:numId="12">
    <w:abstractNumId w:val="9"/>
  </w:num>
  <w:num w:numId="13">
    <w:abstractNumId w:val="4"/>
  </w:num>
  <w:num w:numId="14">
    <w:abstractNumId w:val="16"/>
  </w:num>
  <w:num w:numId="15">
    <w:abstractNumId w:val="1"/>
  </w:num>
  <w:num w:numId="16">
    <w:abstractNumId w:val="15"/>
  </w:num>
  <w:num w:numId="17">
    <w:abstractNumId w:val="29"/>
  </w:num>
  <w:num w:numId="18">
    <w:abstractNumId w:val="20"/>
  </w:num>
  <w:num w:numId="19">
    <w:abstractNumId w:val="12"/>
  </w:num>
  <w:num w:numId="20">
    <w:abstractNumId w:val="26"/>
  </w:num>
  <w:num w:numId="21">
    <w:abstractNumId w:val="17"/>
  </w:num>
  <w:num w:numId="22">
    <w:abstractNumId w:val="32"/>
  </w:num>
  <w:num w:numId="23">
    <w:abstractNumId w:val="18"/>
  </w:num>
  <w:num w:numId="24">
    <w:abstractNumId w:val="14"/>
  </w:num>
  <w:num w:numId="25">
    <w:abstractNumId w:val="33"/>
  </w:num>
  <w:num w:numId="26">
    <w:abstractNumId w:val="25"/>
  </w:num>
  <w:num w:numId="27">
    <w:abstractNumId w:val="3"/>
  </w:num>
  <w:num w:numId="28">
    <w:abstractNumId w:val="7"/>
  </w:num>
  <w:num w:numId="29">
    <w:abstractNumId w:val="27"/>
  </w:num>
  <w:num w:numId="30">
    <w:abstractNumId w:val="24"/>
  </w:num>
  <w:num w:numId="31">
    <w:abstractNumId w:val="6"/>
  </w:num>
  <w:num w:numId="32">
    <w:abstractNumId w:val="23"/>
  </w:num>
  <w:num w:numId="33">
    <w:abstractNumId w:val="22"/>
  </w:num>
  <w:num w:numId="34">
    <w:abstractNumId w:val="8"/>
  </w:num>
  <w:num w:numId="35">
    <w:abstractNumId w:val="2"/>
  </w:num>
  <w:num w:numId="36">
    <w:abstractNumId w:val="28"/>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es-AR"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97"/>
    <w:rsid w:val="00003D14"/>
    <w:rsid w:val="00005241"/>
    <w:rsid w:val="000054EB"/>
    <w:rsid w:val="00020F64"/>
    <w:rsid w:val="00023B71"/>
    <w:rsid w:val="0003131E"/>
    <w:rsid w:val="00035E27"/>
    <w:rsid w:val="00046893"/>
    <w:rsid w:val="000508F7"/>
    <w:rsid w:val="000528F0"/>
    <w:rsid w:val="00065D71"/>
    <w:rsid w:val="00066BB0"/>
    <w:rsid w:val="00066FB3"/>
    <w:rsid w:val="00077E30"/>
    <w:rsid w:val="000819DC"/>
    <w:rsid w:val="00082167"/>
    <w:rsid w:val="00083974"/>
    <w:rsid w:val="0009113E"/>
    <w:rsid w:val="000B5F65"/>
    <w:rsid w:val="000C3DD6"/>
    <w:rsid w:val="000C49E9"/>
    <w:rsid w:val="000C745C"/>
    <w:rsid w:val="000D6625"/>
    <w:rsid w:val="000F0152"/>
    <w:rsid w:val="000F0FF6"/>
    <w:rsid w:val="000F454E"/>
    <w:rsid w:val="000F5BCD"/>
    <w:rsid w:val="000F6C8F"/>
    <w:rsid w:val="000F6EB2"/>
    <w:rsid w:val="001247B1"/>
    <w:rsid w:val="00130711"/>
    <w:rsid w:val="00130E10"/>
    <w:rsid w:val="00130F59"/>
    <w:rsid w:val="0013299D"/>
    <w:rsid w:val="00133293"/>
    <w:rsid w:val="0013553A"/>
    <w:rsid w:val="00135907"/>
    <w:rsid w:val="00137CCA"/>
    <w:rsid w:val="00142DE8"/>
    <w:rsid w:val="00145338"/>
    <w:rsid w:val="0014705F"/>
    <w:rsid w:val="00154294"/>
    <w:rsid w:val="00156223"/>
    <w:rsid w:val="0015697B"/>
    <w:rsid w:val="00156DEF"/>
    <w:rsid w:val="00162C18"/>
    <w:rsid w:val="00165DB5"/>
    <w:rsid w:val="00166CAA"/>
    <w:rsid w:val="001718B8"/>
    <w:rsid w:val="00173328"/>
    <w:rsid w:val="0017509F"/>
    <w:rsid w:val="001751B9"/>
    <w:rsid w:val="001826A3"/>
    <w:rsid w:val="00194560"/>
    <w:rsid w:val="001A367D"/>
    <w:rsid w:val="001B092C"/>
    <w:rsid w:val="001B17D2"/>
    <w:rsid w:val="001B5FEC"/>
    <w:rsid w:val="001C1666"/>
    <w:rsid w:val="001C47F4"/>
    <w:rsid w:val="001C74CD"/>
    <w:rsid w:val="001D169C"/>
    <w:rsid w:val="001D60B4"/>
    <w:rsid w:val="001D718D"/>
    <w:rsid w:val="001D7C99"/>
    <w:rsid w:val="001E32E0"/>
    <w:rsid w:val="001F287F"/>
    <w:rsid w:val="001F4463"/>
    <w:rsid w:val="001F759C"/>
    <w:rsid w:val="00200397"/>
    <w:rsid w:val="00200665"/>
    <w:rsid w:val="002021DC"/>
    <w:rsid w:val="00204694"/>
    <w:rsid w:val="0021152E"/>
    <w:rsid w:val="00212C70"/>
    <w:rsid w:val="0021322F"/>
    <w:rsid w:val="00214586"/>
    <w:rsid w:val="00227E19"/>
    <w:rsid w:val="00240A92"/>
    <w:rsid w:val="0024562A"/>
    <w:rsid w:val="002473A0"/>
    <w:rsid w:val="0025601A"/>
    <w:rsid w:val="00262348"/>
    <w:rsid w:val="0026304B"/>
    <w:rsid w:val="00264BA1"/>
    <w:rsid w:val="00274C03"/>
    <w:rsid w:val="002752E9"/>
    <w:rsid w:val="0028217F"/>
    <w:rsid w:val="00283B2A"/>
    <w:rsid w:val="0028448F"/>
    <w:rsid w:val="00284CA6"/>
    <w:rsid w:val="002852D2"/>
    <w:rsid w:val="00286872"/>
    <w:rsid w:val="002A1E6C"/>
    <w:rsid w:val="002A47FC"/>
    <w:rsid w:val="002A6B85"/>
    <w:rsid w:val="002C1BD0"/>
    <w:rsid w:val="002C339A"/>
    <w:rsid w:val="002D6AF1"/>
    <w:rsid w:val="002E4863"/>
    <w:rsid w:val="002E7930"/>
    <w:rsid w:val="002F05B7"/>
    <w:rsid w:val="002F7681"/>
    <w:rsid w:val="00301397"/>
    <w:rsid w:val="00305C22"/>
    <w:rsid w:val="00306522"/>
    <w:rsid w:val="003079F7"/>
    <w:rsid w:val="00310AB2"/>
    <w:rsid w:val="00323D19"/>
    <w:rsid w:val="00334737"/>
    <w:rsid w:val="003375AF"/>
    <w:rsid w:val="003450A4"/>
    <w:rsid w:val="003463F3"/>
    <w:rsid w:val="00347BCE"/>
    <w:rsid w:val="00351183"/>
    <w:rsid w:val="00351C9A"/>
    <w:rsid w:val="00353010"/>
    <w:rsid w:val="0035346D"/>
    <w:rsid w:val="003614AA"/>
    <w:rsid w:val="00365E4C"/>
    <w:rsid w:val="00371578"/>
    <w:rsid w:val="0037322A"/>
    <w:rsid w:val="003737E9"/>
    <w:rsid w:val="00377794"/>
    <w:rsid w:val="00381C73"/>
    <w:rsid w:val="0038287C"/>
    <w:rsid w:val="0038288A"/>
    <w:rsid w:val="00384E5E"/>
    <w:rsid w:val="00387BD4"/>
    <w:rsid w:val="00387E62"/>
    <w:rsid w:val="003937C8"/>
    <w:rsid w:val="00393E1E"/>
    <w:rsid w:val="00396232"/>
    <w:rsid w:val="003A1CEC"/>
    <w:rsid w:val="003A3FF8"/>
    <w:rsid w:val="003A7854"/>
    <w:rsid w:val="003B7A0D"/>
    <w:rsid w:val="003C73CE"/>
    <w:rsid w:val="003C7D5E"/>
    <w:rsid w:val="003D46B8"/>
    <w:rsid w:val="003D4EDB"/>
    <w:rsid w:val="003E2DCA"/>
    <w:rsid w:val="003E4282"/>
    <w:rsid w:val="0040091F"/>
    <w:rsid w:val="00403EEB"/>
    <w:rsid w:val="00405D29"/>
    <w:rsid w:val="00405E3C"/>
    <w:rsid w:val="0040612C"/>
    <w:rsid w:val="00407E92"/>
    <w:rsid w:val="00410248"/>
    <w:rsid w:val="004179D6"/>
    <w:rsid w:val="00417F1C"/>
    <w:rsid w:val="00421E06"/>
    <w:rsid w:val="00426855"/>
    <w:rsid w:val="00430EE3"/>
    <w:rsid w:val="00440384"/>
    <w:rsid w:val="00440B92"/>
    <w:rsid w:val="0044102D"/>
    <w:rsid w:val="00446E11"/>
    <w:rsid w:val="00447830"/>
    <w:rsid w:val="00450E78"/>
    <w:rsid w:val="00452F65"/>
    <w:rsid w:val="004563F3"/>
    <w:rsid w:val="00462E20"/>
    <w:rsid w:val="0047514A"/>
    <w:rsid w:val="00476363"/>
    <w:rsid w:val="004774C8"/>
    <w:rsid w:val="00484A20"/>
    <w:rsid w:val="00495129"/>
    <w:rsid w:val="00495FDD"/>
    <w:rsid w:val="004975F7"/>
    <w:rsid w:val="004A7181"/>
    <w:rsid w:val="004A7772"/>
    <w:rsid w:val="004B04CC"/>
    <w:rsid w:val="004B09B4"/>
    <w:rsid w:val="004B7C99"/>
    <w:rsid w:val="004C2292"/>
    <w:rsid w:val="004C7343"/>
    <w:rsid w:val="004D4A28"/>
    <w:rsid w:val="004D6C55"/>
    <w:rsid w:val="004E0E12"/>
    <w:rsid w:val="004E5EBB"/>
    <w:rsid w:val="004F327D"/>
    <w:rsid w:val="004F4F68"/>
    <w:rsid w:val="00504E63"/>
    <w:rsid w:val="00511CEB"/>
    <w:rsid w:val="00513802"/>
    <w:rsid w:val="00520D72"/>
    <w:rsid w:val="00525909"/>
    <w:rsid w:val="00533E7D"/>
    <w:rsid w:val="00541A7B"/>
    <w:rsid w:val="00543DEA"/>
    <w:rsid w:val="0055223C"/>
    <w:rsid w:val="00556D50"/>
    <w:rsid w:val="00557102"/>
    <w:rsid w:val="00561514"/>
    <w:rsid w:val="0056375D"/>
    <w:rsid w:val="0056657E"/>
    <w:rsid w:val="00576AE0"/>
    <w:rsid w:val="005827FC"/>
    <w:rsid w:val="00583BAB"/>
    <w:rsid w:val="0058531B"/>
    <w:rsid w:val="0058640E"/>
    <w:rsid w:val="00593CB1"/>
    <w:rsid w:val="0059644C"/>
    <w:rsid w:val="00597317"/>
    <w:rsid w:val="005B091A"/>
    <w:rsid w:val="005B0B99"/>
    <w:rsid w:val="005B37AC"/>
    <w:rsid w:val="005B52AD"/>
    <w:rsid w:val="005B5339"/>
    <w:rsid w:val="005B75A8"/>
    <w:rsid w:val="005C0C01"/>
    <w:rsid w:val="005D1652"/>
    <w:rsid w:val="005D39FE"/>
    <w:rsid w:val="005D3C02"/>
    <w:rsid w:val="005E1390"/>
    <w:rsid w:val="005E6A11"/>
    <w:rsid w:val="006057F8"/>
    <w:rsid w:val="00605C17"/>
    <w:rsid w:val="006061BB"/>
    <w:rsid w:val="0061535E"/>
    <w:rsid w:val="0061667B"/>
    <w:rsid w:val="00617A36"/>
    <w:rsid w:val="00623BB6"/>
    <w:rsid w:val="0063011E"/>
    <w:rsid w:val="00631554"/>
    <w:rsid w:val="00632B68"/>
    <w:rsid w:val="00637945"/>
    <w:rsid w:val="006424B3"/>
    <w:rsid w:val="00645A85"/>
    <w:rsid w:val="0065471B"/>
    <w:rsid w:val="00662CC8"/>
    <w:rsid w:val="0066420A"/>
    <w:rsid w:val="00670FB5"/>
    <w:rsid w:val="006779E0"/>
    <w:rsid w:val="0068250D"/>
    <w:rsid w:val="006A316B"/>
    <w:rsid w:val="006B1DC7"/>
    <w:rsid w:val="006B7210"/>
    <w:rsid w:val="006C1047"/>
    <w:rsid w:val="006C196C"/>
    <w:rsid w:val="006C1BAA"/>
    <w:rsid w:val="006C21B8"/>
    <w:rsid w:val="006C5F67"/>
    <w:rsid w:val="006D1534"/>
    <w:rsid w:val="006D355F"/>
    <w:rsid w:val="006F7E19"/>
    <w:rsid w:val="00701BCB"/>
    <w:rsid w:val="0070217E"/>
    <w:rsid w:val="0070479E"/>
    <w:rsid w:val="00704C42"/>
    <w:rsid w:val="00712862"/>
    <w:rsid w:val="0072047B"/>
    <w:rsid w:val="00727B0E"/>
    <w:rsid w:val="00730DC3"/>
    <w:rsid w:val="00735B30"/>
    <w:rsid w:val="007462A5"/>
    <w:rsid w:val="00746C3F"/>
    <w:rsid w:val="007509C7"/>
    <w:rsid w:val="007531FF"/>
    <w:rsid w:val="00754B8F"/>
    <w:rsid w:val="00773DA2"/>
    <w:rsid w:val="00777365"/>
    <w:rsid w:val="00777DFA"/>
    <w:rsid w:val="007802A3"/>
    <w:rsid w:val="00781B71"/>
    <w:rsid w:val="00782E7F"/>
    <w:rsid w:val="00791264"/>
    <w:rsid w:val="00797278"/>
    <w:rsid w:val="00797CA8"/>
    <w:rsid w:val="007A22B0"/>
    <w:rsid w:val="007A2C74"/>
    <w:rsid w:val="007A6298"/>
    <w:rsid w:val="007B4020"/>
    <w:rsid w:val="007B5517"/>
    <w:rsid w:val="007B7D7D"/>
    <w:rsid w:val="007C29C4"/>
    <w:rsid w:val="007C4297"/>
    <w:rsid w:val="007C6D70"/>
    <w:rsid w:val="007E2CFA"/>
    <w:rsid w:val="007E4D1E"/>
    <w:rsid w:val="007F21FA"/>
    <w:rsid w:val="007F27E3"/>
    <w:rsid w:val="007F48D2"/>
    <w:rsid w:val="007F4C1F"/>
    <w:rsid w:val="007F4F84"/>
    <w:rsid w:val="00800D71"/>
    <w:rsid w:val="00803335"/>
    <w:rsid w:val="008050E9"/>
    <w:rsid w:val="00810B22"/>
    <w:rsid w:val="00813AC1"/>
    <w:rsid w:val="00814122"/>
    <w:rsid w:val="008151E6"/>
    <w:rsid w:val="00820F7E"/>
    <w:rsid w:val="008216EC"/>
    <w:rsid w:val="00830815"/>
    <w:rsid w:val="00831A94"/>
    <w:rsid w:val="00834B08"/>
    <w:rsid w:val="00834F9E"/>
    <w:rsid w:val="008403D6"/>
    <w:rsid w:val="008405EF"/>
    <w:rsid w:val="0084310D"/>
    <w:rsid w:val="0084404C"/>
    <w:rsid w:val="0084465D"/>
    <w:rsid w:val="0085078C"/>
    <w:rsid w:val="00854419"/>
    <w:rsid w:val="00854424"/>
    <w:rsid w:val="00862B9A"/>
    <w:rsid w:val="008661AC"/>
    <w:rsid w:val="008666C7"/>
    <w:rsid w:val="0086733A"/>
    <w:rsid w:val="00871A1D"/>
    <w:rsid w:val="00872828"/>
    <w:rsid w:val="008728DC"/>
    <w:rsid w:val="00880346"/>
    <w:rsid w:val="008A3367"/>
    <w:rsid w:val="008A6F29"/>
    <w:rsid w:val="008B00E8"/>
    <w:rsid w:val="008B1FD4"/>
    <w:rsid w:val="008C05B6"/>
    <w:rsid w:val="008C075D"/>
    <w:rsid w:val="008C3EC9"/>
    <w:rsid w:val="008C4C26"/>
    <w:rsid w:val="008C5827"/>
    <w:rsid w:val="008C6C35"/>
    <w:rsid w:val="008D361F"/>
    <w:rsid w:val="008E0783"/>
    <w:rsid w:val="008E1D3D"/>
    <w:rsid w:val="008E2F14"/>
    <w:rsid w:val="008F0F72"/>
    <w:rsid w:val="008F25E7"/>
    <w:rsid w:val="008F2C7C"/>
    <w:rsid w:val="008F433D"/>
    <w:rsid w:val="008F4B57"/>
    <w:rsid w:val="008F5F93"/>
    <w:rsid w:val="0090223A"/>
    <w:rsid w:val="0091132C"/>
    <w:rsid w:val="0091221E"/>
    <w:rsid w:val="009149DB"/>
    <w:rsid w:val="00916729"/>
    <w:rsid w:val="0092775C"/>
    <w:rsid w:val="00930504"/>
    <w:rsid w:val="0093337D"/>
    <w:rsid w:val="00935E61"/>
    <w:rsid w:val="009441CD"/>
    <w:rsid w:val="00946D75"/>
    <w:rsid w:val="0095140E"/>
    <w:rsid w:val="0095325E"/>
    <w:rsid w:val="009668D2"/>
    <w:rsid w:val="00974A6C"/>
    <w:rsid w:val="00977B54"/>
    <w:rsid w:val="00980445"/>
    <w:rsid w:val="009864DF"/>
    <w:rsid w:val="00993967"/>
    <w:rsid w:val="00993B65"/>
    <w:rsid w:val="009A2215"/>
    <w:rsid w:val="009A33CC"/>
    <w:rsid w:val="009A4214"/>
    <w:rsid w:val="009A60D6"/>
    <w:rsid w:val="009B28CB"/>
    <w:rsid w:val="009B3846"/>
    <w:rsid w:val="009B52AF"/>
    <w:rsid w:val="009B5FDD"/>
    <w:rsid w:val="009B7291"/>
    <w:rsid w:val="009C1756"/>
    <w:rsid w:val="009D1026"/>
    <w:rsid w:val="009D4670"/>
    <w:rsid w:val="009D6264"/>
    <w:rsid w:val="009E714D"/>
    <w:rsid w:val="009F5007"/>
    <w:rsid w:val="009F6C1A"/>
    <w:rsid w:val="009F7102"/>
    <w:rsid w:val="00A05301"/>
    <w:rsid w:val="00A0738C"/>
    <w:rsid w:val="00A07D2F"/>
    <w:rsid w:val="00A149FC"/>
    <w:rsid w:val="00A1576E"/>
    <w:rsid w:val="00A22A0F"/>
    <w:rsid w:val="00A23945"/>
    <w:rsid w:val="00A25409"/>
    <w:rsid w:val="00A276DA"/>
    <w:rsid w:val="00A341BB"/>
    <w:rsid w:val="00A345E3"/>
    <w:rsid w:val="00A42CCF"/>
    <w:rsid w:val="00A46B36"/>
    <w:rsid w:val="00A50CF5"/>
    <w:rsid w:val="00A53873"/>
    <w:rsid w:val="00A53A91"/>
    <w:rsid w:val="00A551FD"/>
    <w:rsid w:val="00A557F1"/>
    <w:rsid w:val="00A568BE"/>
    <w:rsid w:val="00A61C21"/>
    <w:rsid w:val="00A66ADB"/>
    <w:rsid w:val="00A723B4"/>
    <w:rsid w:val="00A82AB9"/>
    <w:rsid w:val="00A849CE"/>
    <w:rsid w:val="00A94728"/>
    <w:rsid w:val="00A97E42"/>
    <w:rsid w:val="00AA2F9C"/>
    <w:rsid w:val="00AB1F9F"/>
    <w:rsid w:val="00AB5F79"/>
    <w:rsid w:val="00AB707D"/>
    <w:rsid w:val="00AB7B17"/>
    <w:rsid w:val="00AC394A"/>
    <w:rsid w:val="00AD6BF2"/>
    <w:rsid w:val="00AE000D"/>
    <w:rsid w:val="00AE2A56"/>
    <w:rsid w:val="00B31243"/>
    <w:rsid w:val="00B3314C"/>
    <w:rsid w:val="00B34F4F"/>
    <w:rsid w:val="00B40520"/>
    <w:rsid w:val="00B422F9"/>
    <w:rsid w:val="00B43306"/>
    <w:rsid w:val="00B5330A"/>
    <w:rsid w:val="00B5747B"/>
    <w:rsid w:val="00B679AB"/>
    <w:rsid w:val="00B70BE4"/>
    <w:rsid w:val="00B7210D"/>
    <w:rsid w:val="00B839AB"/>
    <w:rsid w:val="00B85CD4"/>
    <w:rsid w:val="00B95121"/>
    <w:rsid w:val="00B9529E"/>
    <w:rsid w:val="00B954A4"/>
    <w:rsid w:val="00BA4783"/>
    <w:rsid w:val="00BA7D9D"/>
    <w:rsid w:val="00BB3BE2"/>
    <w:rsid w:val="00BC443A"/>
    <w:rsid w:val="00BC6034"/>
    <w:rsid w:val="00BC7A43"/>
    <w:rsid w:val="00BD10FC"/>
    <w:rsid w:val="00BD12EC"/>
    <w:rsid w:val="00BD3C11"/>
    <w:rsid w:val="00BE4574"/>
    <w:rsid w:val="00BE76D3"/>
    <w:rsid w:val="00BF14B2"/>
    <w:rsid w:val="00BF47BA"/>
    <w:rsid w:val="00BF7DB3"/>
    <w:rsid w:val="00C06CFE"/>
    <w:rsid w:val="00C10C9E"/>
    <w:rsid w:val="00C113CD"/>
    <w:rsid w:val="00C12B23"/>
    <w:rsid w:val="00C15DCB"/>
    <w:rsid w:val="00C1666A"/>
    <w:rsid w:val="00C209CD"/>
    <w:rsid w:val="00C227C1"/>
    <w:rsid w:val="00C2349B"/>
    <w:rsid w:val="00C23981"/>
    <w:rsid w:val="00C250BE"/>
    <w:rsid w:val="00C34C29"/>
    <w:rsid w:val="00C3543C"/>
    <w:rsid w:val="00C40A65"/>
    <w:rsid w:val="00C53514"/>
    <w:rsid w:val="00C5498F"/>
    <w:rsid w:val="00C77530"/>
    <w:rsid w:val="00C96919"/>
    <w:rsid w:val="00CA668E"/>
    <w:rsid w:val="00CA6DA3"/>
    <w:rsid w:val="00CD1A01"/>
    <w:rsid w:val="00CD5E51"/>
    <w:rsid w:val="00CD734A"/>
    <w:rsid w:val="00CE08F5"/>
    <w:rsid w:val="00CE2029"/>
    <w:rsid w:val="00CE2270"/>
    <w:rsid w:val="00CE31C2"/>
    <w:rsid w:val="00D1267A"/>
    <w:rsid w:val="00D1291A"/>
    <w:rsid w:val="00D204C8"/>
    <w:rsid w:val="00D2138A"/>
    <w:rsid w:val="00D22699"/>
    <w:rsid w:val="00D41899"/>
    <w:rsid w:val="00D454BD"/>
    <w:rsid w:val="00D51C33"/>
    <w:rsid w:val="00D5429A"/>
    <w:rsid w:val="00D5548C"/>
    <w:rsid w:val="00D6365C"/>
    <w:rsid w:val="00D66B21"/>
    <w:rsid w:val="00D6760A"/>
    <w:rsid w:val="00D706F8"/>
    <w:rsid w:val="00D70ECF"/>
    <w:rsid w:val="00D71C79"/>
    <w:rsid w:val="00D77978"/>
    <w:rsid w:val="00D80770"/>
    <w:rsid w:val="00D83CB8"/>
    <w:rsid w:val="00D87DD6"/>
    <w:rsid w:val="00D90AD2"/>
    <w:rsid w:val="00D93537"/>
    <w:rsid w:val="00DB2CD2"/>
    <w:rsid w:val="00DB61F0"/>
    <w:rsid w:val="00DC008B"/>
    <w:rsid w:val="00DC54D0"/>
    <w:rsid w:val="00DD6F29"/>
    <w:rsid w:val="00DE1BA5"/>
    <w:rsid w:val="00DF6B32"/>
    <w:rsid w:val="00E00267"/>
    <w:rsid w:val="00E005C7"/>
    <w:rsid w:val="00E00626"/>
    <w:rsid w:val="00E24674"/>
    <w:rsid w:val="00E27EC5"/>
    <w:rsid w:val="00E35B49"/>
    <w:rsid w:val="00E4721C"/>
    <w:rsid w:val="00E50E80"/>
    <w:rsid w:val="00E60441"/>
    <w:rsid w:val="00E7263E"/>
    <w:rsid w:val="00E74F26"/>
    <w:rsid w:val="00E843B2"/>
    <w:rsid w:val="00E8652C"/>
    <w:rsid w:val="00E9562F"/>
    <w:rsid w:val="00EB1C9A"/>
    <w:rsid w:val="00EB4001"/>
    <w:rsid w:val="00EC337C"/>
    <w:rsid w:val="00EC3DCA"/>
    <w:rsid w:val="00ED2199"/>
    <w:rsid w:val="00ED260E"/>
    <w:rsid w:val="00ED28F4"/>
    <w:rsid w:val="00ED4FC5"/>
    <w:rsid w:val="00ED7771"/>
    <w:rsid w:val="00EE2183"/>
    <w:rsid w:val="00EE37A6"/>
    <w:rsid w:val="00EE4391"/>
    <w:rsid w:val="00EE75A2"/>
    <w:rsid w:val="00EF07C4"/>
    <w:rsid w:val="00EF7A98"/>
    <w:rsid w:val="00F002DF"/>
    <w:rsid w:val="00F013C2"/>
    <w:rsid w:val="00F02364"/>
    <w:rsid w:val="00F041AF"/>
    <w:rsid w:val="00F05D0C"/>
    <w:rsid w:val="00F068BB"/>
    <w:rsid w:val="00F07C09"/>
    <w:rsid w:val="00F150C5"/>
    <w:rsid w:val="00F15755"/>
    <w:rsid w:val="00F17994"/>
    <w:rsid w:val="00F26A9B"/>
    <w:rsid w:val="00F27959"/>
    <w:rsid w:val="00F4028B"/>
    <w:rsid w:val="00F424CF"/>
    <w:rsid w:val="00F43165"/>
    <w:rsid w:val="00F44198"/>
    <w:rsid w:val="00F452C7"/>
    <w:rsid w:val="00F50027"/>
    <w:rsid w:val="00F56356"/>
    <w:rsid w:val="00F76100"/>
    <w:rsid w:val="00F8170C"/>
    <w:rsid w:val="00F824BE"/>
    <w:rsid w:val="00F82B15"/>
    <w:rsid w:val="00F93900"/>
    <w:rsid w:val="00F96C2A"/>
    <w:rsid w:val="00F97ADA"/>
    <w:rsid w:val="00FA0DDD"/>
    <w:rsid w:val="00FA206A"/>
    <w:rsid w:val="00FA5FF3"/>
    <w:rsid w:val="00FA6A93"/>
    <w:rsid w:val="00FB51B9"/>
    <w:rsid w:val="00FB6F4C"/>
    <w:rsid w:val="00FC2EE4"/>
    <w:rsid w:val="00FC6DFC"/>
    <w:rsid w:val="00FD054C"/>
    <w:rsid w:val="00FD0CB4"/>
    <w:rsid w:val="00FD2F00"/>
    <w:rsid w:val="00FE3033"/>
    <w:rsid w:val="00FE536B"/>
    <w:rsid w:val="00FE69D0"/>
    <w:rsid w:val="00FE7DE8"/>
    <w:rsid w:val="00FF6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28DA6E2"/>
  <w15:docId w15:val="{10D105B4-0DB5-42C3-B04F-8796B35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5C"/>
    <w:pPr>
      <w:spacing w:after="0"/>
    </w:pPr>
    <w:rPr>
      <w:sz w:val="18"/>
    </w:rPr>
  </w:style>
  <w:style w:type="paragraph" w:styleId="Heading1">
    <w:name w:val="heading 1"/>
    <w:basedOn w:val="Normal"/>
    <w:next w:val="Normal"/>
    <w:link w:val="Heading1Char"/>
    <w:uiPriority w:val="9"/>
    <w:qFormat/>
    <w:rsid w:val="00142D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745C"/>
    <w:pPr>
      <w:keepNext/>
      <w:keepLines/>
      <w:pBdr>
        <w:bottom w:val="single" w:sz="4" w:space="1" w:color="4F81BD" w:themeColor="accent1"/>
      </w:pBdr>
      <w:spacing w:before="160" w:after="120"/>
      <w:outlineLvl w:val="1"/>
    </w:pPr>
    <w:rPr>
      <w:rFonts w:asciiTheme="majorHAnsi" w:eastAsiaTheme="majorEastAsia" w:hAnsiTheme="majorHAnsi" w:cstheme="majorBidi"/>
      <w:color w:val="365F91"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BB"/>
    <w:pPr>
      <w:ind w:left="720"/>
      <w:contextualSpacing/>
    </w:pPr>
  </w:style>
  <w:style w:type="table" w:styleId="TableGrid">
    <w:name w:val="Table Grid"/>
    <w:basedOn w:val="TableNormal"/>
    <w:uiPriority w:val="59"/>
    <w:rsid w:val="005B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2AD"/>
    <w:pPr>
      <w:tabs>
        <w:tab w:val="center" w:pos="4680"/>
        <w:tab w:val="right" w:pos="9360"/>
      </w:tabs>
      <w:spacing w:line="240" w:lineRule="auto"/>
    </w:pPr>
  </w:style>
  <w:style w:type="character" w:customStyle="1" w:styleId="HeaderChar">
    <w:name w:val="Header Char"/>
    <w:basedOn w:val="DefaultParagraphFont"/>
    <w:link w:val="Header"/>
    <w:uiPriority w:val="99"/>
    <w:rsid w:val="005B52AD"/>
  </w:style>
  <w:style w:type="paragraph" w:styleId="Footer">
    <w:name w:val="footer"/>
    <w:basedOn w:val="Normal"/>
    <w:link w:val="FooterChar"/>
    <w:uiPriority w:val="99"/>
    <w:unhideWhenUsed/>
    <w:rsid w:val="005B52AD"/>
    <w:pPr>
      <w:tabs>
        <w:tab w:val="center" w:pos="4680"/>
        <w:tab w:val="right" w:pos="9360"/>
      </w:tabs>
      <w:spacing w:line="240" w:lineRule="auto"/>
    </w:pPr>
  </w:style>
  <w:style w:type="character" w:customStyle="1" w:styleId="FooterChar">
    <w:name w:val="Footer Char"/>
    <w:basedOn w:val="DefaultParagraphFont"/>
    <w:link w:val="Footer"/>
    <w:uiPriority w:val="99"/>
    <w:rsid w:val="005B52AD"/>
  </w:style>
  <w:style w:type="paragraph" w:styleId="BalloonText">
    <w:name w:val="Balloon Text"/>
    <w:basedOn w:val="Normal"/>
    <w:link w:val="BalloonTextChar"/>
    <w:uiPriority w:val="99"/>
    <w:semiHidden/>
    <w:unhideWhenUsed/>
    <w:rsid w:val="00730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C3"/>
    <w:rPr>
      <w:rFonts w:ascii="Tahoma" w:hAnsi="Tahoma" w:cs="Tahoma"/>
      <w:sz w:val="16"/>
      <w:szCs w:val="16"/>
    </w:rPr>
  </w:style>
  <w:style w:type="paragraph" w:customStyle="1" w:styleId="Default">
    <w:name w:val="Default"/>
    <w:rsid w:val="00ED77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668D2"/>
    <w:rPr>
      <w:color w:val="0000FF" w:themeColor="hyperlink"/>
      <w:u w:val="single"/>
    </w:rPr>
  </w:style>
  <w:style w:type="paragraph" w:styleId="PlainText">
    <w:name w:val="Plain Text"/>
    <w:basedOn w:val="Normal"/>
    <w:link w:val="PlainTextChar"/>
    <w:uiPriority w:val="99"/>
    <w:semiHidden/>
    <w:unhideWhenUsed/>
    <w:rsid w:val="009668D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668D2"/>
    <w:rPr>
      <w:rFonts w:ascii="Calibri" w:hAnsi="Calibri"/>
      <w:szCs w:val="21"/>
    </w:rPr>
  </w:style>
  <w:style w:type="character" w:styleId="PlaceholderText">
    <w:name w:val="Placeholder Text"/>
    <w:basedOn w:val="DefaultParagraphFont"/>
    <w:uiPriority w:val="99"/>
    <w:semiHidden/>
    <w:rsid w:val="00533E7D"/>
    <w:rPr>
      <w:color w:val="808080"/>
    </w:rPr>
  </w:style>
  <w:style w:type="character" w:customStyle="1" w:styleId="Heading2Char">
    <w:name w:val="Heading 2 Char"/>
    <w:basedOn w:val="DefaultParagraphFont"/>
    <w:link w:val="Heading2"/>
    <w:uiPriority w:val="9"/>
    <w:rsid w:val="000C745C"/>
    <w:rPr>
      <w:rFonts w:asciiTheme="majorHAnsi" w:eastAsiaTheme="majorEastAsia" w:hAnsiTheme="majorHAnsi" w:cstheme="majorBidi"/>
      <w:color w:val="365F91" w:themeColor="accent1" w:themeShade="BF"/>
      <w:szCs w:val="26"/>
    </w:rPr>
  </w:style>
  <w:style w:type="character" w:styleId="Strong">
    <w:name w:val="Strong"/>
    <w:basedOn w:val="DefaultParagraphFont"/>
    <w:uiPriority w:val="22"/>
    <w:qFormat/>
    <w:rsid w:val="00593CB1"/>
    <w:rPr>
      <w:b/>
      <w:bCs/>
    </w:rPr>
  </w:style>
  <w:style w:type="character" w:customStyle="1" w:styleId="ms-rtethemeforecolor-2-0">
    <w:name w:val="ms-rtethemeforecolor-2-0"/>
    <w:basedOn w:val="DefaultParagraphFont"/>
    <w:rsid w:val="00593CB1"/>
  </w:style>
  <w:style w:type="paragraph" w:styleId="NormalWeb">
    <w:name w:val="Normal (Web)"/>
    <w:basedOn w:val="Normal"/>
    <w:uiPriority w:val="99"/>
    <w:unhideWhenUsed/>
    <w:rsid w:val="00593CB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3CB1"/>
    <w:rPr>
      <w:color w:val="800080" w:themeColor="followedHyperlink"/>
      <w:u w:val="single"/>
    </w:rPr>
  </w:style>
  <w:style w:type="character" w:customStyle="1" w:styleId="Heading1Char">
    <w:name w:val="Heading 1 Char"/>
    <w:basedOn w:val="DefaultParagraphFont"/>
    <w:link w:val="Heading1"/>
    <w:uiPriority w:val="9"/>
    <w:rsid w:val="00142DE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149FC"/>
    <w:rPr>
      <w:sz w:val="16"/>
      <w:szCs w:val="16"/>
    </w:rPr>
  </w:style>
  <w:style w:type="paragraph" w:styleId="CommentText">
    <w:name w:val="annotation text"/>
    <w:basedOn w:val="Normal"/>
    <w:link w:val="CommentTextChar"/>
    <w:uiPriority w:val="99"/>
    <w:semiHidden/>
    <w:unhideWhenUsed/>
    <w:rsid w:val="00A149FC"/>
    <w:pPr>
      <w:spacing w:line="240" w:lineRule="auto"/>
    </w:pPr>
    <w:rPr>
      <w:sz w:val="20"/>
      <w:szCs w:val="20"/>
    </w:rPr>
  </w:style>
  <w:style w:type="character" w:customStyle="1" w:styleId="CommentTextChar">
    <w:name w:val="Comment Text Char"/>
    <w:basedOn w:val="DefaultParagraphFont"/>
    <w:link w:val="CommentText"/>
    <w:uiPriority w:val="99"/>
    <w:semiHidden/>
    <w:rsid w:val="00A149FC"/>
    <w:rPr>
      <w:sz w:val="20"/>
      <w:szCs w:val="20"/>
    </w:rPr>
  </w:style>
  <w:style w:type="paragraph" w:styleId="CommentSubject">
    <w:name w:val="annotation subject"/>
    <w:basedOn w:val="CommentText"/>
    <w:next w:val="CommentText"/>
    <w:link w:val="CommentSubjectChar"/>
    <w:uiPriority w:val="99"/>
    <w:semiHidden/>
    <w:unhideWhenUsed/>
    <w:rsid w:val="00A149FC"/>
    <w:rPr>
      <w:b/>
      <w:bCs/>
    </w:rPr>
  </w:style>
  <w:style w:type="character" w:customStyle="1" w:styleId="CommentSubjectChar">
    <w:name w:val="Comment Subject Char"/>
    <w:basedOn w:val="CommentTextChar"/>
    <w:link w:val="CommentSubject"/>
    <w:uiPriority w:val="99"/>
    <w:semiHidden/>
    <w:rsid w:val="00A149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323">
      <w:bodyDiv w:val="1"/>
      <w:marLeft w:val="0"/>
      <w:marRight w:val="0"/>
      <w:marTop w:val="0"/>
      <w:marBottom w:val="0"/>
      <w:divBdr>
        <w:top w:val="none" w:sz="0" w:space="0" w:color="auto"/>
        <w:left w:val="none" w:sz="0" w:space="0" w:color="auto"/>
        <w:bottom w:val="none" w:sz="0" w:space="0" w:color="auto"/>
        <w:right w:val="none" w:sz="0" w:space="0" w:color="auto"/>
      </w:divBdr>
    </w:div>
    <w:div w:id="211505116">
      <w:bodyDiv w:val="1"/>
      <w:marLeft w:val="0"/>
      <w:marRight w:val="0"/>
      <w:marTop w:val="0"/>
      <w:marBottom w:val="0"/>
      <w:divBdr>
        <w:top w:val="none" w:sz="0" w:space="0" w:color="auto"/>
        <w:left w:val="none" w:sz="0" w:space="0" w:color="auto"/>
        <w:bottom w:val="none" w:sz="0" w:space="0" w:color="auto"/>
        <w:right w:val="none" w:sz="0" w:space="0" w:color="auto"/>
      </w:divBdr>
    </w:div>
    <w:div w:id="229579736">
      <w:bodyDiv w:val="1"/>
      <w:marLeft w:val="0"/>
      <w:marRight w:val="0"/>
      <w:marTop w:val="0"/>
      <w:marBottom w:val="0"/>
      <w:divBdr>
        <w:top w:val="none" w:sz="0" w:space="0" w:color="auto"/>
        <w:left w:val="none" w:sz="0" w:space="0" w:color="auto"/>
        <w:bottom w:val="none" w:sz="0" w:space="0" w:color="auto"/>
        <w:right w:val="none" w:sz="0" w:space="0" w:color="auto"/>
      </w:divBdr>
    </w:div>
    <w:div w:id="277219053">
      <w:bodyDiv w:val="1"/>
      <w:marLeft w:val="0"/>
      <w:marRight w:val="0"/>
      <w:marTop w:val="0"/>
      <w:marBottom w:val="0"/>
      <w:divBdr>
        <w:top w:val="none" w:sz="0" w:space="0" w:color="auto"/>
        <w:left w:val="none" w:sz="0" w:space="0" w:color="auto"/>
        <w:bottom w:val="none" w:sz="0" w:space="0" w:color="auto"/>
        <w:right w:val="none" w:sz="0" w:space="0" w:color="auto"/>
      </w:divBdr>
    </w:div>
    <w:div w:id="349843339">
      <w:bodyDiv w:val="1"/>
      <w:marLeft w:val="0"/>
      <w:marRight w:val="0"/>
      <w:marTop w:val="0"/>
      <w:marBottom w:val="0"/>
      <w:divBdr>
        <w:top w:val="none" w:sz="0" w:space="0" w:color="auto"/>
        <w:left w:val="none" w:sz="0" w:space="0" w:color="auto"/>
        <w:bottom w:val="none" w:sz="0" w:space="0" w:color="auto"/>
        <w:right w:val="none" w:sz="0" w:space="0" w:color="auto"/>
      </w:divBdr>
    </w:div>
    <w:div w:id="625965212">
      <w:bodyDiv w:val="1"/>
      <w:marLeft w:val="0"/>
      <w:marRight w:val="0"/>
      <w:marTop w:val="0"/>
      <w:marBottom w:val="0"/>
      <w:divBdr>
        <w:top w:val="none" w:sz="0" w:space="0" w:color="auto"/>
        <w:left w:val="none" w:sz="0" w:space="0" w:color="auto"/>
        <w:bottom w:val="none" w:sz="0" w:space="0" w:color="auto"/>
        <w:right w:val="none" w:sz="0" w:space="0" w:color="auto"/>
      </w:divBdr>
    </w:div>
    <w:div w:id="675768465">
      <w:bodyDiv w:val="1"/>
      <w:marLeft w:val="0"/>
      <w:marRight w:val="0"/>
      <w:marTop w:val="0"/>
      <w:marBottom w:val="0"/>
      <w:divBdr>
        <w:top w:val="none" w:sz="0" w:space="0" w:color="auto"/>
        <w:left w:val="none" w:sz="0" w:space="0" w:color="auto"/>
        <w:bottom w:val="none" w:sz="0" w:space="0" w:color="auto"/>
        <w:right w:val="none" w:sz="0" w:space="0" w:color="auto"/>
      </w:divBdr>
    </w:div>
    <w:div w:id="677924411">
      <w:bodyDiv w:val="1"/>
      <w:marLeft w:val="0"/>
      <w:marRight w:val="0"/>
      <w:marTop w:val="0"/>
      <w:marBottom w:val="0"/>
      <w:divBdr>
        <w:top w:val="none" w:sz="0" w:space="0" w:color="auto"/>
        <w:left w:val="none" w:sz="0" w:space="0" w:color="auto"/>
        <w:bottom w:val="none" w:sz="0" w:space="0" w:color="auto"/>
        <w:right w:val="none" w:sz="0" w:space="0" w:color="auto"/>
      </w:divBdr>
    </w:div>
    <w:div w:id="900092195">
      <w:bodyDiv w:val="1"/>
      <w:marLeft w:val="0"/>
      <w:marRight w:val="0"/>
      <w:marTop w:val="0"/>
      <w:marBottom w:val="0"/>
      <w:divBdr>
        <w:top w:val="none" w:sz="0" w:space="0" w:color="auto"/>
        <w:left w:val="none" w:sz="0" w:space="0" w:color="auto"/>
        <w:bottom w:val="none" w:sz="0" w:space="0" w:color="auto"/>
        <w:right w:val="none" w:sz="0" w:space="0" w:color="auto"/>
      </w:divBdr>
    </w:div>
    <w:div w:id="902327250">
      <w:bodyDiv w:val="1"/>
      <w:marLeft w:val="0"/>
      <w:marRight w:val="0"/>
      <w:marTop w:val="0"/>
      <w:marBottom w:val="0"/>
      <w:divBdr>
        <w:top w:val="none" w:sz="0" w:space="0" w:color="auto"/>
        <w:left w:val="none" w:sz="0" w:space="0" w:color="auto"/>
        <w:bottom w:val="none" w:sz="0" w:space="0" w:color="auto"/>
        <w:right w:val="none" w:sz="0" w:space="0" w:color="auto"/>
      </w:divBdr>
    </w:div>
    <w:div w:id="902369966">
      <w:bodyDiv w:val="1"/>
      <w:marLeft w:val="0"/>
      <w:marRight w:val="0"/>
      <w:marTop w:val="0"/>
      <w:marBottom w:val="0"/>
      <w:divBdr>
        <w:top w:val="none" w:sz="0" w:space="0" w:color="auto"/>
        <w:left w:val="none" w:sz="0" w:space="0" w:color="auto"/>
        <w:bottom w:val="none" w:sz="0" w:space="0" w:color="auto"/>
        <w:right w:val="none" w:sz="0" w:space="0" w:color="auto"/>
      </w:divBdr>
      <w:divsChild>
        <w:div w:id="707687105">
          <w:marLeft w:val="547"/>
          <w:marRight w:val="0"/>
          <w:marTop w:val="125"/>
          <w:marBottom w:val="0"/>
          <w:divBdr>
            <w:top w:val="none" w:sz="0" w:space="0" w:color="auto"/>
            <w:left w:val="none" w:sz="0" w:space="0" w:color="auto"/>
            <w:bottom w:val="none" w:sz="0" w:space="0" w:color="auto"/>
            <w:right w:val="none" w:sz="0" w:space="0" w:color="auto"/>
          </w:divBdr>
        </w:div>
        <w:div w:id="687219559">
          <w:marLeft w:val="547"/>
          <w:marRight w:val="0"/>
          <w:marTop w:val="125"/>
          <w:marBottom w:val="0"/>
          <w:divBdr>
            <w:top w:val="none" w:sz="0" w:space="0" w:color="auto"/>
            <w:left w:val="none" w:sz="0" w:space="0" w:color="auto"/>
            <w:bottom w:val="none" w:sz="0" w:space="0" w:color="auto"/>
            <w:right w:val="none" w:sz="0" w:space="0" w:color="auto"/>
          </w:divBdr>
        </w:div>
        <w:div w:id="286086119">
          <w:marLeft w:val="547"/>
          <w:marRight w:val="0"/>
          <w:marTop w:val="125"/>
          <w:marBottom w:val="0"/>
          <w:divBdr>
            <w:top w:val="none" w:sz="0" w:space="0" w:color="auto"/>
            <w:left w:val="none" w:sz="0" w:space="0" w:color="auto"/>
            <w:bottom w:val="none" w:sz="0" w:space="0" w:color="auto"/>
            <w:right w:val="none" w:sz="0" w:space="0" w:color="auto"/>
          </w:divBdr>
        </w:div>
        <w:div w:id="1232931398">
          <w:marLeft w:val="547"/>
          <w:marRight w:val="0"/>
          <w:marTop w:val="125"/>
          <w:marBottom w:val="0"/>
          <w:divBdr>
            <w:top w:val="none" w:sz="0" w:space="0" w:color="auto"/>
            <w:left w:val="none" w:sz="0" w:space="0" w:color="auto"/>
            <w:bottom w:val="none" w:sz="0" w:space="0" w:color="auto"/>
            <w:right w:val="none" w:sz="0" w:space="0" w:color="auto"/>
          </w:divBdr>
        </w:div>
        <w:div w:id="1649046821">
          <w:marLeft w:val="547"/>
          <w:marRight w:val="0"/>
          <w:marTop w:val="125"/>
          <w:marBottom w:val="0"/>
          <w:divBdr>
            <w:top w:val="none" w:sz="0" w:space="0" w:color="auto"/>
            <w:left w:val="none" w:sz="0" w:space="0" w:color="auto"/>
            <w:bottom w:val="none" w:sz="0" w:space="0" w:color="auto"/>
            <w:right w:val="none" w:sz="0" w:space="0" w:color="auto"/>
          </w:divBdr>
        </w:div>
        <w:div w:id="1539777292">
          <w:marLeft w:val="547"/>
          <w:marRight w:val="0"/>
          <w:marTop w:val="125"/>
          <w:marBottom w:val="0"/>
          <w:divBdr>
            <w:top w:val="none" w:sz="0" w:space="0" w:color="auto"/>
            <w:left w:val="none" w:sz="0" w:space="0" w:color="auto"/>
            <w:bottom w:val="none" w:sz="0" w:space="0" w:color="auto"/>
            <w:right w:val="none" w:sz="0" w:space="0" w:color="auto"/>
          </w:divBdr>
        </w:div>
        <w:div w:id="861018986">
          <w:marLeft w:val="547"/>
          <w:marRight w:val="0"/>
          <w:marTop w:val="125"/>
          <w:marBottom w:val="0"/>
          <w:divBdr>
            <w:top w:val="none" w:sz="0" w:space="0" w:color="auto"/>
            <w:left w:val="none" w:sz="0" w:space="0" w:color="auto"/>
            <w:bottom w:val="none" w:sz="0" w:space="0" w:color="auto"/>
            <w:right w:val="none" w:sz="0" w:space="0" w:color="auto"/>
          </w:divBdr>
        </w:div>
      </w:divsChild>
    </w:div>
    <w:div w:id="920067516">
      <w:bodyDiv w:val="1"/>
      <w:marLeft w:val="0"/>
      <w:marRight w:val="0"/>
      <w:marTop w:val="0"/>
      <w:marBottom w:val="0"/>
      <w:divBdr>
        <w:top w:val="none" w:sz="0" w:space="0" w:color="auto"/>
        <w:left w:val="none" w:sz="0" w:space="0" w:color="auto"/>
        <w:bottom w:val="none" w:sz="0" w:space="0" w:color="auto"/>
        <w:right w:val="none" w:sz="0" w:space="0" w:color="auto"/>
      </w:divBdr>
    </w:div>
    <w:div w:id="1005134645">
      <w:bodyDiv w:val="1"/>
      <w:marLeft w:val="0"/>
      <w:marRight w:val="0"/>
      <w:marTop w:val="0"/>
      <w:marBottom w:val="0"/>
      <w:divBdr>
        <w:top w:val="none" w:sz="0" w:space="0" w:color="auto"/>
        <w:left w:val="none" w:sz="0" w:space="0" w:color="auto"/>
        <w:bottom w:val="none" w:sz="0" w:space="0" w:color="auto"/>
        <w:right w:val="none" w:sz="0" w:space="0" w:color="auto"/>
      </w:divBdr>
    </w:div>
    <w:div w:id="1028143328">
      <w:bodyDiv w:val="1"/>
      <w:marLeft w:val="0"/>
      <w:marRight w:val="0"/>
      <w:marTop w:val="0"/>
      <w:marBottom w:val="0"/>
      <w:divBdr>
        <w:top w:val="none" w:sz="0" w:space="0" w:color="auto"/>
        <w:left w:val="none" w:sz="0" w:space="0" w:color="auto"/>
        <w:bottom w:val="none" w:sz="0" w:space="0" w:color="auto"/>
        <w:right w:val="none" w:sz="0" w:space="0" w:color="auto"/>
      </w:divBdr>
    </w:div>
    <w:div w:id="1051268871">
      <w:bodyDiv w:val="1"/>
      <w:marLeft w:val="0"/>
      <w:marRight w:val="0"/>
      <w:marTop w:val="0"/>
      <w:marBottom w:val="0"/>
      <w:divBdr>
        <w:top w:val="none" w:sz="0" w:space="0" w:color="auto"/>
        <w:left w:val="none" w:sz="0" w:space="0" w:color="auto"/>
        <w:bottom w:val="none" w:sz="0" w:space="0" w:color="auto"/>
        <w:right w:val="none" w:sz="0" w:space="0" w:color="auto"/>
      </w:divBdr>
    </w:div>
    <w:div w:id="1107963639">
      <w:bodyDiv w:val="1"/>
      <w:marLeft w:val="0"/>
      <w:marRight w:val="0"/>
      <w:marTop w:val="0"/>
      <w:marBottom w:val="0"/>
      <w:divBdr>
        <w:top w:val="none" w:sz="0" w:space="0" w:color="auto"/>
        <w:left w:val="none" w:sz="0" w:space="0" w:color="auto"/>
        <w:bottom w:val="none" w:sz="0" w:space="0" w:color="auto"/>
        <w:right w:val="none" w:sz="0" w:space="0" w:color="auto"/>
      </w:divBdr>
      <w:divsChild>
        <w:div w:id="187724423">
          <w:marLeft w:val="547"/>
          <w:marRight w:val="0"/>
          <w:marTop w:val="154"/>
          <w:marBottom w:val="0"/>
          <w:divBdr>
            <w:top w:val="none" w:sz="0" w:space="0" w:color="auto"/>
            <w:left w:val="none" w:sz="0" w:space="0" w:color="auto"/>
            <w:bottom w:val="none" w:sz="0" w:space="0" w:color="auto"/>
            <w:right w:val="none" w:sz="0" w:space="0" w:color="auto"/>
          </w:divBdr>
        </w:div>
        <w:div w:id="1991054289">
          <w:marLeft w:val="547"/>
          <w:marRight w:val="0"/>
          <w:marTop w:val="154"/>
          <w:marBottom w:val="0"/>
          <w:divBdr>
            <w:top w:val="none" w:sz="0" w:space="0" w:color="auto"/>
            <w:left w:val="none" w:sz="0" w:space="0" w:color="auto"/>
            <w:bottom w:val="none" w:sz="0" w:space="0" w:color="auto"/>
            <w:right w:val="none" w:sz="0" w:space="0" w:color="auto"/>
          </w:divBdr>
        </w:div>
        <w:div w:id="1204517134">
          <w:marLeft w:val="547"/>
          <w:marRight w:val="0"/>
          <w:marTop w:val="154"/>
          <w:marBottom w:val="0"/>
          <w:divBdr>
            <w:top w:val="none" w:sz="0" w:space="0" w:color="auto"/>
            <w:left w:val="none" w:sz="0" w:space="0" w:color="auto"/>
            <w:bottom w:val="none" w:sz="0" w:space="0" w:color="auto"/>
            <w:right w:val="none" w:sz="0" w:space="0" w:color="auto"/>
          </w:divBdr>
        </w:div>
        <w:div w:id="1473474353">
          <w:marLeft w:val="547"/>
          <w:marRight w:val="0"/>
          <w:marTop w:val="154"/>
          <w:marBottom w:val="0"/>
          <w:divBdr>
            <w:top w:val="none" w:sz="0" w:space="0" w:color="auto"/>
            <w:left w:val="none" w:sz="0" w:space="0" w:color="auto"/>
            <w:bottom w:val="none" w:sz="0" w:space="0" w:color="auto"/>
            <w:right w:val="none" w:sz="0" w:space="0" w:color="auto"/>
          </w:divBdr>
        </w:div>
      </w:divsChild>
    </w:div>
    <w:div w:id="1174344587">
      <w:bodyDiv w:val="1"/>
      <w:marLeft w:val="0"/>
      <w:marRight w:val="0"/>
      <w:marTop w:val="0"/>
      <w:marBottom w:val="0"/>
      <w:divBdr>
        <w:top w:val="none" w:sz="0" w:space="0" w:color="auto"/>
        <w:left w:val="none" w:sz="0" w:space="0" w:color="auto"/>
        <w:bottom w:val="none" w:sz="0" w:space="0" w:color="auto"/>
        <w:right w:val="none" w:sz="0" w:space="0" w:color="auto"/>
      </w:divBdr>
    </w:div>
    <w:div w:id="1192377579">
      <w:bodyDiv w:val="1"/>
      <w:marLeft w:val="0"/>
      <w:marRight w:val="0"/>
      <w:marTop w:val="0"/>
      <w:marBottom w:val="0"/>
      <w:divBdr>
        <w:top w:val="none" w:sz="0" w:space="0" w:color="auto"/>
        <w:left w:val="none" w:sz="0" w:space="0" w:color="auto"/>
        <w:bottom w:val="none" w:sz="0" w:space="0" w:color="auto"/>
        <w:right w:val="none" w:sz="0" w:space="0" w:color="auto"/>
      </w:divBdr>
    </w:div>
    <w:div w:id="1221866440">
      <w:bodyDiv w:val="1"/>
      <w:marLeft w:val="0"/>
      <w:marRight w:val="0"/>
      <w:marTop w:val="0"/>
      <w:marBottom w:val="0"/>
      <w:divBdr>
        <w:top w:val="none" w:sz="0" w:space="0" w:color="auto"/>
        <w:left w:val="none" w:sz="0" w:space="0" w:color="auto"/>
        <w:bottom w:val="none" w:sz="0" w:space="0" w:color="auto"/>
        <w:right w:val="none" w:sz="0" w:space="0" w:color="auto"/>
      </w:divBdr>
    </w:div>
    <w:div w:id="1409155383">
      <w:bodyDiv w:val="1"/>
      <w:marLeft w:val="0"/>
      <w:marRight w:val="0"/>
      <w:marTop w:val="0"/>
      <w:marBottom w:val="0"/>
      <w:divBdr>
        <w:top w:val="none" w:sz="0" w:space="0" w:color="auto"/>
        <w:left w:val="none" w:sz="0" w:space="0" w:color="auto"/>
        <w:bottom w:val="none" w:sz="0" w:space="0" w:color="auto"/>
        <w:right w:val="none" w:sz="0" w:space="0" w:color="auto"/>
      </w:divBdr>
    </w:div>
    <w:div w:id="1448088547">
      <w:bodyDiv w:val="1"/>
      <w:marLeft w:val="0"/>
      <w:marRight w:val="0"/>
      <w:marTop w:val="0"/>
      <w:marBottom w:val="0"/>
      <w:divBdr>
        <w:top w:val="none" w:sz="0" w:space="0" w:color="auto"/>
        <w:left w:val="none" w:sz="0" w:space="0" w:color="auto"/>
        <w:bottom w:val="none" w:sz="0" w:space="0" w:color="auto"/>
        <w:right w:val="none" w:sz="0" w:space="0" w:color="auto"/>
      </w:divBdr>
    </w:div>
    <w:div w:id="1516728265">
      <w:bodyDiv w:val="1"/>
      <w:marLeft w:val="0"/>
      <w:marRight w:val="0"/>
      <w:marTop w:val="0"/>
      <w:marBottom w:val="0"/>
      <w:divBdr>
        <w:top w:val="none" w:sz="0" w:space="0" w:color="auto"/>
        <w:left w:val="none" w:sz="0" w:space="0" w:color="auto"/>
        <w:bottom w:val="none" w:sz="0" w:space="0" w:color="auto"/>
        <w:right w:val="none" w:sz="0" w:space="0" w:color="auto"/>
      </w:divBdr>
    </w:div>
    <w:div w:id="1582637029">
      <w:bodyDiv w:val="1"/>
      <w:marLeft w:val="0"/>
      <w:marRight w:val="0"/>
      <w:marTop w:val="0"/>
      <w:marBottom w:val="0"/>
      <w:divBdr>
        <w:top w:val="none" w:sz="0" w:space="0" w:color="auto"/>
        <w:left w:val="none" w:sz="0" w:space="0" w:color="auto"/>
        <w:bottom w:val="none" w:sz="0" w:space="0" w:color="auto"/>
        <w:right w:val="none" w:sz="0" w:space="0" w:color="auto"/>
      </w:divBdr>
    </w:div>
    <w:div w:id="1622413992">
      <w:bodyDiv w:val="1"/>
      <w:marLeft w:val="0"/>
      <w:marRight w:val="0"/>
      <w:marTop w:val="0"/>
      <w:marBottom w:val="0"/>
      <w:divBdr>
        <w:top w:val="none" w:sz="0" w:space="0" w:color="auto"/>
        <w:left w:val="none" w:sz="0" w:space="0" w:color="auto"/>
        <w:bottom w:val="none" w:sz="0" w:space="0" w:color="auto"/>
        <w:right w:val="none" w:sz="0" w:space="0" w:color="auto"/>
      </w:divBdr>
    </w:div>
    <w:div w:id="1747992895">
      <w:bodyDiv w:val="1"/>
      <w:marLeft w:val="0"/>
      <w:marRight w:val="0"/>
      <w:marTop w:val="0"/>
      <w:marBottom w:val="0"/>
      <w:divBdr>
        <w:top w:val="none" w:sz="0" w:space="0" w:color="auto"/>
        <w:left w:val="none" w:sz="0" w:space="0" w:color="auto"/>
        <w:bottom w:val="none" w:sz="0" w:space="0" w:color="auto"/>
        <w:right w:val="none" w:sz="0" w:space="0" w:color="auto"/>
      </w:divBdr>
    </w:div>
    <w:div w:id="1766724275">
      <w:bodyDiv w:val="1"/>
      <w:marLeft w:val="0"/>
      <w:marRight w:val="0"/>
      <w:marTop w:val="0"/>
      <w:marBottom w:val="0"/>
      <w:divBdr>
        <w:top w:val="none" w:sz="0" w:space="0" w:color="auto"/>
        <w:left w:val="none" w:sz="0" w:space="0" w:color="auto"/>
        <w:bottom w:val="none" w:sz="0" w:space="0" w:color="auto"/>
        <w:right w:val="none" w:sz="0" w:space="0" w:color="auto"/>
      </w:divBdr>
    </w:div>
    <w:div w:id="1784882653">
      <w:bodyDiv w:val="1"/>
      <w:marLeft w:val="0"/>
      <w:marRight w:val="0"/>
      <w:marTop w:val="0"/>
      <w:marBottom w:val="0"/>
      <w:divBdr>
        <w:top w:val="none" w:sz="0" w:space="0" w:color="auto"/>
        <w:left w:val="none" w:sz="0" w:space="0" w:color="auto"/>
        <w:bottom w:val="none" w:sz="0" w:space="0" w:color="auto"/>
        <w:right w:val="none" w:sz="0" w:space="0" w:color="auto"/>
      </w:divBdr>
    </w:div>
    <w:div w:id="1815298500">
      <w:bodyDiv w:val="1"/>
      <w:marLeft w:val="0"/>
      <w:marRight w:val="0"/>
      <w:marTop w:val="0"/>
      <w:marBottom w:val="0"/>
      <w:divBdr>
        <w:top w:val="none" w:sz="0" w:space="0" w:color="auto"/>
        <w:left w:val="none" w:sz="0" w:space="0" w:color="auto"/>
        <w:bottom w:val="none" w:sz="0" w:space="0" w:color="auto"/>
        <w:right w:val="none" w:sz="0" w:space="0" w:color="auto"/>
      </w:divBdr>
    </w:div>
    <w:div w:id="19670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br/anac/pt-br/assuntos/regulados/aerodromos/seguranca-operacional/runway-safety/projeto-piloto-sb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DA330B9F9BEE64A8696D29DD646CB97" ma:contentTypeVersion="1" ma:contentTypeDescription="Crear nuevo documento." ma:contentTypeScope="" ma:versionID="b70e9416cd333eae9673036668c79150">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4B73D7-2FD4-4483-AE86-2A6F18B8E22C}">
  <ds:schemaRefs>
    <ds:schemaRef ds:uri="http://schemas.microsoft.com/sharepoint/v3/contenttype/forms"/>
  </ds:schemaRefs>
</ds:datastoreItem>
</file>

<file path=customXml/itemProps3.xml><?xml version="1.0" encoding="utf-8"?>
<ds:datastoreItem xmlns:ds="http://schemas.openxmlformats.org/officeDocument/2006/customXml" ds:itemID="{C8E10995-66B3-4F01-87C9-5D6C23726719}">
  <ds:schemaRefs>
    <ds:schemaRef ds:uri="694cd475-736d-4404-8b99-476ef74ecc14"/>
    <ds:schemaRef ds:uri="http://schemas.microsoft.com/office/2006/documentManagement/types"/>
    <ds:schemaRef ds:uri="http://purl.org/dc/elements/1.1/"/>
    <ds:schemaRef ds:uri="http://schemas.microsoft.com/office/2006/metadata/properties"/>
    <ds:schemaRef ds:uri="http://purl.org/dc/terms/"/>
    <ds:schemaRef ds:uri="042d5b8c-e230-4003-8bef-b8aae23b648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2B338E9-FA69-448A-A7FC-44B5F2E2F2C5}"/>
</file>

<file path=customXml/itemProps5.xml><?xml version="1.0" encoding="utf-8"?>
<ds:datastoreItem xmlns:ds="http://schemas.openxmlformats.org/officeDocument/2006/customXml" ds:itemID="{6D5C900F-C9EC-48E2-9C5A-05375554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1524</Words>
  <Characters>8688</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Salvatierra, Fabio</dc:creator>
  <cp:keywords/>
  <dc:description/>
  <cp:lastModifiedBy>Salvatierra, Fabio</cp:lastModifiedBy>
  <cp:revision>4</cp:revision>
  <cp:lastPrinted>2021-07-22T21:01:00Z</cp:lastPrinted>
  <dcterms:created xsi:type="dcterms:W3CDTF">2022-04-19T19:52:00Z</dcterms:created>
  <dcterms:modified xsi:type="dcterms:W3CDTF">2022-10-03T15:56:00Z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0x0101004DA330B9F9BEE64A8696D29DD646CB97</vt:lpwstr>
  </property>
</Properties>
</file>