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A64B2A" w:rsidRDefault="009B732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B7324">
              <w:rPr>
                <w:rFonts w:asciiTheme="minorHAnsi" w:hAnsiTheme="minorHAnsi"/>
                <w:b/>
                <w:sz w:val="18"/>
                <w:szCs w:val="20"/>
              </w:rPr>
              <w:t>ICAO NACC 60th Anniversary — First High-Level Conference in commemoration of the 60th Anniversary of the ICAO North America, Central American and Caribbean Regional Office: “Safe Sustainable Air Transport: Challenges and Opportunities”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960605" w:rsidRPr="009B732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Primera Magna Conferencia en conmemoración del 60° Aniversario de la Oficina Regional de la OACI para Norteamérica, Centroamérica y Caribe: “Transporte aéreo seguro y sustentable, desafíos y oportunidades”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60605" w:rsidP="0096060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Mexico City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Mexico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25 May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7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México, 25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mayo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05" w:rsidRDefault="00960605">
      <w:r>
        <w:separator/>
      </w:r>
    </w:p>
  </w:endnote>
  <w:endnote w:type="continuationSeparator" w:id="0">
    <w:p w:rsidR="00960605" w:rsidRDefault="0096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05" w:rsidRDefault="00960605">
      <w:r>
        <w:separator/>
      </w:r>
    </w:p>
  </w:footnote>
  <w:footnote w:type="continuationSeparator" w:id="0">
    <w:p w:rsidR="00960605" w:rsidRDefault="0096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605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324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93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6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60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6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60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E18D2-AAA1-496C-ADD5-4D2CC633CAF5}"/>
</file>

<file path=customXml/itemProps2.xml><?xml version="1.0" encoding="utf-8"?>
<ds:datastoreItem xmlns:ds="http://schemas.openxmlformats.org/officeDocument/2006/customXml" ds:itemID="{322042B1-323E-4C1D-93EA-C10DDA609AC6}"/>
</file>

<file path=customXml/itemProps3.xml><?xml version="1.0" encoding="utf-8"?>
<ds:datastoreItem xmlns:ds="http://schemas.openxmlformats.org/officeDocument/2006/customXml" ds:itemID="{C4C9DE01-C37F-4E00-AC8A-6C72F54F2F4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2017-04-07T20:12:00Z</dcterms:created>
  <dcterms:modified xsi:type="dcterms:W3CDTF">2017-04-07T20:12:00Z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